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Pr="00137B75" w:rsidRDefault="0023000B" w:rsidP="001C65E5">
      <w:pPr>
        <w:rPr>
          <w:rFonts w:ascii="Arial" w:hAnsi="Arial" w:cs="Arial"/>
          <w:sz w:val="28"/>
          <w:szCs w:val="28"/>
        </w:rPr>
      </w:pPr>
      <w:r>
        <w:rPr>
          <w:rFonts w:ascii="Arial" w:hAnsi="Arial" w:cs="Arial"/>
          <w:sz w:val="28"/>
          <w:szCs w:val="28"/>
        </w:rPr>
        <w:t xml:space="preserve">June </w:t>
      </w:r>
      <w:r w:rsidR="00235556">
        <w:rPr>
          <w:rFonts w:ascii="Arial" w:hAnsi="Arial" w:cs="Arial"/>
          <w:sz w:val="28"/>
          <w:szCs w:val="28"/>
        </w:rPr>
        <w:t>19</w:t>
      </w:r>
      <w:r>
        <w:rPr>
          <w:rFonts w:ascii="Arial" w:hAnsi="Arial" w:cs="Arial"/>
          <w:sz w:val="28"/>
          <w:szCs w:val="28"/>
        </w:rPr>
        <w:t>, 2014</w:t>
      </w:r>
    </w:p>
    <w:p w:rsidR="001C65E5" w:rsidRPr="00137B75" w:rsidRDefault="001C65E5"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2769C4"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235556">
        <w:rPr>
          <w:rFonts w:ascii="Arial" w:hAnsi="Arial" w:cs="Arial"/>
          <w:sz w:val="28"/>
          <w:szCs w:val="28"/>
        </w:rPr>
        <w:t>One-Stop Assessment &amp; Satisfaction Survey and Memorandums of Understanding</w:t>
      </w:r>
    </w:p>
    <w:p w:rsidR="00235556" w:rsidRDefault="00235556"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235556">
        <w:rPr>
          <w:rFonts w:ascii="Arial" w:hAnsi="Arial" w:cs="Arial"/>
          <w:sz w:val="28"/>
          <w:szCs w:val="28"/>
        </w:rPr>
        <w:t xml:space="preserve">June 12, </w:t>
      </w:r>
      <w:r w:rsidR="00EF5582">
        <w:rPr>
          <w:rFonts w:ascii="Arial" w:hAnsi="Arial" w:cs="Arial"/>
          <w:sz w:val="28"/>
          <w:szCs w:val="28"/>
        </w:rPr>
        <w:t xml:space="preserve">2014, </w:t>
      </w:r>
      <w:r w:rsidRPr="00137B75">
        <w:rPr>
          <w:rFonts w:ascii="Arial" w:hAnsi="Arial" w:cs="Arial"/>
          <w:sz w:val="28"/>
          <w:szCs w:val="28"/>
        </w:rPr>
        <w:t xml:space="preserve">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235556">
        <w:rPr>
          <w:rFonts w:ascii="Arial" w:hAnsi="Arial" w:cs="Arial"/>
          <w:sz w:val="28"/>
          <w:szCs w:val="28"/>
        </w:rPr>
        <w:t xml:space="preserve">June 13, </w:t>
      </w:r>
      <w:r w:rsidR="00F01A04" w:rsidRPr="00F01A04">
        <w:rPr>
          <w:rFonts w:ascii="Arial" w:hAnsi="Arial" w:cs="Arial"/>
          <w:sz w:val="28"/>
          <w:szCs w:val="28"/>
        </w:rPr>
        <w:t>201</w:t>
      </w:r>
      <w:r w:rsidR="00EF5582">
        <w:rPr>
          <w:rFonts w:ascii="Arial" w:hAnsi="Arial" w:cs="Arial"/>
          <w:sz w:val="28"/>
          <w:szCs w:val="28"/>
        </w:rPr>
        <w:t>4</w:t>
      </w:r>
      <w:r w:rsidR="00235556">
        <w:rPr>
          <w:rFonts w:ascii="Arial" w:hAnsi="Arial" w:cs="Arial"/>
          <w:sz w:val="28"/>
          <w:szCs w:val="28"/>
        </w:rPr>
        <w:t>.</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EF5582">
        <w:rPr>
          <w:rFonts w:ascii="Arial" w:hAnsi="Arial" w:cs="Arial"/>
          <w:sz w:val="28"/>
          <w:szCs w:val="28"/>
        </w:rPr>
        <w:t xml:space="preserve">(BSBP) </w:t>
      </w:r>
      <w:r w:rsidR="00E2730B">
        <w:rPr>
          <w:rFonts w:ascii="Arial" w:hAnsi="Arial" w:cs="Arial"/>
          <w:sz w:val="28"/>
          <w:szCs w:val="28"/>
        </w:rPr>
        <w:t>is processing th</w:t>
      </w:r>
      <w:r w:rsidR="00D35B76">
        <w:rPr>
          <w:rFonts w:ascii="Arial" w:hAnsi="Arial" w:cs="Arial"/>
          <w:sz w:val="28"/>
          <w:szCs w:val="28"/>
        </w:rPr>
        <w:t>i</w:t>
      </w:r>
      <w:r w:rsidR="00174BAA">
        <w:rPr>
          <w:rFonts w:ascii="Arial" w:hAnsi="Arial" w:cs="Arial"/>
          <w:sz w:val="28"/>
          <w:szCs w:val="28"/>
        </w:rPr>
        <w:t>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23000B">
        <w:rPr>
          <w:rFonts w:ascii="Arial" w:hAnsi="Arial" w:cs="Arial"/>
          <w:sz w:val="28"/>
          <w:szCs w:val="28"/>
        </w:rPr>
        <w:t xml:space="preserve"> </w:t>
      </w:r>
    </w:p>
    <w:p w:rsidR="00F01A04" w:rsidRDefault="00F01A04"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You have requested information as described in your email </w:t>
      </w:r>
      <w:r w:rsidR="00AF197E">
        <w:rPr>
          <w:rFonts w:ascii="Arial" w:hAnsi="Arial" w:cs="Arial"/>
          <w:sz w:val="28"/>
          <w:szCs w:val="28"/>
        </w:rPr>
        <w:t xml:space="preserve">(which </w:t>
      </w:r>
      <w:r w:rsidR="00EF5582">
        <w:rPr>
          <w:rFonts w:ascii="Arial" w:hAnsi="Arial" w:cs="Arial"/>
          <w:sz w:val="28"/>
          <w:szCs w:val="28"/>
        </w:rPr>
        <w:t xml:space="preserve">is </w:t>
      </w:r>
      <w:r w:rsidR="00AF197E">
        <w:rPr>
          <w:rFonts w:ascii="Arial" w:hAnsi="Arial" w:cs="Arial"/>
          <w:sz w:val="28"/>
          <w:szCs w:val="28"/>
        </w:rPr>
        <w:t xml:space="preserve">also below) </w:t>
      </w:r>
      <w:r w:rsidRPr="00137B75">
        <w:rPr>
          <w:rFonts w:ascii="Arial" w:hAnsi="Arial" w:cs="Arial"/>
          <w:sz w:val="28"/>
          <w:szCs w:val="28"/>
        </w:rPr>
        <w:t>as</w:t>
      </w:r>
      <w:r w:rsidR="00AF197E">
        <w:rPr>
          <w:rFonts w:ascii="Arial" w:hAnsi="Arial" w:cs="Arial"/>
          <w:sz w:val="28"/>
          <w:szCs w:val="28"/>
        </w:rPr>
        <w:t>:</w:t>
      </w:r>
    </w:p>
    <w:p w:rsidR="00B009A2" w:rsidRPr="00137B75" w:rsidRDefault="00B009A2" w:rsidP="001C65E5">
      <w:pPr>
        <w:rPr>
          <w:rFonts w:ascii="Arial" w:hAnsi="Arial" w:cs="Arial"/>
          <w:sz w:val="28"/>
          <w:szCs w:val="28"/>
        </w:rPr>
      </w:pPr>
    </w:p>
    <w:p w:rsidR="00A91B08" w:rsidRPr="00A91B08" w:rsidRDefault="00BB074F" w:rsidP="00A91B08">
      <w:pPr>
        <w:rPr>
          <w:rFonts w:ascii="Arial" w:hAnsi="Arial" w:cs="Arial"/>
          <w:sz w:val="28"/>
          <w:szCs w:val="28"/>
        </w:rPr>
      </w:pPr>
      <w:r w:rsidRPr="00BB074F">
        <w:rPr>
          <w:rFonts w:ascii="Arial" w:hAnsi="Arial" w:cs="Arial"/>
          <w:sz w:val="28"/>
          <w:szCs w:val="28"/>
        </w:rPr>
        <w:t>“</w:t>
      </w:r>
      <w:r w:rsidR="00A91B08" w:rsidRPr="00A91B08">
        <w:rPr>
          <w:rFonts w:ascii="Arial" w:hAnsi="Arial" w:cs="Arial"/>
          <w:sz w:val="28"/>
          <w:szCs w:val="28"/>
        </w:rPr>
        <w:t xml:space="preserve">Regardless as you and BSBP </w:t>
      </w:r>
      <w:proofErr w:type="gramStart"/>
      <w:r w:rsidR="00A91B08" w:rsidRPr="00A91B08">
        <w:rPr>
          <w:rFonts w:ascii="Arial" w:hAnsi="Arial" w:cs="Arial"/>
          <w:sz w:val="28"/>
          <w:szCs w:val="28"/>
        </w:rPr>
        <w:t>assert  data</w:t>
      </w:r>
      <w:proofErr w:type="gramEnd"/>
      <w:r w:rsidR="00A91B08" w:rsidRPr="00A91B08">
        <w:rPr>
          <w:rFonts w:ascii="Arial" w:hAnsi="Arial" w:cs="Arial"/>
          <w:sz w:val="28"/>
          <w:szCs w:val="28"/>
        </w:rPr>
        <w:t xml:space="preserve"> here I’m requesting the assessment and satisfaction reports referenced herein.</w:t>
      </w:r>
      <w:r w:rsidR="00A91B08">
        <w:rPr>
          <w:rFonts w:ascii="Arial" w:hAnsi="Arial" w:cs="Arial"/>
          <w:sz w:val="28"/>
          <w:szCs w:val="28"/>
        </w:rPr>
        <w:t xml:space="preserve">  </w:t>
      </w:r>
      <w:r w:rsidR="00A91B08" w:rsidRPr="00A91B08">
        <w:rPr>
          <w:rFonts w:ascii="Arial" w:hAnsi="Arial" w:cs="Arial"/>
          <w:sz w:val="28"/>
          <w:szCs w:val="28"/>
        </w:rPr>
        <w:t>I’m also requesting the memorandums of understandings.</w:t>
      </w:r>
      <w:r w:rsidR="00A91B08">
        <w:rPr>
          <w:rFonts w:ascii="Arial" w:hAnsi="Arial" w:cs="Arial"/>
          <w:sz w:val="28"/>
          <w:szCs w:val="28"/>
        </w:rPr>
        <w:t>”</w:t>
      </w:r>
    </w:p>
    <w:p w:rsidR="001C65E5" w:rsidRDefault="001C65E5" w:rsidP="001C65E5">
      <w:pPr>
        <w:rPr>
          <w:rFonts w:ascii="Arial" w:hAnsi="Arial" w:cs="Arial"/>
          <w:sz w:val="28"/>
          <w:szCs w:val="28"/>
        </w:rPr>
      </w:pPr>
    </w:p>
    <w:p w:rsidR="00EF755E" w:rsidRDefault="00EF755E" w:rsidP="00D57E15">
      <w:pPr>
        <w:rPr>
          <w:rFonts w:ascii="Arial" w:hAnsi="Arial" w:cs="Arial"/>
          <w:sz w:val="28"/>
          <w:szCs w:val="28"/>
        </w:rPr>
      </w:pPr>
      <w:r>
        <w:rPr>
          <w:rFonts w:ascii="Arial" w:hAnsi="Arial" w:cs="Arial"/>
          <w:sz w:val="28"/>
          <w:szCs w:val="28"/>
        </w:rPr>
        <w:t xml:space="preserve">Your request is granted as to existing, nonexempt documents pertaining to your request. </w:t>
      </w:r>
    </w:p>
    <w:p w:rsidR="00EF755E" w:rsidRDefault="00EF755E" w:rsidP="00D57E15">
      <w:pPr>
        <w:rPr>
          <w:rFonts w:ascii="Arial" w:hAnsi="Arial" w:cs="Arial"/>
          <w:sz w:val="28"/>
          <w:szCs w:val="28"/>
        </w:rPr>
      </w:pPr>
    </w:p>
    <w:p w:rsidR="00731B7E" w:rsidRDefault="00731B7E" w:rsidP="00731B7E">
      <w:pPr>
        <w:rPr>
          <w:rFonts w:ascii="Arial" w:hAnsi="Arial" w:cs="Arial"/>
          <w:sz w:val="28"/>
          <w:szCs w:val="28"/>
        </w:rPr>
      </w:pPr>
      <w:r>
        <w:rPr>
          <w:rFonts w:ascii="Arial" w:hAnsi="Arial" w:cs="Arial"/>
          <w:sz w:val="28"/>
          <w:szCs w:val="28"/>
        </w:rPr>
        <w:t xml:space="preserve">We estimate that the time to process this request is </w:t>
      </w:r>
      <w:r w:rsidR="00235556">
        <w:rPr>
          <w:rFonts w:ascii="Arial" w:hAnsi="Arial" w:cs="Arial"/>
          <w:sz w:val="28"/>
          <w:szCs w:val="28"/>
        </w:rPr>
        <w:t>9</w:t>
      </w:r>
      <w:r>
        <w:rPr>
          <w:rFonts w:ascii="Arial" w:hAnsi="Arial" w:cs="Arial"/>
          <w:sz w:val="28"/>
          <w:szCs w:val="28"/>
        </w:rPr>
        <w:t xml:space="preserve"> hours.  </w:t>
      </w:r>
      <w:r w:rsidRPr="00137B75">
        <w:rPr>
          <w:rFonts w:ascii="Arial" w:hAnsi="Arial" w:cs="Arial"/>
          <w:sz w:val="28"/>
          <w:szCs w:val="28"/>
        </w:rPr>
        <w:t>Section 4(1) of the FOIA, MCL 15.234(1), provides that</w:t>
      </w:r>
      <w:r>
        <w:rPr>
          <w:rFonts w:ascii="Arial" w:hAnsi="Arial" w:cs="Arial"/>
          <w:sz w:val="28"/>
          <w:szCs w:val="28"/>
        </w:rPr>
        <w:t xml:space="preserve"> a public body may charge a fee </w:t>
      </w:r>
      <w:r w:rsidRPr="00137B75">
        <w:rPr>
          <w:rFonts w:ascii="Arial" w:hAnsi="Arial" w:cs="Arial"/>
          <w:sz w:val="28"/>
          <w:szCs w:val="28"/>
        </w:rPr>
        <w:t>for public record search, including the mailing costs,</w:t>
      </w:r>
      <w:r>
        <w:rPr>
          <w:rFonts w:ascii="Arial" w:hAnsi="Arial" w:cs="Arial"/>
          <w:sz w:val="28"/>
          <w:szCs w:val="28"/>
        </w:rPr>
        <w:t xml:space="preserve"> the cost of duplication</w:t>
      </w:r>
      <w:r w:rsidRPr="00137B75">
        <w:rPr>
          <w:rFonts w:ascii="Arial" w:hAnsi="Arial" w:cs="Arial"/>
          <w:sz w:val="28"/>
          <w:szCs w:val="28"/>
        </w:rPr>
        <w:t xml:space="preserve"> or publication including labor, the cost of search, examination, review, and the deletion and separation of exempt from nonexempt information.</w:t>
      </w:r>
    </w:p>
    <w:p w:rsidR="00731B7E" w:rsidRDefault="00731B7E" w:rsidP="00EF755E">
      <w:pPr>
        <w:rPr>
          <w:rFonts w:ascii="Arial" w:hAnsi="Arial" w:cs="Arial"/>
          <w:sz w:val="28"/>
          <w:szCs w:val="28"/>
        </w:rPr>
      </w:pPr>
    </w:p>
    <w:p w:rsidR="00A91B08" w:rsidRDefault="00A91B08" w:rsidP="00A91B08">
      <w:pPr>
        <w:rPr>
          <w:rFonts w:ascii="Arial" w:hAnsi="Arial" w:cs="Arial"/>
          <w:sz w:val="28"/>
          <w:szCs w:val="28"/>
        </w:rPr>
      </w:pPr>
      <w:proofErr w:type="gramStart"/>
      <w:r>
        <w:rPr>
          <w:rFonts w:ascii="Arial" w:hAnsi="Arial" w:cs="Arial"/>
          <w:sz w:val="28"/>
          <w:szCs w:val="28"/>
        </w:rPr>
        <w:lastRenderedPageBreak/>
        <w:t xml:space="preserve">FOIA Response – P.J. </w:t>
      </w:r>
      <w:proofErr w:type="spellStart"/>
      <w:r>
        <w:rPr>
          <w:rFonts w:ascii="Arial" w:hAnsi="Arial" w:cs="Arial"/>
          <w:sz w:val="28"/>
          <w:szCs w:val="28"/>
        </w:rPr>
        <w:t>Harcz</w:t>
      </w:r>
      <w:proofErr w:type="spellEnd"/>
      <w:r>
        <w:rPr>
          <w:rFonts w:ascii="Arial" w:hAnsi="Arial" w:cs="Arial"/>
          <w:sz w:val="28"/>
          <w:szCs w:val="28"/>
        </w:rPr>
        <w:t>, Jr.</w:t>
      </w:r>
      <w:proofErr w:type="gramEnd"/>
    </w:p>
    <w:p w:rsidR="00A91B08" w:rsidRDefault="00A91B08" w:rsidP="00A91B08">
      <w:pPr>
        <w:rPr>
          <w:rFonts w:ascii="Arial" w:hAnsi="Arial" w:cs="Arial"/>
          <w:sz w:val="28"/>
          <w:szCs w:val="28"/>
        </w:rPr>
      </w:pPr>
      <w:r>
        <w:rPr>
          <w:rFonts w:ascii="Arial" w:hAnsi="Arial" w:cs="Arial"/>
          <w:sz w:val="28"/>
          <w:szCs w:val="28"/>
        </w:rPr>
        <w:t>Page 2 of 2</w:t>
      </w:r>
    </w:p>
    <w:p w:rsidR="00A91B08" w:rsidRDefault="00A91B08" w:rsidP="00A91B08">
      <w:pPr>
        <w:rPr>
          <w:rFonts w:ascii="Arial" w:hAnsi="Arial" w:cs="Arial"/>
          <w:sz w:val="28"/>
          <w:szCs w:val="28"/>
        </w:rPr>
      </w:pPr>
      <w:r>
        <w:rPr>
          <w:rFonts w:ascii="Arial" w:hAnsi="Arial" w:cs="Arial"/>
          <w:sz w:val="28"/>
          <w:szCs w:val="28"/>
        </w:rPr>
        <w:t>June 19, 2014</w:t>
      </w:r>
    </w:p>
    <w:p w:rsidR="00A91B08" w:rsidRDefault="00A91B08" w:rsidP="00A91B08">
      <w:pPr>
        <w:rPr>
          <w:rFonts w:ascii="Arial" w:hAnsi="Arial" w:cs="Arial"/>
          <w:sz w:val="28"/>
          <w:szCs w:val="28"/>
        </w:rPr>
      </w:pPr>
    </w:p>
    <w:p w:rsidR="00A91B08" w:rsidRDefault="00A91B08" w:rsidP="00A91B08">
      <w:pPr>
        <w:rPr>
          <w:rFonts w:ascii="Arial" w:hAnsi="Arial" w:cs="Arial"/>
          <w:sz w:val="28"/>
          <w:szCs w:val="28"/>
        </w:rPr>
      </w:pPr>
    </w:p>
    <w:p w:rsidR="00A91B08" w:rsidRPr="009C1EC8" w:rsidRDefault="00731B7E" w:rsidP="00A91B08">
      <w:pPr>
        <w:rPr>
          <w:rFonts w:ascii="Arial" w:hAnsi="Arial" w:cs="Arial"/>
          <w:sz w:val="28"/>
          <w:szCs w:val="28"/>
        </w:rPr>
      </w:pPr>
      <w:r>
        <w:rPr>
          <w:rFonts w:ascii="Arial" w:hAnsi="Arial" w:cs="Arial"/>
          <w:sz w:val="28"/>
          <w:szCs w:val="28"/>
        </w:rPr>
        <w:t>P</w:t>
      </w:r>
      <w:r w:rsidR="00EF755E" w:rsidRPr="009C1EC8">
        <w:rPr>
          <w:rFonts w:ascii="Arial" w:hAnsi="Arial" w:cs="Arial"/>
          <w:sz w:val="28"/>
          <w:szCs w:val="28"/>
        </w:rPr>
        <w:t xml:space="preserve">lease note that nothing within the federal American with Disabilities Act </w:t>
      </w:r>
    </w:p>
    <w:p w:rsidR="00EF755E" w:rsidRDefault="00EF755E" w:rsidP="00731B7E">
      <w:pPr>
        <w:rPr>
          <w:rFonts w:ascii="Arial" w:hAnsi="Arial" w:cs="Arial"/>
          <w:sz w:val="28"/>
          <w:szCs w:val="28"/>
        </w:rPr>
      </w:pPr>
      <w:r w:rsidRPr="009C1EC8">
        <w:rPr>
          <w:rFonts w:ascii="Arial" w:hAnsi="Arial" w:cs="Arial"/>
          <w:sz w:val="28"/>
          <w:szCs w:val="28"/>
        </w:rPr>
        <w:t>(ADA ), Section 504 of the Rehabilitation Act of 1973 (RA), as amended, or</w:t>
      </w:r>
      <w:r>
        <w:rPr>
          <w:rFonts w:ascii="Arial" w:hAnsi="Arial" w:cs="Arial"/>
          <w:sz w:val="28"/>
          <w:szCs w:val="28"/>
        </w:rPr>
        <w:t xml:space="preserve"> </w:t>
      </w:r>
      <w:r w:rsidRPr="009C1EC8">
        <w:rPr>
          <w:rFonts w:ascii="Arial" w:hAnsi="Arial" w:cs="Arial"/>
          <w:sz w:val="28"/>
          <w:szCs w:val="28"/>
        </w:rPr>
        <w:t xml:space="preserve">the state’s FOIA (MCL 15.231 et seq.) requires a public body to process FOIA requests free of charge.  Further, while the ADA and Section 504 of the RA may mandate that, upon request, material be produced in an accessible format without charge, neither the ADA or Section 504 of the RA preclude a public body from charging costs under the state’s FOIA. </w:t>
      </w:r>
      <w:r w:rsidR="00661047">
        <w:rPr>
          <w:rFonts w:ascii="Arial" w:hAnsi="Arial" w:cs="Arial"/>
          <w:sz w:val="28"/>
          <w:szCs w:val="28"/>
        </w:rPr>
        <w:t xml:space="preserve"> </w:t>
      </w:r>
      <w:r w:rsidRPr="009C1EC8">
        <w:rPr>
          <w:rFonts w:ascii="Arial" w:hAnsi="Arial" w:cs="Arial"/>
          <w:sz w:val="28"/>
          <w:szCs w:val="28"/>
        </w:rPr>
        <w:t>Thusly, please note that no labor fee charges have been, or will be, assessed to convert existing, nonexempt public records responsive to your requests into an accessible format to forward to you.</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 xml:space="preserve">In order to complete the processing of your request, </w:t>
      </w:r>
      <w:r>
        <w:rPr>
          <w:rFonts w:ascii="Arial" w:hAnsi="Arial" w:cs="Arial"/>
          <w:sz w:val="28"/>
          <w:szCs w:val="28"/>
        </w:rPr>
        <w:t xml:space="preserve">and </w:t>
      </w:r>
      <w:r w:rsidRPr="00137B75">
        <w:rPr>
          <w:rFonts w:ascii="Arial" w:hAnsi="Arial" w:cs="Arial"/>
          <w:sz w:val="28"/>
          <w:szCs w:val="28"/>
        </w:rPr>
        <w:t xml:space="preserve">based on the hourly wages and benefits of the lowest paid Department employee capable of performing the necessary tasks to process your request, we are requesting </w:t>
      </w:r>
      <w:r>
        <w:rPr>
          <w:rFonts w:ascii="Arial" w:hAnsi="Arial" w:cs="Arial"/>
          <w:sz w:val="28"/>
          <w:szCs w:val="28"/>
        </w:rPr>
        <w:t>a deposit of $</w:t>
      </w:r>
      <w:r w:rsidR="00A91B08">
        <w:rPr>
          <w:rFonts w:ascii="Arial" w:hAnsi="Arial" w:cs="Arial"/>
          <w:sz w:val="28"/>
          <w:szCs w:val="28"/>
        </w:rPr>
        <w:t>141.16</w:t>
      </w:r>
      <w:r w:rsidR="00BB074F">
        <w:rPr>
          <w:rFonts w:ascii="Arial" w:hAnsi="Arial" w:cs="Arial"/>
          <w:sz w:val="28"/>
          <w:szCs w:val="28"/>
        </w:rPr>
        <w:t xml:space="preserve"> </w:t>
      </w:r>
      <w:r w:rsidRPr="00137B75">
        <w:rPr>
          <w:rFonts w:ascii="Arial" w:hAnsi="Arial" w:cs="Arial"/>
          <w:sz w:val="28"/>
          <w:szCs w:val="28"/>
        </w:rPr>
        <w:t xml:space="preserve">in order to </w:t>
      </w:r>
      <w:r>
        <w:rPr>
          <w:rFonts w:ascii="Arial" w:hAnsi="Arial" w:cs="Arial"/>
          <w:sz w:val="28"/>
          <w:szCs w:val="28"/>
        </w:rPr>
        <w:t xml:space="preserve">begin the </w:t>
      </w:r>
      <w:r w:rsidRPr="00137B75">
        <w:rPr>
          <w:rFonts w:ascii="Arial" w:hAnsi="Arial" w:cs="Arial"/>
          <w:sz w:val="28"/>
          <w:szCs w:val="28"/>
        </w:rPr>
        <w:t>process</w:t>
      </w:r>
      <w:r>
        <w:rPr>
          <w:rFonts w:ascii="Arial" w:hAnsi="Arial" w:cs="Arial"/>
          <w:sz w:val="28"/>
          <w:szCs w:val="28"/>
        </w:rPr>
        <w:t>ing</w:t>
      </w:r>
      <w:r w:rsidRPr="00137B75">
        <w:rPr>
          <w:rFonts w:ascii="Arial" w:hAnsi="Arial" w:cs="Arial"/>
          <w:sz w:val="28"/>
          <w:szCs w:val="28"/>
        </w:rPr>
        <w:t xml:space="preserve"> </w:t>
      </w:r>
      <w:r>
        <w:rPr>
          <w:rFonts w:ascii="Arial" w:hAnsi="Arial" w:cs="Arial"/>
          <w:sz w:val="28"/>
          <w:szCs w:val="28"/>
        </w:rPr>
        <w:t xml:space="preserve">of </w:t>
      </w:r>
      <w:r w:rsidRPr="00137B75">
        <w:rPr>
          <w:rFonts w:ascii="Arial" w:hAnsi="Arial" w:cs="Arial"/>
          <w:sz w:val="28"/>
          <w:szCs w:val="28"/>
        </w:rPr>
        <w:t>this request.  An invoice is attached that outlines the costs.</w:t>
      </w:r>
    </w:p>
    <w:p w:rsidR="00EF755E" w:rsidRPr="00137B75"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Once payment is received</w:t>
      </w:r>
      <w:r>
        <w:rPr>
          <w:rFonts w:ascii="Arial" w:hAnsi="Arial" w:cs="Arial"/>
          <w:sz w:val="28"/>
          <w:szCs w:val="28"/>
        </w:rPr>
        <w:t xml:space="preserve"> for the deposit</w:t>
      </w:r>
      <w:r w:rsidRPr="00137B75">
        <w:rPr>
          <w:rFonts w:ascii="Arial" w:hAnsi="Arial" w:cs="Arial"/>
          <w:sz w:val="28"/>
          <w:szCs w:val="28"/>
        </w:rPr>
        <w:t xml:space="preserve">, we will </w:t>
      </w:r>
      <w:r>
        <w:rPr>
          <w:rFonts w:ascii="Arial" w:hAnsi="Arial" w:cs="Arial"/>
          <w:sz w:val="28"/>
          <w:szCs w:val="28"/>
        </w:rPr>
        <w:t xml:space="preserve">start the </w:t>
      </w:r>
      <w:r w:rsidRPr="00137B75">
        <w:rPr>
          <w:rFonts w:ascii="Arial" w:hAnsi="Arial" w:cs="Arial"/>
          <w:sz w:val="28"/>
          <w:szCs w:val="28"/>
        </w:rPr>
        <w:t>process</w:t>
      </w:r>
      <w:r>
        <w:rPr>
          <w:rFonts w:ascii="Arial" w:hAnsi="Arial" w:cs="Arial"/>
          <w:sz w:val="28"/>
          <w:szCs w:val="28"/>
        </w:rPr>
        <w:t>ing of</w:t>
      </w:r>
      <w:r w:rsidRPr="00137B75">
        <w:rPr>
          <w:rFonts w:ascii="Arial" w:hAnsi="Arial" w:cs="Arial"/>
          <w:sz w:val="28"/>
          <w:szCs w:val="28"/>
        </w:rPr>
        <w:t xml:space="preserve"> your request</w:t>
      </w:r>
      <w:r>
        <w:rPr>
          <w:rFonts w:ascii="Arial" w:hAnsi="Arial" w:cs="Arial"/>
          <w:sz w:val="28"/>
          <w:szCs w:val="28"/>
        </w:rPr>
        <w:t xml:space="preserve">.  Once the process is complete, we will request payment for the additional amount of the actual cost of the request.  When we receive this payment, we will </w:t>
      </w:r>
      <w:r w:rsidRPr="00137B75">
        <w:rPr>
          <w:rFonts w:ascii="Arial" w:hAnsi="Arial" w:cs="Arial"/>
          <w:sz w:val="28"/>
          <w:szCs w:val="28"/>
        </w:rPr>
        <w:t xml:space="preserve">send the </w:t>
      </w:r>
      <w:r>
        <w:rPr>
          <w:rFonts w:ascii="Arial" w:hAnsi="Arial" w:cs="Arial"/>
          <w:sz w:val="28"/>
          <w:szCs w:val="28"/>
        </w:rPr>
        <w:t xml:space="preserve">information either to you via email or </w:t>
      </w:r>
      <w:r w:rsidRPr="00137B75">
        <w:rPr>
          <w:rFonts w:ascii="Arial" w:hAnsi="Arial" w:cs="Arial"/>
          <w:sz w:val="28"/>
          <w:szCs w:val="28"/>
        </w:rPr>
        <w:t xml:space="preserve">to you </w:t>
      </w:r>
      <w:r>
        <w:rPr>
          <w:rFonts w:ascii="Arial" w:hAnsi="Arial" w:cs="Arial"/>
          <w:sz w:val="28"/>
          <w:szCs w:val="28"/>
        </w:rPr>
        <w:t xml:space="preserve">in the U.S. Mail </w:t>
      </w:r>
      <w:r w:rsidRPr="00137B75">
        <w:rPr>
          <w:rFonts w:ascii="Arial" w:hAnsi="Arial" w:cs="Arial"/>
          <w:sz w:val="28"/>
          <w:szCs w:val="28"/>
        </w:rPr>
        <w:t>on a USB flash drive</w:t>
      </w:r>
      <w:r>
        <w:rPr>
          <w:rFonts w:ascii="Arial" w:hAnsi="Arial" w:cs="Arial"/>
          <w:sz w:val="28"/>
          <w:szCs w:val="28"/>
        </w:rPr>
        <w:t xml:space="preserve"> (depending on the amount of material responsive to your request)</w:t>
      </w:r>
      <w:r w:rsidRPr="00137B75">
        <w:rPr>
          <w:rFonts w:ascii="Arial" w:hAnsi="Arial" w:cs="Arial"/>
          <w:sz w:val="28"/>
          <w:szCs w:val="28"/>
        </w:rPr>
        <w:t>.</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Sincerely,</w:t>
      </w:r>
    </w:p>
    <w:p w:rsidR="00EF755E"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Carla Miller Haynes, FOIA Coordinator</w:t>
      </w:r>
    </w:p>
    <w:p w:rsidR="00EF755E" w:rsidRDefault="00EF755E" w:rsidP="00EF755E">
      <w:pPr>
        <w:rPr>
          <w:rFonts w:ascii="Arial" w:hAnsi="Arial" w:cs="Arial"/>
          <w:sz w:val="28"/>
          <w:szCs w:val="28"/>
        </w:rPr>
      </w:pPr>
      <w:r>
        <w:rPr>
          <w:rFonts w:ascii="Arial" w:hAnsi="Arial" w:cs="Arial"/>
          <w:sz w:val="28"/>
          <w:szCs w:val="28"/>
        </w:rPr>
        <w:t>Bureau of Services for Blind Persons</w:t>
      </w:r>
    </w:p>
    <w:p w:rsidR="00EF755E" w:rsidRPr="00137B75" w:rsidRDefault="00EF755E" w:rsidP="00EF755E">
      <w:pPr>
        <w:rPr>
          <w:rFonts w:ascii="Arial" w:hAnsi="Arial" w:cs="Arial"/>
          <w:sz w:val="28"/>
          <w:szCs w:val="28"/>
        </w:rPr>
      </w:pPr>
    </w:p>
    <w:p w:rsidR="00EF755E" w:rsidRPr="00137B75" w:rsidRDefault="00EF755E" w:rsidP="00EF755E">
      <w:pPr>
        <w:rPr>
          <w:rFonts w:ascii="Arial" w:hAnsi="Arial" w:cs="Arial"/>
          <w:sz w:val="28"/>
          <w:szCs w:val="28"/>
        </w:rPr>
      </w:pPr>
      <w:r w:rsidRPr="00137B75">
        <w:rPr>
          <w:rFonts w:ascii="Arial" w:hAnsi="Arial" w:cs="Arial"/>
          <w:sz w:val="28"/>
          <w:szCs w:val="28"/>
        </w:rPr>
        <w:t>Attachments</w:t>
      </w:r>
      <w:r>
        <w:rPr>
          <w:rFonts w:ascii="Arial" w:hAnsi="Arial" w:cs="Arial"/>
          <w:sz w:val="28"/>
          <w:szCs w:val="28"/>
        </w:rPr>
        <w:t xml:space="preserve"> </w:t>
      </w:r>
      <w:r w:rsidR="00F63EB3">
        <w:rPr>
          <w:rFonts w:ascii="Arial" w:hAnsi="Arial" w:cs="Arial"/>
          <w:sz w:val="28"/>
          <w:szCs w:val="28"/>
        </w:rPr>
        <w:t xml:space="preserve">- </w:t>
      </w:r>
      <w:r>
        <w:rPr>
          <w:rFonts w:ascii="Arial" w:hAnsi="Arial" w:cs="Arial"/>
          <w:sz w:val="28"/>
          <w:szCs w:val="28"/>
        </w:rPr>
        <w:t>2</w:t>
      </w:r>
      <w:r w:rsidRPr="00137B75">
        <w:rPr>
          <w:rFonts w:ascii="Arial" w:hAnsi="Arial" w:cs="Arial"/>
          <w:sz w:val="28"/>
          <w:szCs w:val="28"/>
        </w:rPr>
        <w:t xml:space="preserve">:  Invoice </w:t>
      </w:r>
      <w:r>
        <w:rPr>
          <w:rFonts w:ascii="Arial" w:hAnsi="Arial" w:cs="Arial"/>
          <w:sz w:val="28"/>
          <w:szCs w:val="28"/>
        </w:rPr>
        <w:t>&amp; R</w:t>
      </w:r>
      <w:r w:rsidRPr="00137B75">
        <w:rPr>
          <w:rFonts w:ascii="Arial" w:hAnsi="Arial" w:cs="Arial"/>
          <w:sz w:val="28"/>
          <w:szCs w:val="28"/>
        </w:rPr>
        <w:t>equest for Information</w:t>
      </w:r>
    </w:p>
    <w:p w:rsidR="00731B7E" w:rsidRDefault="00EF755E" w:rsidP="00EF755E">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t>Edward F. Rodgers II</w:t>
      </w:r>
    </w:p>
    <w:p w:rsidR="00731B7E" w:rsidRDefault="00731B7E" w:rsidP="00731B7E">
      <w:pPr>
        <w:ind w:firstLine="720"/>
        <w:rPr>
          <w:rFonts w:ascii="Arial" w:hAnsi="Arial" w:cs="Arial"/>
          <w:sz w:val="28"/>
          <w:szCs w:val="28"/>
        </w:rPr>
      </w:pPr>
      <w:r>
        <w:rPr>
          <w:rFonts w:ascii="Arial" w:hAnsi="Arial" w:cs="Arial"/>
          <w:sz w:val="28"/>
          <w:szCs w:val="28"/>
        </w:rPr>
        <w:t>Sue Luzenski</w:t>
      </w:r>
    </w:p>
    <w:p w:rsidR="00731B7E" w:rsidRDefault="00EF755E" w:rsidP="00EF755E">
      <w:pPr>
        <w:rPr>
          <w:rFonts w:ascii="Arial" w:hAnsi="Arial" w:cs="Arial"/>
          <w:sz w:val="28"/>
          <w:szCs w:val="28"/>
        </w:rPr>
      </w:pPr>
      <w:r w:rsidRPr="00137B75">
        <w:rPr>
          <w:rFonts w:ascii="Arial" w:hAnsi="Arial" w:cs="Arial"/>
          <w:sz w:val="28"/>
          <w:szCs w:val="28"/>
        </w:rPr>
        <w:tab/>
      </w:r>
      <w:r w:rsidR="00731B7E" w:rsidRPr="00137B75">
        <w:rPr>
          <w:rFonts w:ascii="Arial" w:hAnsi="Arial" w:cs="Arial"/>
          <w:sz w:val="28"/>
          <w:szCs w:val="28"/>
        </w:rPr>
        <w:t>Mike Pemble</w:t>
      </w:r>
    </w:p>
    <w:p w:rsidR="00EF755E" w:rsidRPr="00137B75" w:rsidRDefault="00731B7E" w:rsidP="00731B7E">
      <w:pPr>
        <w:ind w:firstLine="720"/>
        <w:rPr>
          <w:rFonts w:ascii="Arial" w:hAnsi="Arial" w:cs="Arial"/>
          <w:sz w:val="28"/>
          <w:szCs w:val="28"/>
        </w:rPr>
      </w:pPr>
      <w:r w:rsidRPr="00137B75">
        <w:rPr>
          <w:rFonts w:ascii="Arial" w:hAnsi="Arial" w:cs="Arial"/>
          <w:sz w:val="28"/>
          <w:szCs w:val="28"/>
        </w:rPr>
        <w:t>Katie Belknap</w:t>
      </w:r>
    </w:p>
    <w:p w:rsidR="00731B7E" w:rsidRDefault="00EF755E" w:rsidP="00A91B08">
      <w:pPr>
        <w:rPr>
          <w:rFonts w:ascii="Arial" w:hAnsi="Arial" w:cs="Arial"/>
          <w:sz w:val="28"/>
          <w:szCs w:val="28"/>
        </w:rPr>
      </w:pPr>
      <w:r w:rsidRPr="00137B75">
        <w:rPr>
          <w:rFonts w:ascii="Arial" w:hAnsi="Arial" w:cs="Arial"/>
          <w:sz w:val="28"/>
          <w:szCs w:val="28"/>
        </w:rPr>
        <w:tab/>
      </w:r>
      <w:r w:rsidR="00731B7E">
        <w:rPr>
          <w:rFonts w:ascii="Arial" w:hAnsi="Arial" w:cs="Arial"/>
          <w:sz w:val="28"/>
          <w:szCs w:val="28"/>
        </w:rPr>
        <w:t>Leamon Jones</w:t>
      </w:r>
      <w:r w:rsidR="00A91B08">
        <w:rPr>
          <w:rFonts w:ascii="Arial" w:hAnsi="Arial" w:cs="Arial"/>
          <w:sz w:val="28"/>
          <w:szCs w:val="28"/>
        </w:rPr>
        <w:t xml:space="preserve">, </w:t>
      </w:r>
      <w:r w:rsidR="00731B7E">
        <w:rPr>
          <w:rFonts w:ascii="Arial" w:hAnsi="Arial" w:cs="Arial"/>
          <w:sz w:val="28"/>
          <w:szCs w:val="28"/>
        </w:rPr>
        <w:t>Diamalyn Gaston</w:t>
      </w:r>
    </w:p>
    <w:p w:rsidR="00EF755E" w:rsidRPr="007A5724" w:rsidRDefault="00EF755E" w:rsidP="00EF755E">
      <w:pPr>
        <w:rPr>
          <w:rFonts w:ascii="Arial" w:hAnsi="Arial" w:cs="Arial"/>
          <w:sz w:val="28"/>
          <w:szCs w:val="28"/>
        </w:rPr>
      </w:pPr>
      <w:r w:rsidRPr="00137B75">
        <w:rPr>
          <w:rFonts w:ascii="Arial" w:hAnsi="Arial" w:cs="Arial"/>
          <w:sz w:val="28"/>
          <w:szCs w:val="28"/>
        </w:rPr>
        <w:br w:type="page"/>
      </w:r>
      <w:r w:rsidRPr="007A5724">
        <w:rPr>
          <w:rFonts w:ascii="Arial" w:hAnsi="Arial" w:cs="Arial"/>
          <w:sz w:val="28"/>
          <w:szCs w:val="28"/>
        </w:rPr>
        <w:lastRenderedPageBreak/>
        <w:t>DEPARTMENT OF LICENSING AND REGULATORY AFFAIRS</w:t>
      </w:r>
    </w:p>
    <w:p w:rsidR="00EF755E" w:rsidRPr="007A5724" w:rsidRDefault="00EF755E" w:rsidP="00EF755E">
      <w:pPr>
        <w:rPr>
          <w:rFonts w:ascii="Arial" w:hAnsi="Arial" w:cs="Arial"/>
          <w:sz w:val="28"/>
          <w:szCs w:val="28"/>
        </w:rPr>
      </w:pPr>
      <w:r>
        <w:rPr>
          <w:rFonts w:ascii="Arial" w:hAnsi="Arial" w:cs="Arial"/>
          <w:sz w:val="28"/>
          <w:szCs w:val="28"/>
        </w:rPr>
        <w:t>BUREAU OF SERVICES FOR BLIND PERSONS</w:t>
      </w:r>
    </w:p>
    <w:p w:rsidR="00EF755E" w:rsidRPr="007A5724" w:rsidRDefault="00EF755E" w:rsidP="00EF755E">
      <w:pPr>
        <w:rPr>
          <w:rFonts w:ascii="Arial" w:hAnsi="Arial" w:cs="Arial"/>
          <w:sz w:val="28"/>
          <w:szCs w:val="28"/>
        </w:rPr>
      </w:pPr>
      <w:r w:rsidRPr="007A5724">
        <w:rPr>
          <w:rFonts w:ascii="Arial" w:hAnsi="Arial" w:cs="Arial"/>
          <w:sz w:val="28"/>
          <w:szCs w:val="28"/>
        </w:rPr>
        <w:t>FREEDOM OF INFORMATION ACT INVOICE</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NAME AND ADDRESS OF REQUESTER:</w:t>
      </w:r>
    </w:p>
    <w:p w:rsidR="00EF755E" w:rsidRPr="007A5724" w:rsidRDefault="00EF755E" w:rsidP="00EF755E">
      <w:pPr>
        <w:rPr>
          <w:rFonts w:ascii="Arial" w:hAnsi="Arial" w:cs="Arial"/>
          <w:sz w:val="28"/>
          <w:szCs w:val="28"/>
        </w:rPr>
      </w:pPr>
      <w:r>
        <w:rPr>
          <w:rFonts w:ascii="Arial" w:hAnsi="Arial" w:cs="Arial"/>
          <w:sz w:val="28"/>
          <w:szCs w:val="28"/>
        </w:rPr>
        <w:t xml:space="preserve">Mr. Paul Joseph </w:t>
      </w:r>
      <w:proofErr w:type="spellStart"/>
      <w:r>
        <w:rPr>
          <w:rFonts w:ascii="Arial" w:hAnsi="Arial" w:cs="Arial"/>
          <w:sz w:val="28"/>
          <w:szCs w:val="28"/>
        </w:rPr>
        <w:t>Harcz</w:t>
      </w:r>
      <w:proofErr w:type="spellEnd"/>
      <w:r>
        <w:rPr>
          <w:rFonts w:ascii="Arial" w:hAnsi="Arial" w:cs="Arial"/>
          <w:sz w:val="28"/>
          <w:szCs w:val="28"/>
        </w:rPr>
        <w:t>, Jr.</w:t>
      </w:r>
    </w:p>
    <w:p w:rsidR="00EF755E" w:rsidRPr="004A4E90" w:rsidRDefault="00EF755E" w:rsidP="00EF755E">
      <w:pPr>
        <w:rPr>
          <w:rFonts w:ascii="Arial" w:hAnsi="Arial" w:cs="Arial"/>
          <w:sz w:val="28"/>
          <w:szCs w:val="28"/>
        </w:rPr>
      </w:pPr>
      <w:r w:rsidRPr="004A4E90">
        <w:rPr>
          <w:rFonts w:ascii="Arial" w:hAnsi="Arial" w:cs="Arial"/>
          <w:sz w:val="28"/>
          <w:szCs w:val="28"/>
        </w:rPr>
        <w:t>E-mail: joeharcz@comcast.net</w:t>
      </w:r>
    </w:p>
    <w:p w:rsidR="00EF755E" w:rsidRPr="004A4E90" w:rsidRDefault="00EF755E" w:rsidP="00EF755E">
      <w:pPr>
        <w:rPr>
          <w:rFonts w:ascii="Arial" w:hAnsi="Arial" w:cs="Arial"/>
          <w:sz w:val="28"/>
          <w:szCs w:val="28"/>
        </w:rPr>
      </w:pPr>
      <w:r w:rsidRPr="004A4E90">
        <w:rPr>
          <w:rFonts w:ascii="Arial" w:hAnsi="Arial" w:cs="Arial"/>
          <w:sz w:val="28"/>
          <w:szCs w:val="28"/>
        </w:rPr>
        <w:t>1365 E. Mt. Morris Rd.</w:t>
      </w:r>
    </w:p>
    <w:p w:rsidR="00EF755E" w:rsidRPr="007A5724" w:rsidRDefault="00EF755E" w:rsidP="00EF755E">
      <w:pPr>
        <w:rPr>
          <w:rFonts w:ascii="Arial" w:hAnsi="Arial" w:cs="Arial"/>
          <w:sz w:val="28"/>
          <w:szCs w:val="28"/>
        </w:rPr>
      </w:pPr>
      <w:r w:rsidRPr="004A4E90">
        <w:rPr>
          <w:rFonts w:ascii="Arial" w:hAnsi="Arial" w:cs="Arial"/>
          <w:sz w:val="28"/>
          <w:szCs w:val="28"/>
        </w:rPr>
        <w:t>Mt. Morris, MI 48458</w:t>
      </w:r>
    </w:p>
    <w:p w:rsidR="00EF755E" w:rsidRPr="007A5724" w:rsidRDefault="00EF755E" w:rsidP="00EF755E">
      <w:pPr>
        <w:rPr>
          <w:rFonts w:ascii="Arial" w:hAnsi="Arial" w:cs="Arial"/>
          <w:sz w:val="28"/>
          <w:szCs w:val="28"/>
        </w:rPr>
      </w:pPr>
    </w:p>
    <w:p w:rsidR="00EF755E" w:rsidRDefault="00EF755E" w:rsidP="00EF755E">
      <w:pPr>
        <w:rPr>
          <w:rFonts w:ascii="Arial" w:hAnsi="Arial" w:cs="Arial"/>
          <w:sz w:val="28"/>
          <w:szCs w:val="28"/>
        </w:rPr>
      </w:pPr>
      <w:r w:rsidRPr="007A5724">
        <w:rPr>
          <w:rFonts w:ascii="Arial" w:hAnsi="Arial" w:cs="Arial"/>
          <w:sz w:val="28"/>
          <w:szCs w:val="28"/>
        </w:rPr>
        <w:t xml:space="preserve">REQUEST RECEIVED:  </w:t>
      </w:r>
      <w:r w:rsidR="00235556">
        <w:rPr>
          <w:rFonts w:ascii="Arial" w:hAnsi="Arial" w:cs="Arial"/>
          <w:sz w:val="28"/>
          <w:szCs w:val="28"/>
        </w:rPr>
        <w:t>June 13, 2014</w:t>
      </w:r>
    </w:p>
    <w:p w:rsidR="00EF755E" w:rsidRPr="007A5724" w:rsidRDefault="00EF755E" w:rsidP="00EF755E">
      <w:pPr>
        <w:rPr>
          <w:rFonts w:ascii="Arial" w:hAnsi="Arial" w:cs="Arial"/>
          <w:sz w:val="28"/>
          <w:szCs w:val="28"/>
        </w:rPr>
      </w:pPr>
      <w:r w:rsidRPr="007A5724">
        <w:rPr>
          <w:rFonts w:ascii="Arial" w:hAnsi="Arial" w:cs="Arial"/>
          <w:sz w:val="28"/>
          <w:szCs w:val="28"/>
        </w:rPr>
        <w:t>TYPE OF REQUEST:  Email</w:t>
      </w:r>
    </w:p>
    <w:p w:rsidR="00EF755E" w:rsidRPr="007A5724" w:rsidRDefault="00EF755E" w:rsidP="00EF755E">
      <w:pPr>
        <w:rPr>
          <w:rFonts w:ascii="Arial" w:hAnsi="Arial" w:cs="Arial"/>
          <w:sz w:val="28"/>
          <w:szCs w:val="28"/>
        </w:rPr>
      </w:pPr>
      <w:r w:rsidRPr="007A5724">
        <w:rPr>
          <w:rFonts w:ascii="Arial" w:hAnsi="Arial" w:cs="Arial"/>
          <w:sz w:val="28"/>
          <w:szCs w:val="28"/>
        </w:rPr>
        <w:t xml:space="preserve">REQUEST PARTIALLY DENIED:  </w:t>
      </w:r>
      <w:r w:rsidR="0023000B">
        <w:rPr>
          <w:rFonts w:ascii="Arial" w:hAnsi="Arial" w:cs="Arial"/>
          <w:sz w:val="28"/>
          <w:szCs w:val="28"/>
        </w:rPr>
        <w:t>No</w:t>
      </w:r>
    </w:p>
    <w:p w:rsidR="00EF755E" w:rsidRPr="007A5724" w:rsidRDefault="00EF755E" w:rsidP="00EF755E">
      <w:pPr>
        <w:rPr>
          <w:rFonts w:ascii="Arial" w:hAnsi="Arial" w:cs="Arial"/>
          <w:sz w:val="28"/>
          <w:szCs w:val="28"/>
        </w:rPr>
      </w:pPr>
      <w:r w:rsidRPr="007A5724">
        <w:rPr>
          <w:rFonts w:ascii="Arial" w:hAnsi="Arial" w:cs="Arial"/>
          <w:sz w:val="28"/>
          <w:szCs w:val="28"/>
        </w:rPr>
        <w:t>EXEMPT INFORMATION WITHHELD/REDACTED:  To be determined</w:t>
      </w:r>
    </w:p>
    <w:p w:rsidR="0023000B" w:rsidRDefault="00EF755E" w:rsidP="00EF755E">
      <w:pPr>
        <w:rPr>
          <w:rFonts w:ascii="Arial" w:hAnsi="Arial" w:cs="Arial"/>
          <w:sz w:val="28"/>
          <w:szCs w:val="28"/>
        </w:rPr>
      </w:pPr>
      <w:r w:rsidRPr="007A5724">
        <w:rPr>
          <w:rFonts w:ascii="Arial" w:hAnsi="Arial" w:cs="Arial"/>
          <w:sz w:val="28"/>
          <w:szCs w:val="28"/>
        </w:rPr>
        <w:t xml:space="preserve">EXTENDED RESPONSE NOTICE ISSUED:  </w:t>
      </w:r>
      <w:r w:rsidR="00235556">
        <w:rPr>
          <w:rFonts w:ascii="Arial" w:hAnsi="Arial" w:cs="Arial"/>
          <w:sz w:val="28"/>
          <w:szCs w:val="28"/>
        </w:rPr>
        <w:t>No</w:t>
      </w:r>
    </w:p>
    <w:p w:rsidR="00EF755E" w:rsidRPr="007A5724" w:rsidRDefault="00EF755E" w:rsidP="00EF755E">
      <w:pPr>
        <w:rPr>
          <w:rFonts w:ascii="Arial" w:hAnsi="Arial" w:cs="Arial"/>
          <w:sz w:val="28"/>
          <w:szCs w:val="28"/>
        </w:rPr>
      </w:pPr>
      <w:r w:rsidRPr="007A5724">
        <w:rPr>
          <w:rFonts w:ascii="Arial" w:hAnsi="Arial" w:cs="Arial"/>
          <w:sz w:val="28"/>
          <w:szCs w:val="28"/>
        </w:rPr>
        <w:t>REQUESTED INFORMATION WILL BE:  Emailed/Invoiced For Payment</w:t>
      </w:r>
    </w:p>
    <w:p w:rsidR="00EF755E" w:rsidRPr="007A5724" w:rsidRDefault="00EF755E" w:rsidP="00EF755E">
      <w:pPr>
        <w:rPr>
          <w:rFonts w:ascii="Arial" w:hAnsi="Arial" w:cs="Arial"/>
          <w:sz w:val="28"/>
          <w:szCs w:val="28"/>
        </w:rPr>
      </w:pPr>
      <w:r w:rsidRPr="007A5724">
        <w:rPr>
          <w:rFonts w:ascii="Arial" w:hAnsi="Arial" w:cs="Arial"/>
          <w:sz w:val="28"/>
          <w:szCs w:val="28"/>
        </w:rPr>
        <w:t>ACCOUNT CODE:  Index:</w:t>
      </w:r>
      <w:r w:rsidRPr="007A5724">
        <w:rPr>
          <w:rFonts w:ascii="Arial" w:hAnsi="Arial" w:cs="Arial"/>
          <w:sz w:val="28"/>
          <w:szCs w:val="28"/>
        </w:rPr>
        <w:tab/>
        <w:t>36200</w:t>
      </w:r>
      <w:r w:rsidRPr="007A5724">
        <w:rPr>
          <w:rFonts w:ascii="Arial" w:hAnsi="Arial" w:cs="Arial"/>
          <w:sz w:val="28"/>
          <w:szCs w:val="28"/>
        </w:rPr>
        <w:tab/>
        <w:t>PCA:</w:t>
      </w:r>
      <w:r w:rsidRPr="007A5724">
        <w:rPr>
          <w:rFonts w:ascii="Arial" w:hAnsi="Arial" w:cs="Arial"/>
          <w:sz w:val="28"/>
          <w:szCs w:val="28"/>
        </w:rPr>
        <w:tab/>
        <w:t>11343</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DLARA CONTACT:  Melvin Farmer, Central FOIA Coordinator</w:t>
      </w:r>
    </w:p>
    <w:p w:rsidR="00EF755E" w:rsidRDefault="00EF755E" w:rsidP="00EF755E">
      <w:pPr>
        <w:rPr>
          <w:rFonts w:ascii="Arial" w:hAnsi="Arial" w:cs="Arial"/>
          <w:sz w:val="28"/>
          <w:szCs w:val="28"/>
        </w:rPr>
      </w:pPr>
      <w:r w:rsidRPr="007A5724">
        <w:rPr>
          <w:rFonts w:ascii="Arial" w:hAnsi="Arial" w:cs="Arial"/>
          <w:sz w:val="28"/>
          <w:szCs w:val="28"/>
        </w:rPr>
        <w:t>(517) 373-0194</w:t>
      </w:r>
      <w:r>
        <w:rPr>
          <w:rFonts w:ascii="Arial" w:hAnsi="Arial" w:cs="Arial"/>
          <w:sz w:val="28"/>
          <w:szCs w:val="28"/>
        </w:rPr>
        <w:t xml:space="preserve">, </w:t>
      </w:r>
      <w:r w:rsidRPr="007A5724">
        <w:rPr>
          <w:rFonts w:ascii="Arial" w:hAnsi="Arial" w:cs="Arial"/>
          <w:sz w:val="28"/>
          <w:szCs w:val="28"/>
        </w:rPr>
        <w:t>Ottawa Building, 4th Floor, 611 W. Ottawa, Lansing, MI  48909</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The FOIA provides that the department may charge a fee to comply with requests for public records.  The processing fee is composed of hourly wages and benefit costs of the lowest paid employee(s) capable of processing the request; the duplication of records at assessed costs per page; mailing costs; and other related special costs.  Prior to searching and copying requested records, the department may request full payment or 50% of the estimated costs exceeding $50.00 with the balance required before mailing the records.  Assessed costs are related to your request for:</w:t>
      </w:r>
    </w:p>
    <w:p w:rsidR="00EF755E" w:rsidRPr="007A5724" w:rsidRDefault="00EF755E" w:rsidP="00EF755E">
      <w:pPr>
        <w:rPr>
          <w:rFonts w:ascii="Arial" w:hAnsi="Arial" w:cs="Arial"/>
          <w:sz w:val="28"/>
          <w:szCs w:val="28"/>
        </w:rPr>
      </w:pPr>
    </w:p>
    <w:p w:rsidR="00EF755E" w:rsidRDefault="00EF755E" w:rsidP="00EF755E">
      <w:pPr>
        <w:rPr>
          <w:rFonts w:ascii="Arial" w:hAnsi="Arial" w:cs="Arial"/>
          <w:sz w:val="28"/>
          <w:szCs w:val="28"/>
        </w:rPr>
      </w:pPr>
      <w:r>
        <w:rPr>
          <w:rFonts w:ascii="Arial" w:hAnsi="Arial" w:cs="Arial"/>
          <w:sz w:val="28"/>
          <w:szCs w:val="28"/>
        </w:rPr>
        <w:t>“”</w:t>
      </w:r>
    </w:p>
    <w:p w:rsidR="00EF755E"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INVOICE CALCULATIONS</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 xml:space="preserve">LABOR </w:t>
      </w:r>
    </w:p>
    <w:p w:rsidR="00EF755E" w:rsidRPr="007A5724" w:rsidRDefault="00EF755E" w:rsidP="00EF755E">
      <w:pPr>
        <w:rPr>
          <w:rFonts w:ascii="Arial" w:hAnsi="Arial" w:cs="Arial"/>
          <w:sz w:val="28"/>
          <w:szCs w:val="28"/>
        </w:rPr>
      </w:pPr>
      <w:r w:rsidRPr="007A5724">
        <w:rPr>
          <w:rFonts w:ascii="Arial" w:hAnsi="Arial" w:cs="Arial"/>
          <w:sz w:val="28"/>
          <w:szCs w:val="28"/>
        </w:rPr>
        <w:tab/>
        <w:t xml:space="preserve">Locating and Duplicating Cost:  </w:t>
      </w:r>
    </w:p>
    <w:p w:rsidR="00EF755E" w:rsidRPr="007A5724" w:rsidRDefault="00EF755E" w:rsidP="00EF755E">
      <w:pPr>
        <w:ind w:left="1440"/>
        <w:rPr>
          <w:rFonts w:ascii="Arial" w:hAnsi="Arial" w:cs="Arial"/>
          <w:sz w:val="28"/>
          <w:szCs w:val="28"/>
        </w:rPr>
      </w:pPr>
      <w:r w:rsidRPr="007A5724">
        <w:rPr>
          <w:rFonts w:ascii="Arial" w:hAnsi="Arial" w:cs="Arial"/>
          <w:sz w:val="28"/>
          <w:szCs w:val="28"/>
        </w:rPr>
        <w:t xml:space="preserve">Number of Hours: </w:t>
      </w:r>
      <w:r>
        <w:rPr>
          <w:rFonts w:ascii="Arial" w:hAnsi="Arial" w:cs="Arial"/>
          <w:sz w:val="28"/>
          <w:szCs w:val="28"/>
        </w:rPr>
        <w:t xml:space="preserve"> </w:t>
      </w:r>
      <w:r w:rsidR="00FD018B">
        <w:rPr>
          <w:rFonts w:ascii="Arial" w:hAnsi="Arial" w:cs="Arial"/>
          <w:sz w:val="28"/>
          <w:szCs w:val="28"/>
        </w:rPr>
        <w:t>8</w:t>
      </w:r>
      <w:r w:rsidR="0023000B">
        <w:rPr>
          <w:rFonts w:ascii="Arial" w:hAnsi="Arial" w:cs="Arial"/>
          <w:sz w:val="28"/>
          <w:szCs w:val="28"/>
        </w:rPr>
        <w:t xml:space="preserve"> </w:t>
      </w:r>
      <w:r w:rsidRPr="007A5724">
        <w:rPr>
          <w:rFonts w:ascii="Arial" w:hAnsi="Arial" w:cs="Arial"/>
          <w:sz w:val="28"/>
          <w:szCs w:val="28"/>
        </w:rPr>
        <w:t xml:space="preserve">hrs. </w:t>
      </w:r>
      <w:proofErr w:type="gramStart"/>
      <w:r w:rsidRPr="007A5724">
        <w:rPr>
          <w:rFonts w:ascii="Arial" w:hAnsi="Arial" w:cs="Arial"/>
          <w:sz w:val="28"/>
          <w:szCs w:val="28"/>
        </w:rPr>
        <w:t>x</w:t>
      </w:r>
      <w:proofErr w:type="gramEnd"/>
      <w:r w:rsidRPr="007A5724">
        <w:rPr>
          <w:rFonts w:ascii="Arial" w:hAnsi="Arial" w:cs="Arial"/>
          <w:sz w:val="28"/>
          <w:szCs w:val="28"/>
        </w:rPr>
        <w:t xml:space="preserve"> Hourly Rate: $</w:t>
      </w:r>
      <w:r>
        <w:rPr>
          <w:rFonts w:ascii="Arial" w:hAnsi="Arial" w:cs="Arial"/>
          <w:sz w:val="28"/>
          <w:szCs w:val="28"/>
        </w:rPr>
        <w:t>31.</w:t>
      </w:r>
      <w:r w:rsidR="002F54C8">
        <w:rPr>
          <w:rFonts w:ascii="Arial" w:hAnsi="Arial" w:cs="Arial"/>
          <w:sz w:val="28"/>
          <w:szCs w:val="28"/>
        </w:rPr>
        <w:t>37</w:t>
      </w:r>
      <w:r w:rsidRPr="007A5724">
        <w:rPr>
          <w:rFonts w:ascii="Arial" w:hAnsi="Arial" w:cs="Arial"/>
          <w:sz w:val="28"/>
          <w:szCs w:val="28"/>
        </w:rPr>
        <w:t xml:space="preserve"> = Amount:</w:t>
      </w:r>
      <w:r w:rsidRPr="007A5724">
        <w:rPr>
          <w:rFonts w:ascii="Arial" w:hAnsi="Arial" w:cs="Arial"/>
          <w:sz w:val="28"/>
          <w:szCs w:val="28"/>
        </w:rPr>
        <w:tab/>
        <w:t xml:space="preserve"> $</w:t>
      </w:r>
      <w:r w:rsidR="00FD018B">
        <w:rPr>
          <w:rFonts w:ascii="Arial" w:hAnsi="Arial" w:cs="Arial"/>
          <w:sz w:val="28"/>
          <w:szCs w:val="28"/>
        </w:rPr>
        <w:t>250.96</w:t>
      </w:r>
    </w:p>
    <w:p w:rsidR="00EF755E" w:rsidRPr="007A5724" w:rsidRDefault="00EF755E" w:rsidP="00EF755E">
      <w:pPr>
        <w:rPr>
          <w:rFonts w:ascii="Arial" w:hAnsi="Arial" w:cs="Arial"/>
          <w:sz w:val="28"/>
          <w:szCs w:val="28"/>
        </w:rPr>
      </w:pPr>
      <w:r w:rsidRPr="007A5724">
        <w:rPr>
          <w:rFonts w:ascii="Arial" w:hAnsi="Arial" w:cs="Arial"/>
          <w:sz w:val="28"/>
          <w:szCs w:val="28"/>
        </w:rPr>
        <w:lastRenderedPageBreak/>
        <w:tab/>
        <w:t xml:space="preserve">Examining and Extracting Cost:  </w:t>
      </w:r>
    </w:p>
    <w:p w:rsidR="00EF755E" w:rsidRPr="007A5724" w:rsidRDefault="00EF755E" w:rsidP="00EF755E">
      <w:pPr>
        <w:rPr>
          <w:rFonts w:ascii="Arial" w:hAnsi="Arial" w:cs="Arial"/>
          <w:sz w:val="28"/>
          <w:szCs w:val="28"/>
        </w:rPr>
      </w:pPr>
      <w:r w:rsidRPr="007A5724">
        <w:rPr>
          <w:rFonts w:ascii="Arial" w:hAnsi="Arial" w:cs="Arial"/>
          <w:sz w:val="28"/>
          <w:szCs w:val="28"/>
        </w:rPr>
        <w:tab/>
      </w:r>
      <w:r w:rsidRPr="007A5724">
        <w:rPr>
          <w:rFonts w:ascii="Arial" w:hAnsi="Arial" w:cs="Arial"/>
          <w:sz w:val="28"/>
          <w:szCs w:val="28"/>
        </w:rPr>
        <w:tab/>
      </w:r>
      <w:r w:rsidR="0023000B">
        <w:rPr>
          <w:rFonts w:ascii="Arial" w:hAnsi="Arial" w:cs="Arial"/>
          <w:sz w:val="28"/>
          <w:szCs w:val="28"/>
        </w:rPr>
        <w:t xml:space="preserve">Number of Hours: </w:t>
      </w:r>
      <w:r w:rsidR="00FD018B">
        <w:rPr>
          <w:rFonts w:ascii="Arial" w:hAnsi="Arial" w:cs="Arial"/>
          <w:sz w:val="28"/>
          <w:szCs w:val="28"/>
        </w:rPr>
        <w:t>1</w:t>
      </w:r>
      <w:r w:rsidRPr="007A5724">
        <w:rPr>
          <w:rFonts w:ascii="Arial" w:hAnsi="Arial" w:cs="Arial"/>
          <w:sz w:val="28"/>
          <w:szCs w:val="28"/>
        </w:rPr>
        <w:t xml:space="preserve"> hrs. x Hourly Rate: $</w:t>
      </w:r>
      <w:r w:rsidR="0023000B">
        <w:rPr>
          <w:rFonts w:ascii="Arial" w:hAnsi="Arial" w:cs="Arial"/>
          <w:sz w:val="28"/>
          <w:szCs w:val="28"/>
        </w:rPr>
        <w:t>31.37</w:t>
      </w:r>
      <w:r w:rsidR="00A952FA">
        <w:rPr>
          <w:rFonts w:ascii="Arial" w:hAnsi="Arial" w:cs="Arial"/>
          <w:sz w:val="28"/>
          <w:szCs w:val="28"/>
        </w:rPr>
        <w:t xml:space="preserve"> = Amount: </w:t>
      </w:r>
      <w:bookmarkStart w:id="0" w:name="_GoBack"/>
      <w:bookmarkEnd w:id="0"/>
      <w:r w:rsidRPr="007A5724">
        <w:rPr>
          <w:rFonts w:ascii="Arial" w:hAnsi="Arial" w:cs="Arial"/>
          <w:sz w:val="28"/>
          <w:szCs w:val="28"/>
        </w:rPr>
        <w:t>$</w:t>
      </w:r>
      <w:r w:rsidR="00FD018B">
        <w:rPr>
          <w:rFonts w:ascii="Arial" w:hAnsi="Arial" w:cs="Arial"/>
          <w:sz w:val="28"/>
          <w:szCs w:val="28"/>
        </w:rPr>
        <w:t>31.37</w:t>
      </w:r>
    </w:p>
    <w:p w:rsidR="00EF755E" w:rsidRPr="007A5724" w:rsidRDefault="00EF755E" w:rsidP="00EF755E">
      <w:pPr>
        <w:rPr>
          <w:rFonts w:ascii="Arial" w:hAnsi="Arial" w:cs="Arial"/>
          <w:sz w:val="28"/>
          <w:szCs w:val="28"/>
        </w:rPr>
      </w:pPr>
      <w:r w:rsidRPr="007A5724">
        <w:rPr>
          <w:rFonts w:ascii="Arial" w:hAnsi="Arial" w:cs="Arial"/>
          <w:sz w:val="28"/>
          <w:szCs w:val="28"/>
        </w:rPr>
        <w:t xml:space="preserve">TOTAL LABOR:  </w:t>
      </w:r>
      <w:r w:rsidRPr="007A5724">
        <w:rPr>
          <w:rFonts w:ascii="Arial" w:hAnsi="Arial" w:cs="Arial"/>
          <w:sz w:val="28"/>
          <w:szCs w:val="28"/>
        </w:rPr>
        <w:tab/>
        <w:t>$</w:t>
      </w:r>
      <w:r w:rsidR="00FD018B">
        <w:rPr>
          <w:rFonts w:ascii="Arial" w:hAnsi="Arial" w:cs="Arial"/>
          <w:sz w:val="28"/>
          <w:szCs w:val="28"/>
        </w:rPr>
        <w:t>282.33</w:t>
      </w:r>
    </w:p>
    <w:p w:rsidR="00EF755E" w:rsidRPr="007A5724" w:rsidRDefault="00EF755E" w:rsidP="00EF755E">
      <w:pPr>
        <w:rPr>
          <w:rFonts w:ascii="Arial" w:hAnsi="Arial" w:cs="Arial"/>
          <w:sz w:val="28"/>
          <w:szCs w:val="28"/>
        </w:rPr>
      </w:pPr>
      <w:r>
        <w:rPr>
          <w:rFonts w:ascii="Arial" w:hAnsi="Arial" w:cs="Arial"/>
          <w:sz w:val="28"/>
          <w:szCs w:val="28"/>
        </w:rPr>
        <w:t xml:space="preserve">POSTAGE (estimate): </w:t>
      </w:r>
      <w:r>
        <w:rPr>
          <w:rFonts w:ascii="Arial" w:hAnsi="Arial" w:cs="Arial"/>
          <w:sz w:val="28"/>
          <w:szCs w:val="28"/>
        </w:rPr>
        <w:tab/>
        <w:t xml:space="preserve"> To be determined based on the amount of information</w:t>
      </w:r>
    </w:p>
    <w:p w:rsidR="00EF755E" w:rsidRPr="007A5724" w:rsidRDefault="00EF755E" w:rsidP="00EF755E">
      <w:pPr>
        <w:rPr>
          <w:rFonts w:ascii="Arial" w:hAnsi="Arial" w:cs="Arial"/>
          <w:sz w:val="28"/>
          <w:szCs w:val="28"/>
        </w:rPr>
      </w:pPr>
      <w:r w:rsidRPr="007A5724">
        <w:rPr>
          <w:rFonts w:ascii="Arial" w:hAnsi="Arial" w:cs="Arial"/>
          <w:sz w:val="28"/>
          <w:szCs w:val="28"/>
        </w:rPr>
        <w:t xml:space="preserve">DUPLICATING:  Number of Pages </w:t>
      </w:r>
      <w:r>
        <w:rPr>
          <w:rFonts w:ascii="Arial" w:hAnsi="Arial" w:cs="Arial"/>
          <w:sz w:val="28"/>
          <w:szCs w:val="28"/>
        </w:rPr>
        <w:t xml:space="preserve">(0) </w:t>
      </w:r>
      <w:r w:rsidRPr="007A5724">
        <w:rPr>
          <w:rFonts w:ascii="Arial" w:hAnsi="Arial" w:cs="Arial"/>
          <w:sz w:val="28"/>
          <w:szCs w:val="28"/>
        </w:rPr>
        <w:t>times Copying Rat</w:t>
      </w:r>
      <w:r>
        <w:rPr>
          <w:rFonts w:ascii="Arial" w:hAnsi="Arial" w:cs="Arial"/>
          <w:sz w:val="28"/>
          <w:szCs w:val="28"/>
        </w:rPr>
        <w:t>e of $0</w:t>
      </w:r>
    </w:p>
    <w:p w:rsidR="00EF755E" w:rsidRPr="007A5724" w:rsidRDefault="00EF755E" w:rsidP="00EF755E">
      <w:pPr>
        <w:rPr>
          <w:rFonts w:ascii="Arial" w:hAnsi="Arial" w:cs="Arial"/>
          <w:sz w:val="28"/>
          <w:szCs w:val="28"/>
        </w:rPr>
      </w:pPr>
      <w:r w:rsidRPr="007A5724">
        <w:rPr>
          <w:rFonts w:ascii="Arial" w:hAnsi="Arial" w:cs="Arial"/>
          <w:sz w:val="28"/>
          <w:szCs w:val="28"/>
        </w:rPr>
        <w:t>OTHER (overtime, audio tapes, discs, photos, security, etc.):</w:t>
      </w:r>
      <w:r w:rsidRPr="007A5724">
        <w:rPr>
          <w:rFonts w:ascii="Arial" w:hAnsi="Arial" w:cs="Arial"/>
          <w:sz w:val="28"/>
          <w:szCs w:val="28"/>
        </w:rPr>
        <w:tab/>
        <w:t>$</w:t>
      </w:r>
      <w:r>
        <w:rPr>
          <w:rFonts w:ascii="Arial" w:hAnsi="Arial" w:cs="Arial"/>
          <w:sz w:val="28"/>
          <w:szCs w:val="28"/>
        </w:rPr>
        <w:t>0</w:t>
      </w:r>
    </w:p>
    <w:p w:rsidR="00EF755E" w:rsidRDefault="00EF755E" w:rsidP="00EF755E">
      <w:pPr>
        <w:rPr>
          <w:rFonts w:ascii="Arial" w:hAnsi="Arial" w:cs="Arial"/>
          <w:sz w:val="28"/>
          <w:szCs w:val="28"/>
        </w:rPr>
      </w:pPr>
    </w:p>
    <w:p w:rsidR="00EF755E" w:rsidRDefault="00EF755E" w:rsidP="00EF755E">
      <w:pPr>
        <w:rPr>
          <w:rFonts w:ascii="Arial" w:hAnsi="Arial" w:cs="Arial"/>
          <w:sz w:val="28"/>
          <w:szCs w:val="28"/>
        </w:rPr>
      </w:pPr>
      <w:r>
        <w:rPr>
          <w:rFonts w:ascii="Arial" w:hAnsi="Arial" w:cs="Arial"/>
          <w:sz w:val="28"/>
          <w:szCs w:val="28"/>
        </w:rPr>
        <w:t>SUBTOTAL:  $</w:t>
      </w:r>
      <w:r w:rsidR="00FD018B">
        <w:rPr>
          <w:rFonts w:ascii="Arial" w:hAnsi="Arial" w:cs="Arial"/>
          <w:sz w:val="28"/>
          <w:szCs w:val="28"/>
        </w:rPr>
        <w:t>282.33</w:t>
      </w:r>
    </w:p>
    <w:p w:rsidR="00EF755E" w:rsidRDefault="00EF755E" w:rsidP="00EF755E">
      <w:pPr>
        <w:rPr>
          <w:rFonts w:ascii="Arial" w:hAnsi="Arial" w:cs="Arial"/>
          <w:sz w:val="28"/>
          <w:szCs w:val="28"/>
        </w:rPr>
      </w:pPr>
      <w:r w:rsidRPr="00626A6B">
        <w:rPr>
          <w:rFonts w:ascii="Arial" w:hAnsi="Arial" w:cs="Arial"/>
          <w:sz w:val="28"/>
          <w:szCs w:val="28"/>
        </w:rPr>
        <w:t xml:space="preserve">Less waived </w:t>
      </w:r>
      <w:proofErr w:type="spellStart"/>
      <w:r w:rsidRPr="00626A6B">
        <w:rPr>
          <w:rFonts w:ascii="Arial" w:hAnsi="Arial" w:cs="Arial"/>
          <w:sz w:val="28"/>
          <w:szCs w:val="28"/>
        </w:rPr>
        <w:t>indigency</w:t>
      </w:r>
      <w:proofErr w:type="spellEnd"/>
      <w:r w:rsidRPr="00626A6B">
        <w:rPr>
          <w:rFonts w:ascii="Arial" w:hAnsi="Arial" w:cs="Arial"/>
          <w:sz w:val="28"/>
          <w:szCs w:val="28"/>
        </w:rPr>
        <w:t xml:space="preserve"> fee under FOIA Act </w:t>
      </w:r>
      <w:r>
        <w:rPr>
          <w:rFonts w:ascii="Arial" w:hAnsi="Arial" w:cs="Arial"/>
          <w:sz w:val="28"/>
          <w:szCs w:val="28"/>
        </w:rPr>
        <w:t>MCL 15.234 Section 4(1)</w:t>
      </w:r>
      <w:r>
        <w:rPr>
          <w:rFonts w:ascii="Arial" w:hAnsi="Arial" w:cs="Arial"/>
          <w:sz w:val="28"/>
          <w:szCs w:val="28"/>
        </w:rPr>
        <w:tab/>
      </w:r>
    </w:p>
    <w:p w:rsidR="00EF755E"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INVOICE TOTAL:</w:t>
      </w:r>
      <w:r w:rsidRPr="007A5724">
        <w:rPr>
          <w:rFonts w:ascii="Arial" w:hAnsi="Arial" w:cs="Arial"/>
          <w:sz w:val="28"/>
          <w:szCs w:val="28"/>
        </w:rPr>
        <w:tab/>
        <w:t>$</w:t>
      </w:r>
      <w:r w:rsidR="00FD018B">
        <w:rPr>
          <w:rFonts w:ascii="Arial" w:hAnsi="Arial" w:cs="Arial"/>
          <w:sz w:val="28"/>
          <w:szCs w:val="28"/>
        </w:rPr>
        <w:t>282.33</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DEPOSIT*</w:t>
      </w:r>
      <w:r w:rsidRPr="007A5724">
        <w:rPr>
          <w:rFonts w:ascii="Arial" w:hAnsi="Arial" w:cs="Arial"/>
          <w:sz w:val="28"/>
          <w:szCs w:val="28"/>
        </w:rPr>
        <w:tab/>
        <w:t>$</w:t>
      </w:r>
      <w:r w:rsidR="00FD018B">
        <w:rPr>
          <w:rFonts w:ascii="Arial" w:hAnsi="Arial" w:cs="Arial"/>
          <w:sz w:val="28"/>
          <w:szCs w:val="28"/>
        </w:rPr>
        <w:t>141.16</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BALANCE TO BE PAID</w:t>
      </w:r>
      <w:r>
        <w:rPr>
          <w:rFonts w:ascii="Arial" w:hAnsi="Arial" w:cs="Arial"/>
          <w:sz w:val="28"/>
          <w:szCs w:val="28"/>
        </w:rPr>
        <w:t>*</w:t>
      </w:r>
      <w:r w:rsidRPr="007A5724">
        <w:rPr>
          <w:rFonts w:ascii="Arial" w:hAnsi="Arial" w:cs="Arial"/>
          <w:sz w:val="28"/>
          <w:szCs w:val="28"/>
        </w:rPr>
        <w:t>:</w:t>
      </w:r>
      <w:r w:rsidRPr="007A5724">
        <w:rPr>
          <w:rFonts w:ascii="Arial" w:hAnsi="Arial" w:cs="Arial"/>
          <w:sz w:val="28"/>
          <w:szCs w:val="28"/>
        </w:rPr>
        <w:tab/>
        <w:t>$</w:t>
      </w:r>
      <w:r w:rsidR="00FD018B">
        <w:rPr>
          <w:rFonts w:ascii="Arial" w:hAnsi="Arial" w:cs="Arial"/>
          <w:sz w:val="28"/>
          <w:szCs w:val="28"/>
        </w:rPr>
        <w:t>141.17</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Make check or money order payable to:</w:t>
      </w:r>
      <w:r w:rsidRPr="007A5724">
        <w:rPr>
          <w:rFonts w:ascii="Arial" w:hAnsi="Arial" w:cs="Arial"/>
          <w:sz w:val="28"/>
          <w:szCs w:val="28"/>
        </w:rPr>
        <w:tab/>
        <w:t>STATE OF MICHIGAN</w:t>
      </w:r>
    </w:p>
    <w:p w:rsidR="00EF755E" w:rsidRPr="007A5724" w:rsidRDefault="00EF755E" w:rsidP="00EF755E">
      <w:pPr>
        <w:rPr>
          <w:rFonts w:ascii="Arial" w:hAnsi="Arial" w:cs="Arial"/>
          <w:sz w:val="28"/>
          <w:szCs w:val="28"/>
        </w:rPr>
      </w:pPr>
      <w:r w:rsidRPr="007A5724">
        <w:rPr>
          <w:rFonts w:ascii="Arial" w:hAnsi="Arial" w:cs="Arial"/>
          <w:sz w:val="28"/>
          <w:szCs w:val="28"/>
        </w:rPr>
        <w:t>Remit to:</w:t>
      </w:r>
      <w:r w:rsidRPr="007A5724">
        <w:rPr>
          <w:rFonts w:ascii="Arial" w:hAnsi="Arial" w:cs="Arial"/>
          <w:sz w:val="28"/>
          <w:szCs w:val="28"/>
        </w:rPr>
        <w:tab/>
        <w:t>Department of Licensing and Regulatory Affairs</w:t>
      </w:r>
    </w:p>
    <w:p w:rsidR="00EF755E" w:rsidRPr="007A5724" w:rsidRDefault="00EF755E" w:rsidP="00EF755E">
      <w:pPr>
        <w:rPr>
          <w:rFonts w:ascii="Arial" w:hAnsi="Arial" w:cs="Arial"/>
          <w:sz w:val="28"/>
          <w:szCs w:val="28"/>
        </w:rPr>
      </w:pPr>
      <w:r w:rsidRPr="007A5724">
        <w:rPr>
          <w:rFonts w:ascii="Arial" w:hAnsi="Arial" w:cs="Arial"/>
          <w:sz w:val="28"/>
          <w:szCs w:val="28"/>
        </w:rPr>
        <w:t>Office Services Mailroom</w:t>
      </w:r>
    </w:p>
    <w:p w:rsidR="00EF755E" w:rsidRPr="007A5724" w:rsidRDefault="00EF755E" w:rsidP="00EF755E">
      <w:pPr>
        <w:rPr>
          <w:rFonts w:ascii="Arial" w:hAnsi="Arial" w:cs="Arial"/>
          <w:sz w:val="28"/>
          <w:szCs w:val="28"/>
        </w:rPr>
      </w:pPr>
      <w:r w:rsidRPr="007A5724">
        <w:rPr>
          <w:rFonts w:ascii="Arial" w:hAnsi="Arial" w:cs="Arial"/>
          <w:sz w:val="28"/>
          <w:szCs w:val="28"/>
        </w:rPr>
        <w:t>7150 Harris Drive, PO Box 30015</w:t>
      </w:r>
    </w:p>
    <w:p w:rsidR="00EF755E" w:rsidRPr="007A5724" w:rsidRDefault="00EF755E" w:rsidP="00EF755E">
      <w:pPr>
        <w:rPr>
          <w:rFonts w:ascii="Arial" w:hAnsi="Arial" w:cs="Arial"/>
          <w:sz w:val="28"/>
          <w:szCs w:val="28"/>
        </w:rPr>
      </w:pPr>
      <w:r w:rsidRPr="007A5724">
        <w:rPr>
          <w:rFonts w:ascii="Arial" w:hAnsi="Arial" w:cs="Arial"/>
          <w:sz w:val="28"/>
          <w:szCs w:val="28"/>
        </w:rPr>
        <w:t>Lansing, MI  48909</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RETURN ORIGINAL COPY OF THIS INVOICE WITH YOUR PAYMENT</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r w:rsidRPr="007A5724">
        <w:rPr>
          <w:rFonts w:ascii="Arial" w:hAnsi="Arial" w:cs="Arial"/>
          <w:sz w:val="28"/>
          <w:szCs w:val="28"/>
        </w:rPr>
        <w:t>*Please note that if a deposit is requested, the indicated amount is an estimate of the cost of complying with your request.  The actual cost may vary somewhat from this amount.</w:t>
      </w:r>
    </w:p>
    <w:p w:rsidR="00EF755E" w:rsidRPr="007A5724" w:rsidRDefault="00EF755E" w:rsidP="00EF755E">
      <w:pPr>
        <w:rPr>
          <w:rFonts w:ascii="Arial" w:hAnsi="Arial" w:cs="Arial"/>
          <w:sz w:val="28"/>
          <w:szCs w:val="28"/>
        </w:rPr>
      </w:pPr>
    </w:p>
    <w:p w:rsidR="00EF755E" w:rsidRPr="007A5724" w:rsidRDefault="00EF755E" w:rsidP="00EF755E">
      <w:pPr>
        <w:rPr>
          <w:rFonts w:ascii="Arial" w:hAnsi="Arial" w:cs="Arial"/>
          <w:sz w:val="28"/>
          <w:szCs w:val="28"/>
        </w:rPr>
      </w:pPr>
    </w:p>
    <w:p w:rsidR="00A91B08" w:rsidRPr="00A91B08" w:rsidRDefault="00EF755E" w:rsidP="00A91B08">
      <w:pPr>
        <w:rPr>
          <w:rFonts w:ascii="Arial" w:hAnsi="Arial" w:cs="Arial"/>
          <w:sz w:val="28"/>
          <w:szCs w:val="28"/>
        </w:rPr>
      </w:pPr>
      <w:r>
        <w:rPr>
          <w:rFonts w:ascii="Arial" w:hAnsi="Arial" w:cs="Arial"/>
          <w:sz w:val="28"/>
          <w:szCs w:val="28"/>
        </w:rPr>
        <w:br w:type="page"/>
      </w:r>
      <w:r w:rsidR="00A91B08" w:rsidRPr="00A91B08">
        <w:rPr>
          <w:rFonts w:ascii="Arial" w:hAnsi="Arial" w:cs="Arial"/>
          <w:sz w:val="28"/>
          <w:szCs w:val="28"/>
        </w:rPr>
        <w:lastRenderedPageBreak/>
        <w:t xml:space="preserve">From: </w:t>
      </w:r>
      <w:proofErr w:type="spellStart"/>
      <w:proofErr w:type="gramStart"/>
      <w:r w:rsidR="00A91B08" w:rsidRPr="00A91B08">
        <w:rPr>
          <w:rFonts w:ascii="Arial" w:hAnsi="Arial" w:cs="Arial"/>
          <w:sz w:val="28"/>
          <w:szCs w:val="28"/>
        </w:rPr>
        <w:t>joe</w:t>
      </w:r>
      <w:proofErr w:type="spellEnd"/>
      <w:proofErr w:type="gramEnd"/>
      <w:r w:rsidR="00A91B08" w:rsidRPr="00A91B08">
        <w:rPr>
          <w:rFonts w:ascii="Arial" w:hAnsi="Arial" w:cs="Arial"/>
          <w:sz w:val="28"/>
          <w:szCs w:val="28"/>
        </w:rPr>
        <w:t xml:space="preserve"> </w:t>
      </w:r>
      <w:proofErr w:type="spellStart"/>
      <w:r w:rsidR="00A91B08" w:rsidRPr="00A91B08">
        <w:rPr>
          <w:rFonts w:ascii="Arial" w:hAnsi="Arial" w:cs="Arial"/>
          <w:sz w:val="28"/>
          <w:szCs w:val="28"/>
        </w:rPr>
        <w:t>harcz</w:t>
      </w:r>
      <w:proofErr w:type="spellEnd"/>
      <w:r w:rsidR="00A91B08" w:rsidRPr="00A91B08">
        <w:rPr>
          <w:rFonts w:ascii="Arial" w:hAnsi="Arial" w:cs="Arial"/>
          <w:sz w:val="28"/>
          <w:szCs w:val="28"/>
        </w:rPr>
        <w:t xml:space="preserve"> Comcast [mailto:joeharcz@comcast.net]  </w:t>
      </w:r>
    </w:p>
    <w:p w:rsidR="00A91B08" w:rsidRPr="00A91B08" w:rsidRDefault="00A91B08" w:rsidP="00A91B08">
      <w:pPr>
        <w:rPr>
          <w:rFonts w:ascii="Arial" w:hAnsi="Arial" w:cs="Arial"/>
          <w:sz w:val="28"/>
          <w:szCs w:val="28"/>
        </w:rPr>
      </w:pPr>
      <w:r w:rsidRPr="00A91B08">
        <w:rPr>
          <w:rFonts w:ascii="Arial" w:hAnsi="Arial" w:cs="Arial"/>
          <w:sz w:val="28"/>
          <w:szCs w:val="28"/>
        </w:rPr>
        <w:t xml:space="preserve">Sent: Thursday, June 12, 2014 12:42 PM </w:t>
      </w:r>
    </w:p>
    <w:p w:rsidR="00A91B08" w:rsidRPr="00A91B08" w:rsidRDefault="00A91B08" w:rsidP="00A91B08">
      <w:pPr>
        <w:rPr>
          <w:rFonts w:ascii="Arial" w:hAnsi="Arial" w:cs="Arial"/>
          <w:sz w:val="28"/>
          <w:szCs w:val="28"/>
        </w:rPr>
      </w:pPr>
      <w:r w:rsidRPr="00A91B08">
        <w:rPr>
          <w:rFonts w:ascii="Arial" w:hAnsi="Arial" w:cs="Arial"/>
          <w:sz w:val="28"/>
          <w:szCs w:val="28"/>
        </w:rPr>
        <w:t xml:space="preserve">To: Rodgers, Edward (LARA) </w:t>
      </w:r>
    </w:p>
    <w:p w:rsidR="00A91B08" w:rsidRPr="00A91B08" w:rsidRDefault="00A91B08" w:rsidP="00A91B08">
      <w:pPr>
        <w:rPr>
          <w:rFonts w:ascii="Arial" w:hAnsi="Arial" w:cs="Arial"/>
          <w:sz w:val="28"/>
          <w:szCs w:val="28"/>
        </w:rPr>
      </w:pPr>
      <w:r w:rsidRPr="00A91B08">
        <w:rPr>
          <w:rFonts w:ascii="Arial" w:hAnsi="Arial" w:cs="Arial"/>
          <w:sz w:val="28"/>
          <w:szCs w:val="28"/>
        </w:rPr>
        <w:t xml:space="preserve">Cc: Luzenski, Sue (LARA); BRIAN SABOURIN; Marlene Malloy MCRS Dir.; Michael </w:t>
      </w:r>
      <w:proofErr w:type="spellStart"/>
      <w:r w:rsidRPr="00A91B08">
        <w:rPr>
          <w:rFonts w:ascii="Arial" w:hAnsi="Arial" w:cs="Arial"/>
          <w:sz w:val="28"/>
          <w:szCs w:val="28"/>
        </w:rPr>
        <w:t>Poyma</w:t>
      </w:r>
      <w:proofErr w:type="spellEnd"/>
      <w:r w:rsidRPr="00A91B08">
        <w:rPr>
          <w:rFonts w:ascii="Arial" w:hAnsi="Arial" w:cs="Arial"/>
          <w:sz w:val="28"/>
          <w:szCs w:val="28"/>
        </w:rPr>
        <w:t xml:space="preserve"> VA MCRS; </w:t>
      </w:r>
    </w:p>
    <w:p w:rsidR="00A91B08" w:rsidRPr="00A91B08" w:rsidRDefault="00A91B08" w:rsidP="00A91B08">
      <w:pPr>
        <w:rPr>
          <w:rFonts w:ascii="Arial" w:hAnsi="Arial" w:cs="Arial"/>
          <w:sz w:val="28"/>
          <w:szCs w:val="28"/>
        </w:rPr>
      </w:pPr>
      <w:proofErr w:type="spellStart"/>
      <w:r w:rsidRPr="00A91B08">
        <w:rPr>
          <w:rFonts w:ascii="Arial" w:hAnsi="Arial" w:cs="Arial"/>
          <w:sz w:val="28"/>
          <w:szCs w:val="28"/>
        </w:rPr>
        <w:t>BSBPcommissioners</w:t>
      </w:r>
      <w:proofErr w:type="spellEnd"/>
      <w:r w:rsidRPr="00A91B08">
        <w:rPr>
          <w:rFonts w:ascii="Arial" w:hAnsi="Arial" w:cs="Arial"/>
          <w:sz w:val="28"/>
          <w:szCs w:val="28"/>
        </w:rPr>
        <w:t xml:space="preserve">; Gary Gaynor; commissioner-hudson@outlook.com; nfbmi-talk@nfbnet.org </w:t>
      </w:r>
    </w:p>
    <w:p w:rsidR="00A91B08" w:rsidRPr="00A91B08" w:rsidRDefault="00A91B08" w:rsidP="00A91B08">
      <w:pPr>
        <w:rPr>
          <w:rFonts w:ascii="Arial" w:hAnsi="Arial" w:cs="Arial"/>
          <w:sz w:val="28"/>
          <w:szCs w:val="28"/>
        </w:rPr>
      </w:pPr>
      <w:r w:rsidRPr="00A91B08">
        <w:rPr>
          <w:rFonts w:ascii="Arial" w:hAnsi="Arial" w:cs="Arial"/>
          <w:sz w:val="28"/>
          <w:szCs w:val="28"/>
        </w:rPr>
        <w:t>Subject: one-stop assessments survey request</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June 11 2014 on “One-stop Assessments and Satisfaction of BSBP </w:t>
      </w:r>
    </w:p>
    <w:p w:rsidR="00A91B08" w:rsidRPr="00A91B08" w:rsidRDefault="00A91B08" w:rsidP="00A91B08">
      <w:pPr>
        <w:rPr>
          <w:rFonts w:ascii="Arial" w:hAnsi="Arial" w:cs="Arial"/>
          <w:sz w:val="28"/>
          <w:szCs w:val="28"/>
        </w:rPr>
      </w:pPr>
      <w:r w:rsidRPr="00A91B08">
        <w:rPr>
          <w:rFonts w:ascii="Arial" w:hAnsi="Arial" w:cs="Arial"/>
          <w:sz w:val="28"/>
          <w:szCs w:val="28"/>
        </w:rPr>
        <w:t>Customers</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Paul Joseph </w:t>
      </w:r>
      <w:proofErr w:type="spellStart"/>
      <w:r w:rsidRPr="00A91B08">
        <w:rPr>
          <w:rFonts w:ascii="Arial" w:hAnsi="Arial" w:cs="Arial"/>
          <w:sz w:val="28"/>
          <w:szCs w:val="28"/>
        </w:rPr>
        <w:t>Harcz</w:t>
      </w:r>
      <w:proofErr w:type="spellEnd"/>
      <w:r w:rsidRPr="00A91B08">
        <w:rPr>
          <w:rFonts w:ascii="Arial" w:hAnsi="Arial" w:cs="Arial"/>
          <w:sz w:val="28"/>
          <w:szCs w:val="28"/>
        </w:rPr>
        <w:t>, Jr.</w:t>
      </w:r>
    </w:p>
    <w:p w:rsidR="00A91B08" w:rsidRPr="00A91B08" w:rsidRDefault="00A91B08" w:rsidP="00A91B08">
      <w:pPr>
        <w:rPr>
          <w:rFonts w:ascii="Arial" w:hAnsi="Arial" w:cs="Arial"/>
          <w:sz w:val="28"/>
          <w:szCs w:val="28"/>
        </w:rPr>
      </w:pPr>
      <w:r w:rsidRPr="00A91B08">
        <w:rPr>
          <w:rFonts w:ascii="Arial" w:hAnsi="Arial" w:cs="Arial"/>
          <w:sz w:val="28"/>
          <w:szCs w:val="28"/>
        </w:rPr>
        <w:t>1365 E. Mt. Morris Rd.</w:t>
      </w:r>
    </w:p>
    <w:p w:rsidR="00A91B08" w:rsidRPr="00A91B08" w:rsidRDefault="00A91B08" w:rsidP="00A91B08">
      <w:pPr>
        <w:rPr>
          <w:rFonts w:ascii="Arial" w:hAnsi="Arial" w:cs="Arial"/>
          <w:sz w:val="28"/>
          <w:szCs w:val="28"/>
        </w:rPr>
      </w:pPr>
      <w:r w:rsidRPr="00A91B08">
        <w:rPr>
          <w:rFonts w:ascii="Arial" w:hAnsi="Arial" w:cs="Arial"/>
          <w:sz w:val="28"/>
          <w:szCs w:val="28"/>
        </w:rPr>
        <w:t>Mt. Morris, MI 48458</w:t>
      </w:r>
    </w:p>
    <w:p w:rsidR="00A91B08" w:rsidRPr="00A91B08" w:rsidRDefault="00A91B08" w:rsidP="00A91B08">
      <w:pPr>
        <w:rPr>
          <w:rFonts w:ascii="Arial" w:hAnsi="Arial" w:cs="Arial"/>
          <w:sz w:val="28"/>
          <w:szCs w:val="28"/>
        </w:rPr>
      </w:pPr>
      <w:r w:rsidRPr="00A91B08">
        <w:rPr>
          <w:rFonts w:ascii="Arial" w:hAnsi="Arial" w:cs="Arial"/>
          <w:sz w:val="28"/>
          <w:szCs w:val="28"/>
        </w:rPr>
        <w:t>joeharcz@comcast.net</w:t>
      </w:r>
    </w:p>
    <w:p w:rsidR="00A91B08" w:rsidRPr="00A91B08" w:rsidRDefault="00A91B08" w:rsidP="00A91B08">
      <w:pPr>
        <w:rPr>
          <w:rFonts w:ascii="Arial" w:hAnsi="Arial" w:cs="Arial"/>
          <w:sz w:val="28"/>
          <w:szCs w:val="28"/>
        </w:rPr>
      </w:pPr>
      <w:r w:rsidRPr="00A91B08">
        <w:rPr>
          <w:rFonts w:ascii="Arial" w:hAnsi="Arial" w:cs="Arial"/>
          <w:sz w:val="28"/>
          <w:szCs w:val="28"/>
        </w:rPr>
        <w:t>810-516-5262</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To: Edward Rodgers</w:t>
      </w:r>
    </w:p>
    <w:p w:rsidR="00A91B08" w:rsidRPr="00A91B08" w:rsidRDefault="00A91B08" w:rsidP="00A91B08">
      <w:pPr>
        <w:rPr>
          <w:rFonts w:ascii="Arial" w:hAnsi="Arial" w:cs="Arial"/>
          <w:sz w:val="28"/>
          <w:szCs w:val="28"/>
        </w:rPr>
      </w:pPr>
      <w:r w:rsidRPr="00A91B08">
        <w:rPr>
          <w:rFonts w:ascii="Arial" w:hAnsi="Arial" w:cs="Arial"/>
          <w:sz w:val="28"/>
          <w:szCs w:val="28"/>
        </w:rPr>
        <w:t>Director, BSBP</w:t>
      </w:r>
    </w:p>
    <w:p w:rsidR="00A91B08" w:rsidRPr="00A91B08" w:rsidRDefault="00A91B08" w:rsidP="00A91B08">
      <w:pPr>
        <w:rPr>
          <w:rFonts w:ascii="Arial" w:hAnsi="Arial" w:cs="Arial"/>
          <w:sz w:val="28"/>
          <w:szCs w:val="28"/>
        </w:rPr>
      </w:pPr>
      <w:r w:rsidRPr="00A91B08">
        <w:rPr>
          <w:rFonts w:ascii="Arial" w:hAnsi="Arial" w:cs="Arial"/>
          <w:sz w:val="28"/>
          <w:szCs w:val="28"/>
        </w:rPr>
        <w:t>Via e-mail</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Dear </w:t>
      </w:r>
      <w:proofErr w:type="spellStart"/>
      <w:r w:rsidRPr="00A91B08">
        <w:rPr>
          <w:rFonts w:ascii="Arial" w:hAnsi="Arial" w:cs="Arial"/>
          <w:sz w:val="28"/>
          <w:szCs w:val="28"/>
        </w:rPr>
        <w:t>Mr</w:t>
      </w:r>
      <w:proofErr w:type="spellEnd"/>
      <w:r w:rsidRPr="00A91B08">
        <w:rPr>
          <w:rFonts w:ascii="Arial" w:hAnsi="Arial" w:cs="Arial"/>
          <w:sz w:val="28"/>
          <w:szCs w:val="28"/>
        </w:rPr>
        <w:t xml:space="preserve"> Rodgers,</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I point your attention to the following segment of BSBP’s draft state plan </w:t>
      </w:r>
    </w:p>
    <w:p w:rsidR="00A91B08" w:rsidRPr="00A91B08" w:rsidRDefault="00A91B08" w:rsidP="00A91B08">
      <w:pPr>
        <w:rPr>
          <w:rFonts w:ascii="Arial" w:hAnsi="Arial" w:cs="Arial"/>
          <w:sz w:val="28"/>
          <w:szCs w:val="28"/>
        </w:rPr>
      </w:pPr>
      <w:proofErr w:type="gramStart"/>
      <w:r w:rsidRPr="00A91B08">
        <w:rPr>
          <w:rFonts w:ascii="Arial" w:hAnsi="Arial" w:cs="Arial"/>
          <w:sz w:val="28"/>
          <w:szCs w:val="28"/>
        </w:rPr>
        <w:t>supplement</w:t>
      </w:r>
      <w:proofErr w:type="gramEnd"/>
      <w:r w:rsidRPr="00A91B08">
        <w:rPr>
          <w:rFonts w:ascii="Arial" w:hAnsi="Arial" w:cs="Arial"/>
          <w:sz w:val="28"/>
          <w:szCs w:val="28"/>
        </w:rPr>
        <w:t>:</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“The assessment mentions the statewide Workforce Investment System as </w:t>
      </w:r>
    </w:p>
    <w:p w:rsidR="00A91B08" w:rsidRPr="00A91B08" w:rsidRDefault="00A91B08" w:rsidP="00A91B08">
      <w:pPr>
        <w:rPr>
          <w:rFonts w:ascii="Arial" w:hAnsi="Arial" w:cs="Arial"/>
          <w:sz w:val="28"/>
          <w:szCs w:val="28"/>
        </w:rPr>
      </w:pPr>
      <w:proofErr w:type="gramStart"/>
      <w:r w:rsidRPr="00A91B08">
        <w:rPr>
          <w:rFonts w:ascii="Arial" w:hAnsi="Arial" w:cs="Arial"/>
          <w:sz w:val="28"/>
          <w:szCs w:val="28"/>
        </w:rPr>
        <w:t>it</w:t>
      </w:r>
      <w:proofErr w:type="gramEnd"/>
      <w:r w:rsidRPr="00A91B08">
        <w:rPr>
          <w:rFonts w:ascii="Arial" w:hAnsi="Arial" w:cs="Arial"/>
          <w:sz w:val="28"/>
          <w:szCs w:val="28"/>
        </w:rPr>
        <w:t xml:space="preserve"> relates to WIA legislation and the Title IV Rehabilitation Act, as amended in 1998. The BSBP continues to review its Memorandums of Understanding with the workforce investment system (Michigan Works!) to ensure access to programs; such as, computer training, vocational evaluations, </w:t>
      </w:r>
      <w:proofErr w:type="gramStart"/>
      <w:r w:rsidRPr="00A91B08">
        <w:rPr>
          <w:rFonts w:ascii="Arial" w:hAnsi="Arial" w:cs="Arial"/>
          <w:sz w:val="28"/>
          <w:szCs w:val="28"/>
        </w:rPr>
        <w:t>interest</w:t>
      </w:r>
      <w:proofErr w:type="gramEnd"/>
      <w:r w:rsidRPr="00A91B08">
        <w:rPr>
          <w:rFonts w:ascii="Arial" w:hAnsi="Arial" w:cs="Arial"/>
          <w:sz w:val="28"/>
          <w:szCs w:val="28"/>
        </w:rPr>
        <w:t xml:space="preserve"> inventories, resume writing and virtual interviews. BSBP co-sponsors employer days and employer fairs with the Michigan Works! </w:t>
      </w:r>
      <w:proofErr w:type="gramStart"/>
      <w:r w:rsidRPr="00A91B08">
        <w:rPr>
          <w:rFonts w:ascii="Arial" w:hAnsi="Arial" w:cs="Arial"/>
          <w:sz w:val="28"/>
          <w:szCs w:val="28"/>
        </w:rPr>
        <w:t>and</w:t>
      </w:r>
      <w:proofErr w:type="gramEnd"/>
      <w:r w:rsidRPr="00A91B08">
        <w:rPr>
          <w:rFonts w:ascii="Arial" w:hAnsi="Arial" w:cs="Arial"/>
          <w:sz w:val="28"/>
          <w:szCs w:val="28"/>
        </w:rPr>
        <w:t xml:space="preserve"> is present in several of the Michigan Works! </w:t>
      </w:r>
      <w:proofErr w:type="gramStart"/>
      <w:r w:rsidRPr="00A91B08">
        <w:rPr>
          <w:rFonts w:ascii="Arial" w:hAnsi="Arial" w:cs="Arial"/>
          <w:sz w:val="28"/>
          <w:szCs w:val="28"/>
        </w:rPr>
        <w:t>offices</w:t>
      </w:r>
      <w:proofErr w:type="gramEnd"/>
      <w:r w:rsidRPr="00A91B08">
        <w:rPr>
          <w:rFonts w:ascii="Arial" w:hAnsi="Arial" w:cs="Arial"/>
          <w:sz w:val="28"/>
          <w:szCs w:val="28"/>
        </w:rPr>
        <w:t xml:space="preserve"> on an itinerant basis. The Bureau’s familiarization with the Michigan Works! </w:t>
      </w:r>
      <w:proofErr w:type="gramStart"/>
      <w:r w:rsidRPr="00A91B08">
        <w:rPr>
          <w:rFonts w:ascii="Arial" w:hAnsi="Arial" w:cs="Arial"/>
          <w:sz w:val="28"/>
          <w:szCs w:val="28"/>
        </w:rPr>
        <w:t>programs</w:t>
      </w:r>
      <w:proofErr w:type="gramEnd"/>
      <w:r w:rsidRPr="00A91B08">
        <w:rPr>
          <w:rFonts w:ascii="Arial" w:hAnsi="Arial" w:cs="Arial"/>
          <w:sz w:val="28"/>
          <w:szCs w:val="28"/>
        </w:rPr>
        <w:t xml:space="preserve"> enable them to more effectively assist blind and visually impaired consumers who are seeking employment in the competitive labor market.</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lastRenderedPageBreak/>
        <w:t xml:space="preserve">The overall customer satisfaction rates for BSBP (93%) in 2013 indicate </w:t>
      </w:r>
    </w:p>
    <w:p w:rsidR="00A91B08" w:rsidRPr="00A91B08" w:rsidRDefault="00A91B08" w:rsidP="00A91B08">
      <w:pPr>
        <w:rPr>
          <w:rFonts w:ascii="Arial" w:hAnsi="Arial" w:cs="Arial"/>
          <w:sz w:val="28"/>
          <w:szCs w:val="28"/>
        </w:rPr>
      </w:pPr>
      <w:proofErr w:type="gramStart"/>
      <w:r w:rsidRPr="00A91B08">
        <w:rPr>
          <w:rFonts w:ascii="Arial" w:hAnsi="Arial" w:cs="Arial"/>
          <w:sz w:val="28"/>
          <w:szCs w:val="28"/>
        </w:rPr>
        <w:t>that</w:t>
      </w:r>
      <w:proofErr w:type="gramEnd"/>
      <w:r w:rsidRPr="00A91B08">
        <w:rPr>
          <w:rFonts w:ascii="Arial" w:hAnsi="Arial" w:cs="Arial"/>
          <w:sz w:val="28"/>
          <w:szCs w:val="28"/>
        </w:rPr>
        <w:t xml:space="preserve"> the majority of customers served by the agency were satisfied or very satisfied with the services they received. </w:t>
      </w:r>
    </w:p>
    <w:p w:rsidR="00A91B08" w:rsidRPr="00A91B08" w:rsidRDefault="00A91B08" w:rsidP="00A91B08">
      <w:pPr>
        <w:rPr>
          <w:rFonts w:ascii="Arial" w:hAnsi="Arial" w:cs="Arial"/>
          <w:sz w:val="28"/>
          <w:szCs w:val="28"/>
        </w:rPr>
      </w:pPr>
      <w:r w:rsidRPr="00A91B08">
        <w:rPr>
          <w:rFonts w:ascii="Arial" w:hAnsi="Arial" w:cs="Arial"/>
          <w:sz w:val="28"/>
          <w:szCs w:val="28"/>
        </w:rPr>
        <w:t>“</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Just what assessment and satisfaction survey are </w:t>
      </w:r>
      <w:proofErr w:type="spellStart"/>
      <w:proofErr w:type="gramStart"/>
      <w:r w:rsidRPr="00A91B08">
        <w:rPr>
          <w:rFonts w:ascii="Arial" w:hAnsi="Arial" w:cs="Arial"/>
          <w:sz w:val="28"/>
          <w:szCs w:val="28"/>
        </w:rPr>
        <w:t>bing</w:t>
      </w:r>
      <w:proofErr w:type="spellEnd"/>
      <w:proofErr w:type="gramEnd"/>
      <w:r w:rsidRPr="00A91B08">
        <w:rPr>
          <w:rFonts w:ascii="Arial" w:hAnsi="Arial" w:cs="Arial"/>
          <w:sz w:val="28"/>
          <w:szCs w:val="28"/>
        </w:rPr>
        <w:t xml:space="preserve"> talked about here sir?</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Regardless as you and BSBP </w:t>
      </w:r>
      <w:proofErr w:type="gramStart"/>
      <w:r w:rsidRPr="00A91B08">
        <w:rPr>
          <w:rFonts w:ascii="Arial" w:hAnsi="Arial" w:cs="Arial"/>
          <w:sz w:val="28"/>
          <w:szCs w:val="28"/>
        </w:rPr>
        <w:t>assert  data</w:t>
      </w:r>
      <w:proofErr w:type="gramEnd"/>
      <w:r w:rsidRPr="00A91B08">
        <w:rPr>
          <w:rFonts w:ascii="Arial" w:hAnsi="Arial" w:cs="Arial"/>
          <w:sz w:val="28"/>
          <w:szCs w:val="28"/>
        </w:rPr>
        <w:t xml:space="preserve"> here I’m requesting the assessment and satisfaction reports referenced herein.</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I’m also requesting the memorandums of understandings.</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Moreover, as a person who is blind and in accordance with the ADA, Title II and Section 504 of the Rehabilitation Act of 1973 I’m requesting said assessments and surveys in my most effective format which is to have them remitted to me as either plain text enclosures or Word attachments to my e-mail </w:t>
      </w:r>
      <w:proofErr w:type="spellStart"/>
      <w:r w:rsidRPr="00A91B08">
        <w:rPr>
          <w:rFonts w:ascii="Arial" w:hAnsi="Arial" w:cs="Arial"/>
          <w:sz w:val="28"/>
          <w:szCs w:val="28"/>
        </w:rPr>
        <w:t>adress</w:t>
      </w:r>
      <w:proofErr w:type="spellEnd"/>
      <w:r w:rsidRPr="00A91B08">
        <w:rPr>
          <w:rFonts w:ascii="Arial" w:hAnsi="Arial" w:cs="Arial"/>
          <w:sz w:val="28"/>
          <w:szCs w:val="28"/>
        </w:rPr>
        <w:t xml:space="preserve"> listed </w:t>
      </w:r>
      <w:proofErr w:type="spellStart"/>
      <w:r w:rsidRPr="00A91B08">
        <w:rPr>
          <w:rFonts w:ascii="Arial" w:hAnsi="Arial" w:cs="Arial"/>
          <w:sz w:val="28"/>
          <w:szCs w:val="28"/>
        </w:rPr>
        <w:t>above.Sincerely</w:t>
      </w:r>
      <w:proofErr w:type="spellEnd"/>
      <w:r w:rsidRPr="00A91B08">
        <w:rPr>
          <w:rFonts w:ascii="Arial" w:hAnsi="Arial" w:cs="Arial"/>
          <w:sz w:val="28"/>
          <w:szCs w:val="28"/>
        </w:rPr>
        <w:t>,</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 xml:space="preserve">Paul Joseph </w:t>
      </w:r>
      <w:proofErr w:type="spellStart"/>
      <w:r w:rsidRPr="00A91B08">
        <w:rPr>
          <w:rFonts w:ascii="Arial" w:hAnsi="Arial" w:cs="Arial"/>
          <w:sz w:val="28"/>
          <w:szCs w:val="28"/>
        </w:rPr>
        <w:t>Harcz</w:t>
      </w:r>
      <w:proofErr w:type="spellEnd"/>
      <w:r w:rsidRPr="00A91B08">
        <w:rPr>
          <w:rFonts w:ascii="Arial" w:hAnsi="Arial" w:cs="Arial"/>
          <w:sz w:val="28"/>
          <w:szCs w:val="28"/>
        </w:rPr>
        <w:t>, Jr.</w:t>
      </w:r>
    </w:p>
    <w:p w:rsidR="00A91B08" w:rsidRPr="00A91B08" w:rsidRDefault="00A91B08" w:rsidP="00A91B08">
      <w:pPr>
        <w:rPr>
          <w:rFonts w:ascii="Arial" w:hAnsi="Arial" w:cs="Arial"/>
          <w:sz w:val="28"/>
          <w:szCs w:val="28"/>
        </w:rPr>
      </w:pPr>
    </w:p>
    <w:p w:rsidR="00A91B08" w:rsidRPr="00A91B08" w:rsidRDefault="00A91B08" w:rsidP="00A91B08">
      <w:pPr>
        <w:rPr>
          <w:rFonts w:ascii="Arial" w:hAnsi="Arial" w:cs="Arial"/>
          <w:sz w:val="28"/>
          <w:szCs w:val="28"/>
        </w:rPr>
      </w:pPr>
      <w:r w:rsidRPr="00A91B08">
        <w:rPr>
          <w:rFonts w:ascii="Arial" w:hAnsi="Arial" w:cs="Arial"/>
          <w:sz w:val="28"/>
          <w:szCs w:val="28"/>
        </w:rPr>
        <w:t>Cc: MCRS</w:t>
      </w:r>
    </w:p>
    <w:p w:rsidR="00A91B08" w:rsidRPr="00A91B08" w:rsidRDefault="00A91B08" w:rsidP="00A91B08">
      <w:pPr>
        <w:rPr>
          <w:rFonts w:ascii="Arial" w:hAnsi="Arial" w:cs="Arial"/>
          <w:sz w:val="28"/>
          <w:szCs w:val="28"/>
        </w:rPr>
      </w:pPr>
      <w:r w:rsidRPr="00A91B08">
        <w:rPr>
          <w:rFonts w:ascii="Arial" w:hAnsi="Arial" w:cs="Arial"/>
          <w:sz w:val="28"/>
          <w:szCs w:val="28"/>
        </w:rPr>
        <w:t>Cc: RSA</w:t>
      </w:r>
    </w:p>
    <w:p w:rsidR="00A91B08" w:rsidRPr="00A91B08" w:rsidRDefault="00A91B08" w:rsidP="00A91B08">
      <w:pPr>
        <w:rPr>
          <w:rFonts w:ascii="Arial" w:hAnsi="Arial" w:cs="Arial"/>
          <w:sz w:val="28"/>
          <w:szCs w:val="28"/>
        </w:rPr>
      </w:pPr>
      <w:r w:rsidRPr="00A91B08">
        <w:rPr>
          <w:rFonts w:ascii="Arial" w:hAnsi="Arial" w:cs="Arial"/>
          <w:sz w:val="28"/>
          <w:szCs w:val="28"/>
        </w:rPr>
        <w:t>Cc: Luzenski, BSBP</w:t>
      </w:r>
    </w:p>
    <w:p w:rsidR="00A91B08" w:rsidRPr="00A91B08" w:rsidRDefault="00A91B08" w:rsidP="00A91B08">
      <w:pPr>
        <w:rPr>
          <w:rFonts w:ascii="Arial" w:hAnsi="Arial" w:cs="Arial"/>
          <w:sz w:val="28"/>
          <w:szCs w:val="28"/>
        </w:rPr>
      </w:pPr>
      <w:r w:rsidRPr="00A91B08">
        <w:rPr>
          <w:rFonts w:ascii="Arial" w:hAnsi="Arial" w:cs="Arial"/>
          <w:sz w:val="28"/>
          <w:szCs w:val="28"/>
        </w:rPr>
        <w:t>Cc: NFB MI</w:t>
      </w:r>
    </w:p>
    <w:p w:rsidR="00EF5582" w:rsidRPr="00EF5582" w:rsidRDefault="00EF5582" w:rsidP="00FD018B">
      <w:pPr>
        <w:rPr>
          <w:rFonts w:ascii="Arial" w:eastAsia="Calibri" w:hAnsi="Arial" w:cs="Arial"/>
          <w:sz w:val="28"/>
          <w:szCs w:val="28"/>
        </w:rPr>
      </w:pPr>
    </w:p>
    <w:p w:rsidR="00174BAA" w:rsidRPr="00EF5582" w:rsidRDefault="00174BAA" w:rsidP="00EF5582">
      <w:pPr>
        <w:outlineLvl w:val="0"/>
        <w:rPr>
          <w:rFonts w:ascii="Arial" w:hAnsi="Arial" w:cs="Arial"/>
          <w:sz w:val="28"/>
          <w:szCs w:val="28"/>
        </w:rPr>
      </w:pPr>
    </w:p>
    <w:sectPr w:rsidR="00174BAA" w:rsidRPr="00EF5582" w:rsidSect="00235556">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FF2" w:rsidRDefault="00465FF2">
      <w:r>
        <w:separator/>
      </w:r>
    </w:p>
  </w:endnote>
  <w:endnote w:type="continuationSeparator" w:id="0">
    <w:p w:rsidR="00465FF2" w:rsidRDefault="004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FF2" w:rsidRDefault="00465FF2">
      <w:r>
        <w:separator/>
      </w:r>
    </w:p>
  </w:footnote>
  <w:footnote w:type="continuationSeparator" w:id="0">
    <w:p w:rsidR="00465FF2" w:rsidRDefault="0046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A952F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4558B"/>
    <w:rsid w:val="00046635"/>
    <w:rsid w:val="00047980"/>
    <w:rsid w:val="00047C2A"/>
    <w:rsid w:val="000528EE"/>
    <w:rsid w:val="00055E5E"/>
    <w:rsid w:val="00057406"/>
    <w:rsid w:val="00060E01"/>
    <w:rsid w:val="000A28FC"/>
    <w:rsid w:val="000A6C6A"/>
    <w:rsid w:val="000A7A3F"/>
    <w:rsid w:val="000C1A3A"/>
    <w:rsid w:val="000C22DF"/>
    <w:rsid w:val="000D1F95"/>
    <w:rsid w:val="000F7070"/>
    <w:rsid w:val="0011370D"/>
    <w:rsid w:val="00132E66"/>
    <w:rsid w:val="00137B75"/>
    <w:rsid w:val="001512EE"/>
    <w:rsid w:val="00155CC9"/>
    <w:rsid w:val="00167224"/>
    <w:rsid w:val="00174BAA"/>
    <w:rsid w:val="0018069C"/>
    <w:rsid w:val="001C121D"/>
    <w:rsid w:val="001C1B62"/>
    <w:rsid w:val="001C65E5"/>
    <w:rsid w:val="001D16ED"/>
    <w:rsid w:val="001F51A6"/>
    <w:rsid w:val="00202E66"/>
    <w:rsid w:val="0023000B"/>
    <w:rsid w:val="002325C4"/>
    <w:rsid w:val="002328F1"/>
    <w:rsid w:val="00235556"/>
    <w:rsid w:val="0024062F"/>
    <w:rsid w:val="00240F41"/>
    <w:rsid w:val="0026741B"/>
    <w:rsid w:val="002769C4"/>
    <w:rsid w:val="002C24D8"/>
    <w:rsid w:val="002E22AD"/>
    <w:rsid w:val="002F15ED"/>
    <w:rsid w:val="002F54C8"/>
    <w:rsid w:val="003021AB"/>
    <w:rsid w:val="00304D20"/>
    <w:rsid w:val="0031121F"/>
    <w:rsid w:val="00326CD6"/>
    <w:rsid w:val="003272A0"/>
    <w:rsid w:val="00332BC0"/>
    <w:rsid w:val="00340250"/>
    <w:rsid w:val="00353DBC"/>
    <w:rsid w:val="00362DB5"/>
    <w:rsid w:val="003663D0"/>
    <w:rsid w:val="003676FF"/>
    <w:rsid w:val="00393DD0"/>
    <w:rsid w:val="00396DFC"/>
    <w:rsid w:val="003B5E92"/>
    <w:rsid w:val="003C0131"/>
    <w:rsid w:val="003D2A3B"/>
    <w:rsid w:val="003E1BB2"/>
    <w:rsid w:val="003E3B15"/>
    <w:rsid w:val="00407955"/>
    <w:rsid w:val="00412C32"/>
    <w:rsid w:val="0042400A"/>
    <w:rsid w:val="00426124"/>
    <w:rsid w:val="00430FB0"/>
    <w:rsid w:val="00433373"/>
    <w:rsid w:val="004434C4"/>
    <w:rsid w:val="00455B81"/>
    <w:rsid w:val="00465FF2"/>
    <w:rsid w:val="00471D41"/>
    <w:rsid w:val="004A4E90"/>
    <w:rsid w:val="004A69F5"/>
    <w:rsid w:val="004C1197"/>
    <w:rsid w:val="004C2BD5"/>
    <w:rsid w:val="004C77C1"/>
    <w:rsid w:val="004D3D56"/>
    <w:rsid w:val="004E1B92"/>
    <w:rsid w:val="004E3596"/>
    <w:rsid w:val="00501F3C"/>
    <w:rsid w:val="005041C6"/>
    <w:rsid w:val="005264B3"/>
    <w:rsid w:val="00530205"/>
    <w:rsid w:val="00532712"/>
    <w:rsid w:val="00570317"/>
    <w:rsid w:val="00572E0E"/>
    <w:rsid w:val="0059323B"/>
    <w:rsid w:val="005A72AD"/>
    <w:rsid w:val="005B49C0"/>
    <w:rsid w:val="005B5725"/>
    <w:rsid w:val="005E51BD"/>
    <w:rsid w:val="00615D44"/>
    <w:rsid w:val="00626A6B"/>
    <w:rsid w:val="00631EB4"/>
    <w:rsid w:val="00634AF9"/>
    <w:rsid w:val="00634B1D"/>
    <w:rsid w:val="00651C0F"/>
    <w:rsid w:val="00661047"/>
    <w:rsid w:val="006621D9"/>
    <w:rsid w:val="00665124"/>
    <w:rsid w:val="0067048F"/>
    <w:rsid w:val="006A3741"/>
    <w:rsid w:val="006B32D8"/>
    <w:rsid w:val="006C711A"/>
    <w:rsid w:val="006D1F01"/>
    <w:rsid w:val="006D451F"/>
    <w:rsid w:val="006E11B7"/>
    <w:rsid w:val="006E3811"/>
    <w:rsid w:val="006E789A"/>
    <w:rsid w:val="006F5A95"/>
    <w:rsid w:val="00704DFF"/>
    <w:rsid w:val="0072627D"/>
    <w:rsid w:val="00731B7E"/>
    <w:rsid w:val="00754CC7"/>
    <w:rsid w:val="00755CEC"/>
    <w:rsid w:val="00792D8F"/>
    <w:rsid w:val="007A2237"/>
    <w:rsid w:val="007A30CB"/>
    <w:rsid w:val="007E5925"/>
    <w:rsid w:val="007F6BD2"/>
    <w:rsid w:val="00810CC4"/>
    <w:rsid w:val="008252D0"/>
    <w:rsid w:val="00852532"/>
    <w:rsid w:val="00894B21"/>
    <w:rsid w:val="008955B5"/>
    <w:rsid w:val="008B6A9C"/>
    <w:rsid w:val="008F60A7"/>
    <w:rsid w:val="00905B21"/>
    <w:rsid w:val="00954883"/>
    <w:rsid w:val="00961E39"/>
    <w:rsid w:val="009838A8"/>
    <w:rsid w:val="00990D42"/>
    <w:rsid w:val="00993EB9"/>
    <w:rsid w:val="0099553D"/>
    <w:rsid w:val="009B59A2"/>
    <w:rsid w:val="009C6D41"/>
    <w:rsid w:val="009E455C"/>
    <w:rsid w:val="00A04BDE"/>
    <w:rsid w:val="00A052B4"/>
    <w:rsid w:val="00A114BC"/>
    <w:rsid w:val="00A23C9A"/>
    <w:rsid w:val="00A279DE"/>
    <w:rsid w:val="00A43CB0"/>
    <w:rsid w:val="00A50741"/>
    <w:rsid w:val="00A91B08"/>
    <w:rsid w:val="00A952FA"/>
    <w:rsid w:val="00A97F86"/>
    <w:rsid w:val="00AA68F9"/>
    <w:rsid w:val="00AB0E58"/>
    <w:rsid w:val="00AC7224"/>
    <w:rsid w:val="00AD1EA5"/>
    <w:rsid w:val="00AD2192"/>
    <w:rsid w:val="00AE24F7"/>
    <w:rsid w:val="00AE3A27"/>
    <w:rsid w:val="00AF197E"/>
    <w:rsid w:val="00B009A2"/>
    <w:rsid w:val="00B12329"/>
    <w:rsid w:val="00B143AE"/>
    <w:rsid w:val="00B3237C"/>
    <w:rsid w:val="00B34A99"/>
    <w:rsid w:val="00B61479"/>
    <w:rsid w:val="00B73773"/>
    <w:rsid w:val="00B92FB6"/>
    <w:rsid w:val="00BA280F"/>
    <w:rsid w:val="00BB074F"/>
    <w:rsid w:val="00BD6AE0"/>
    <w:rsid w:val="00BF3FED"/>
    <w:rsid w:val="00C13D57"/>
    <w:rsid w:val="00C1787D"/>
    <w:rsid w:val="00C23E66"/>
    <w:rsid w:val="00C77B5E"/>
    <w:rsid w:val="00CB5216"/>
    <w:rsid w:val="00CF596A"/>
    <w:rsid w:val="00CF5E69"/>
    <w:rsid w:val="00D002FF"/>
    <w:rsid w:val="00D0545F"/>
    <w:rsid w:val="00D32326"/>
    <w:rsid w:val="00D35B76"/>
    <w:rsid w:val="00D53CEE"/>
    <w:rsid w:val="00D57E15"/>
    <w:rsid w:val="00D85E70"/>
    <w:rsid w:val="00DC71B1"/>
    <w:rsid w:val="00DD399D"/>
    <w:rsid w:val="00E00D3A"/>
    <w:rsid w:val="00E128A4"/>
    <w:rsid w:val="00E12BAD"/>
    <w:rsid w:val="00E2730B"/>
    <w:rsid w:val="00E33309"/>
    <w:rsid w:val="00E50E05"/>
    <w:rsid w:val="00E53E5C"/>
    <w:rsid w:val="00E96451"/>
    <w:rsid w:val="00E97CCB"/>
    <w:rsid w:val="00EA1760"/>
    <w:rsid w:val="00EA749A"/>
    <w:rsid w:val="00EB023B"/>
    <w:rsid w:val="00EB31CB"/>
    <w:rsid w:val="00ED2D51"/>
    <w:rsid w:val="00EE2D56"/>
    <w:rsid w:val="00EE3FDF"/>
    <w:rsid w:val="00EF5582"/>
    <w:rsid w:val="00EF755E"/>
    <w:rsid w:val="00F01A04"/>
    <w:rsid w:val="00F06C15"/>
    <w:rsid w:val="00F13E93"/>
    <w:rsid w:val="00F34FB3"/>
    <w:rsid w:val="00F46ABF"/>
    <w:rsid w:val="00F54318"/>
    <w:rsid w:val="00F621BE"/>
    <w:rsid w:val="00F63EB3"/>
    <w:rsid w:val="00F7724C"/>
    <w:rsid w:val="00FA0FF4"/>
    <w:rsid w:val="00FC43CE"/>
    <w:rsid w:val="00FC5DA4"/>
    <w:rsid w:val="00FD018B"/>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17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basedOn w:val="DefaultParagraphFont"/>
    <w:rsid w:val="00AF1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C5BC-6B7A-4F31-929D-1D06DA38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Carla (LARA)</dc:creator>
  <cp:lastModifiedBy>Haynes, Carla (LARA)</cp:lastModifiedBy>
  <cp:revision>3</cp:revision>
  <cp:lastPrinted>2014-05-20T17:11:00Z</cp:lastPrinted>
  <dcterms:created xsi:type="dcterms:W3CDTF">2014-06-19T18:44:00Z</dcterms:created>
  <dcterms:modified xsi:type="dcterms:W3CDTF">2014-06-19T18:48:00Z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