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20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-4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0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spacing w:val="-4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spacing w:val="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spacing w:val="-11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spacing w:val="-1"/>
          <w:b/>
          <w:bCs/>
        </w:rPr>
        <w:t>y</w:t>
      </w:r>
      <w:r>
        <w:rPr>
          <w:rFonts w:ascii="Cambria" w:hAnsi="Cambria" w:cs="Cambria" w:eastAsia="Cambria"/>
          <w:sz w:val="32"/>
          <w:szCs w:val="32"/>
          <w:spacing w:val="0"/>
          <w:b/>
          <w:bCs/>
        </w:rPr>
        <w:t>m</w:t>
      </w:r>
      <w:r>
        <w:rPr>
          <w:rFonts w:ascii="Cambria" w:hAnsi="Cambria" w:cs="Cambria" w:eastAsia="Cambria"/>
          <w:sz w:val="32"/>
          <w:szCs w:val="32"/>
          <w:spacing w:val="-1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spacing w:val="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0"/>
        </w:rPr>
      </w:r>
    </w:p>
    <w:p>
      <w:pPr>
        <w:spacing w:before="6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Affirmative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ACP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Placement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AFC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Foster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AFCARS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Adoption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Foster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Analysis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AFC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AFSCME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Municipal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Employees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Attorney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Hearings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Handbook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AHH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Help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Annual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Judge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327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AMP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(used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SMP)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Payments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APD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Advanced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Planning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Document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Protective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APHSA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ARS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Automated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Recoupment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ASCAP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Automated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BAFM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Budget,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lysis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BAH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ings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BAS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Basic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82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BASW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BCBSM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Cross/Blue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Shield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BC&amp;JOS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Building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Check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Sheet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Business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Enterprise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BG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(former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foster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payment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system)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5794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BJJ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Justice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Legal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Affairs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Accounting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BSW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Bachelor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(degree)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BCA&amp;EO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Economic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Opportunity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BuIS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C3Team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Communicating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Challe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Change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Children's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Network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Corrective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Allocation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743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CCC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Comprehe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CCDBG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Block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CCF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Fund</w:t>
      </w:r>
    </w:p>
    <w:p>
      <w:pPr>
        <w:spacing w:before="0" w:after="0" w:line="293" w:lineRule="exact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CCPIS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Place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CDC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600" w:right="1720"/>
        </w:sectPr>
      </w:pPr>
      <w:rPr/>
    </w:p>
    <w:p>
      <w:pPr>
        <w:spacing w:before="59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CDHRC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Director's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Resource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47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CDI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Children's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Initiative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CDR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Continuing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Consultative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Examinati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1" w:after="0" w:line="240" w:lineRule="auto"/>
        <w:ind w:left="120" w:right="3633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CETA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Comprehe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CFCIP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Chafee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CFDA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Domestic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CFO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Chief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CFR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Regulations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CFS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CFSR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CIL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Center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Living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Customer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753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CIO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Chief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Client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CJO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CMH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Central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Central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Automation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COBRA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Consolidated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Omnibus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Budget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Reconciliation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CMO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Organization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CPCP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Protection: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Working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together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Partners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CPS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Children's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Protective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CRIPA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Civil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Rights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Institutionalized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Persons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CRMC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Resource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stration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Central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CSAS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Center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CSBG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Block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Enforce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CSES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Enforce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CSMIS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Children's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CSPP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Safety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Permanency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CSS&amp;M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Contractual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Supplies,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Materials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CTF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Children's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Fund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CTW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Treatment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CWCMS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Welfare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Syst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CWEP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392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CWFIS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Welfare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(current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foster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CWS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Welfare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Specialty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Degree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CWSS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Welfare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Services: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Grants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Analyst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District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Analyst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District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DA&amp;A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Drug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Abuse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Alcoholism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DBA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2536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Claim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Symbol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(Title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XVI)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DCDC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Detailed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Data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ponent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DCDS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Data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ribution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DCIS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Consum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Indus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600" w:right="1720"/>
        </w:sectPr>
      </w:pPr>
      <w:rPr/>
    </w:p>
    <w:p>
      <w:pPr>
        <w:spacing w:before="59" w:after="0" w:line="240" w:lineRule="auto"/>
        <w:ind w:left="120" w:right="4964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DCH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DDS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Determination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Examiner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Delinquency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DEQ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Environmental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ity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DHO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Hearing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DHS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3035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DIB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Claim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Insurance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Benefits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II)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Technology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DLEG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Labor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Economic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Growth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DMB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Budget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District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DOC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Corrections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DOE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Energy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DOT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ortation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Detroit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DSW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Delinquency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DV/CPS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Domestic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Violence/Children's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Protective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DV/FF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Domestic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Violence/Families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DVPTB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Domestic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Violence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Treat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Board</w:t>
      </w:r>
    </w:p>
    <w:p>
      <w:pPr>
        <w:spacing w:before="0" w:after="0" w:line="240" w:lineRule="auto"/>
        <w:ind w:left="120" w:right="5611"/>
        <w:jc w:val="both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EBT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fits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Executive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ECAP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Executive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Correction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Panel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ECIC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Investment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Corporation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EEI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Engagement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Initiative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EFT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Funds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EHHS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Expanded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EIC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Income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edit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EITC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Income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edit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EMT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Executive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EPSDT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Periodic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Screening,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Diagnos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Treatment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Eligibility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ecialist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Executi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E&amp;T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FAJ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Foster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Adoption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Foster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FCC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Coordinating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(Strong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Families)</w:t>
      </w:r>
    </w:p>
    <w:p>
      <w:pPr>
        <w:spacing w:before="0" w:after="0" w:line="240" w:lineRule="auto"/>
        <w:ind w:left="120" w:right="2821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FCS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Food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Consumer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(fe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Dept.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Agriculture)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FDR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FEMA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Emergency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gement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ency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277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FFP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Participation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Contrac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FIP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Input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600" w:right="1720"/>
        </w:sectPr>
      </w:pPr>
      <w:rPr/>
    </w:p>
    <w:p>
      <w:pPr>
        <w:spacing w:before="59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Specialist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Independence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Bureau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595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FMRC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Market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FNS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Nutrition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FOA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Operations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FOC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Friend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FOIA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Freedom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FP/FR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ervation/Family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Reunification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ification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FRAM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Manual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FRC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sourc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FSS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FTBS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Together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Building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Solutions</w:t>
      </w:r>
    </w:p>
    <w:p>
      <w:pPr>
        <w:spacing w:before="0" w:after="0" w:line="240" w:lineRule="auto"/>
        <w:ind w:left="120" w:right="5558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FTE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Equated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(position)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FY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Fiscal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GAAP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Generally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ccep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ciples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GED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GF/GP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s/General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Purpose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GPRA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Government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Performance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GVRC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Genesee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Valley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gional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Center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Bill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HCBW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Waiver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HCFA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Health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HCBWS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Waiver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HHS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Health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HIV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Immunodeficiency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Virus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HMO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Health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tenance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anization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HRMN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urces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Network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018"/>
        <w:jc w:val="both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HUD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Urban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Individual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Interdepartmental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ILS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Independent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Living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Invitation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Bid</w:t>
      </w:r>
    </w:p>
    <w:p>
      <w:pPr>
        <w:spacing w:before="0" w:after="0" w:line="240" w:lineRule="auto"/>
        <w:ind w:left="120" w:right="3744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ITMS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Technology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JAIBG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Incentive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JJDAR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Diversi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Reintegration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JJDP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Delinquency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Prevention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JJOLT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Technology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JJS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Juvenile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J/PA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Joint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Performance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reement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JRT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Joint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KPI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Key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Performance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Indicator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Licensing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LAFI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Legal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Affairs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Integrity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LASR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600" w:right="1720"/>
        </w:sectPr>
      </w:pPr>
      <w:rPr/>
    </w:p>
    <w:p>
      <w:pPr>
        <w:spacing w:before="59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LCA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LIHEAP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LEAH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Enforcement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LEIN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Enforcement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Network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LIHEAP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Income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LOA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Automation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LOAAS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Automated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LOM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LOPAD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P.C.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LSB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Legislative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LTC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LWO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rization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Operator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MADA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Donation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ents</w:t>
      </w:r>
    </w:p>
    <w:p>
      <w:pPr>
        <w:spacing w:before="0" w:after="0" w:line="240" w:lineRule="auto"/>
        <w:ind w:left="120" w:right="4616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MACE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Government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ministrative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Network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MARS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rral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MCAAA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Agency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Blind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Facili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MCDC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Concerns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MCI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ildren's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Institute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MCSSA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MCSSW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(association)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MCSSCET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ortium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MDCD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Career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lopment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Concerns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MDHS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MDT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Disciplinary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MHA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Hospital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MiCSES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Enforce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MICWA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Welfare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MIFPI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Preservation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Initiative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MISDU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Distribution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MJC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Jobs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Commission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MLHS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League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641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MIRS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Resea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MPCB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Multipurpose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Collabora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Body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MPSC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Commission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MPHI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Institute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MPS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Model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Payment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Resources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MRT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MSAEYC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MSEA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MSHDA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Authority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MSW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Masters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MW!A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Works!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600" w:right="680"/>
        </w:sectPr>
      </w:pPr>
      <w:rPr/>
    </w:p>
    <w:p>
      <w:pPr>
        <w:spacing w:before="59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NABSW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NASCSP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NASW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cia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Energy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Audit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NERE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Exclusively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ented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oyee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NGA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Governors'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Nursing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NSA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Northern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OAA/EOP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Affirmative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tio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Equal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Opportunity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OAG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Auditor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639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OBRA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Omnibus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Budget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Reconciliation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Children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Licensing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OCFS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OCRS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Contracts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</w:p>
    <w:p>
      <w:pPr>
        <w:spacing w:before="0" w:after="0" w:line="240" w:lineRule="auto"/>
        <w:ind w:left="120" w:right="420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ODIS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Delinquency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OEPC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Coordination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OFAP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OHA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Hearings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Appeals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OHR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Audit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Inquiries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Concerns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Inspector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OLM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Manual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OLR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Labor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Relations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OMB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U.S.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Budget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OPC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Coordination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OPD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Professional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OPQM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OQA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Assurance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ORC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Resource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Coordination</w:t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ORQM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Reengineering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Employer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OTSD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Staff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OutOps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Outstate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erations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Manual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PARIS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porting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PCA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PCEL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Position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Comparison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Equivalency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Lev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PCN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Position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Description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Presumptive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</w:p>
    <w:p>
      <w:pPr>
        <w:spacing w:before="0" w:after="0" w:line="240" w:lineRule="auto"/>
        <w:ind w:left="120" w:right="5552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PDC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Payment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Document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PDS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Physical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PEC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Permanent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Eligibility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Performance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600" w:right="1720"/>
        </w:sectPr>
      </w:pPr>
      <w:rPr/>
    </w:p>
    <w:p>
      <w:pPr>
        <w:spacing w:before="59" w:after="0" w:line="240" w:lineRule="auto"/>
        <w:ind w:left="120" w:right="5139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Project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Identification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tracts)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Performance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Improvement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</w:p>
    <w:p>
      <w:pPr>
        <w:spacing w:before="0" w:after="0" w:line="240" w:lineRule="auto"/>
        <w:ind w:left="120" w:right="381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PMPD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Performance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</w:p>
    <w:p>
      <w:pPr>
        <w:spacing w:before="0" w:after="0" w:line="240" w:lineRule="auto"/>
        <w:ind w:left="120" w:right="537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POI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Pollution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Occurre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Insurace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459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POMS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Operati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603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PPB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Bulletin</w:t>
      </w:r>
    </w:p>
    <w:p>
      <w:pPr>
        <w:spacing w:before="0" w:after="0" w:line="240" w:lineRule="auto"/>
        <w:ind w:left="120" w:right="518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PPO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Preferr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Organization</w:t>
      </w:r>
    </w:p>
    <w:p>
      <w:pPr>
        <w:spacing w:before="0" w:after="0" w:line="240" w:lineRule="auto"/>
        <w:ind w:left="120" w:right="56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ual</w:t>
      </w:r>
    </w:p>
    <w:p>
      <w:pPr>
        <w:spacing w:before="0" w:after="0" w:line="240" w:lineRule="auto"/>
        <w:ind w:left="120" w:right="574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PRR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198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PRWORA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Personal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Responsibility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Opportunity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Reconciliati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645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Protective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120" w:right="3108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PSDDS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bility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Determination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PSMIS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Protective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PSP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Physician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Sponsor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</w:p>
    <w:p>
      <w:pPr>
        <w:spacing w:before="0" w:after="0" w:line="240" w:lineRule="auto"/>
        <w:ind w:left="120" w:right="617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PTR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Tuition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Refund</w:t>
      </w:r>
    </w:p>
    <w:p>
      <w:pPr>
        <w:spacing w:before="0" w:after="0" w:line="240" w:lineRule="auto"/>
        <w:ind w:left="120" w:right="696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711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Project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Zero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460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Assurance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682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rol</w:t>
      </w:r>
    </w:p>
    <w:p>
      <w:pPr>
        <w:spacing w:before="0" w:after="0" w:line="240" w:lineRule="auto"/>
        <w:ind w:left="120" w:right="531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QMB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Qualified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53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Refugee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03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Responsibility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91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RCA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Refugee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474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REAP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Refugee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RFP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Request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ITB)</w:t>
      </w:r>
    </w:p>
    <w:p>
      <w:pPr>
        <w:spacing w:before="0" w:after="0" w:line="293" w:lineRule="exact"/>
        <w:ind w:left="120" w:right="650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RFQ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Request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Quote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20" w:right="682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</w:p>
    <w:p>
      <w:pPr>
        <w:spacing w:before="0" w:after="0" w:line="240" w:lineRule="auto"/>
        <w:ind w:left="120" w:right="363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ROMA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Results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Oriented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Management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Accountability</w:t>
      </w:r>
    </w:p>
    <w:p>
      <w:pPr>
        <w:spacing w:before="0" w:after="0" w:line="240" w:lineRule="auto"/>
        <w:ind w:left="120" w:right="559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Refugee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608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Recoupment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Specialist</w:t>
      </w:r>
    </w:p>
    <w:p>
      <w:pPr>
        <w:spacing w:before="0" w:after="0" w:line="240" w:lineRule="auto"/>
        <w:ind w:left="120" w:right="416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RSDI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Retirement,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Survivors,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Insurance</w:t>
      </w:r>
    </w:p>
    <w:p>
      <w:pPr>
        <w:spacing w:before="1" w:after="0" w:line="240" w:lineRule="auto"/>
        <w:ind w:left="120" w:right="5466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S&amp;W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Salary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Wage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plural)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327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SACWIS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Automated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Welfare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728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20" w:right="50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SB/SF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Strength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Based/Solution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Focused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SCAO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</w:p>
    <w:p>
      <w:pPr>
        <w:spacing w:before="0" w:after="0" w:line="240" w:lineRule="auto"/>
        <w:ind w:left="120" w:right="560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SDM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Structured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Making</w:t>
      </w:r>
    </w:p>
    <w:p>
      <w:pPr>
        <w:spacing w:before="1" w:after="0" w:line="240" w:lineRule="auto"/>
        <w:ind w:left="120" w:right="601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ncy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Funds</w:t>
      </w:r>
    </w:p>
    <w:p>
      <w:pPr>
        <w:spacing w:before="0" w:after="0" w:line="240" w:lineRule="auto"/>
        <w:ind w:left="120" w:right="60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ncy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339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SFA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Fiscal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42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SFSC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Strong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Families/Safe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73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SHA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Allowance</w:t>
      </w:r>
    </w:p>
    <w:p>
      <w:pPr>
        <w:spacing w:before="0" w:after="0" w:line="240" w:lineRule="auto"/>
        <w:ind w:left="120" w:right="731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6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Arrange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389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SLMB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Specified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Income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Medicare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fici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</w:p>
    <w:p>
      <w:pPr>
        <w:spacing w:before="0" w:after="0" w:line="240" w:lineRule="auto"/>
        <w:ind w:left="120" w:right="67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Manual</w:t>
      </w:r>
    </w:p>
    <w:p>
      <w:pPr>
        <w:jc w:val="both"/>
        <w:spacing w:after="0"/>
        <w:sectPr>
          <w:pgSz w:w="12240" w:h="15840"/>
          <w:pgMar w:top="660" w:bottom="280" w:left="600" w:right="1720"/>
        </w:sectPr>
      </w:pPr>
      <w:rPr/>
    </w:p>
    <w:p>
      <w:pPr>
        <w:spacing w:before="59" w:after="0" w:line="240" w:lineRule="auto"/>
        <w:ind w:left="120" w:right="1375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SMP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(effecti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9/03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became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Adult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SODA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Offense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Diversion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SOMCAFR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Comprehensive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Annual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port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SOS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Secretary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SR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325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rity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Administration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SSBG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Block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SSDI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Securi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Disability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Insurance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Supplemental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Securi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SSN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rity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Number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STSM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Transaction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Screen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gement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Syst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SWSA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Southwest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SWSS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System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TANF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Temporary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Families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TAT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Technical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TBI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Traumatic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Injury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TCW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Temporary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Ward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Cohort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Tuition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Incentive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Transitional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Assistance/Medicaid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TPL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Liability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TPR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Termination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Parental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Cohort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TSMF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Strengthen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Michigan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Families</w:t>
      </w:r>
    </w:p>
    <w:p>
      <w:pPr>
        <w:spacing w:before="0" w:after="0" w:line="240" w:lineRule="auto"/>
        <w:ind w:left="120" w:right="601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TT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Teletype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Deaf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Unemployment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UMP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Unaccomp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USDA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Agriculture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Violence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against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Women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6059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VDT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Video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Data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Terminal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VHF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Voluntary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Wraparound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Weatheriza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WCDHS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Wayne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WF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First</w:t>
      </w:r>
    </w:p>
    <w:p>
      <w:pPr>
        <w:spacing w:before="0" w:after="0" w:line="240" w:lineRule="auto"/>
        <w:ind w:left="120" w:right="5201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WFM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Weatheriza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WPN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Weatheriza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WRAP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Wrap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round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Weatheriza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YI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Youth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Transition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YRD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Youth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Residence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Y2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2000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ZO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</w:t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6W2W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Wellness</w:t>
      </w:r>
    </w:p>
    <w:sectPr>
      <w:pgSz w:w="12240" w:h="15840"/>
      <w:pgMar w:top="66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mbria">
    <w:charset w:val="0"/>
    <w:family w:val="roman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Human Services</dc:creator>
  <cp:keywords>DHS Acronyms</cp:keywords>
  <dc:subject>DHS Acronyms</dc:subject>
  <dc:title>DHS Acronyms</dc:title>
  <dcterms:created xsi:type="dcterms:W3CDTF">2014-07-03T09:39:26Z</dcterms:created>
  <dcterms:modified xsi:type="dcterms:W3CDTF">2014-07-03T09:39:26Z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2014-07-03T00:00:00Z</vt:filetime>
  </property>
</Properties>
</file>