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55" w:rsidRDefault="000A0C55">
      <w:r w:rsidRPr="000A0C55">
        <w:rPr>
          <w:noProof/>
        </w:rPr>
        <w:drawing>
          <wp:inline distT="0" distB="0" distL="0" distR="0">
            <wp:extent cx="4114800" cy="1489753"/>
            <wp:effectExtent l="0" t="0" r="0" b="0"/>
            <wp:docPr id="1" name="Picture 1" descr="C:\Users\Patti Gregory\Dropbox\nfb\logos\2014 new logos\2014 NFB Logos\2014 NFB Logo Black - 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 Gregory\Dropbox\nfb\logos\2014 new logos\2014 NFB Logos\2014 NFB Logo Black - Re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300" cy="14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55" w:rsidRDefault="000A0C55" w:rsidP="000A0C5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The National Federation of the Blind of Illinois Presents a Seminar for Parents and Teachers</w:t>
      </w:r>
    </w:p>
    <w:p w:rsidR="000A0C55" w:rsidRDefault="000A0C55" w:rsidP="000A0C55">
      <w:pPr>
        <w:pStyle w:val="Heading1"/>
        <w:rPr>
          <w:rFonts w:eastAsia="Arial Unicode MS"/>
          <w:bCs/>
          <w:szCs w:val="36"/>
        </w:rPr>
      </w:pPr>
      <w:bookmarkStart w:id="0" w:name="OLE_LINK1"/>
      <w:r>
        <w:rPr>
          <w:b w:val="0"/>
          <w:bCs/>
          <w:szCs w:val="36"/>
        </w:rPr>
        <w:t>“Raising the Bar”</w:t>
      </w:r>
      <w:bookmarkEnd w:id="0"/>
    </w:p>
    <w:p w:rsidR="000A0C55" w:rsidRDefault="000A0C55" w:rsidP="000A0C55">
      <w:pPr>
        <w:pStyle w:val="Heading1"/>
        <w:rPr>
          <w:rFonts w:eastAsia="Arial Unicode MS"/>
          <w:bCs/>
          <w:szCs w:val="36"/>
        </w:rPr>
      </w:pPr>
      <w:r>
        <w:rPr>
          <w:b w:val="0"/>
          <w:bCs/>
          <w:szCs w:val="36"/>
        </w:rPr>
        <w:t>Friday, April 17, 2015</w:t>
      </w:r>
    </w:p>
    <w:p w:rsidR="000A0C55" w:rsidRDefault="000A0C55" w:rsidP="000A0C55">
      <w:pPr>
        <w:autoSpaceDE w:val="0"/>
        <w:autoSpaceDN w:val="0"/>
        <w:adjustRightInd w:val="0"/>
        <w:jc w:val="center"/>
      </w:pPr>
      <w:r>
        <w:rPr>
          <w:sz w:val="28"/>
          <w:szCs w:val="20"/>
        </w:rPr>
        <w:t xml:space="preserve">8:00 a.m. to 5:00 p.m. – Chicago Marriott Midway </w:t>
      </w:r>
      <w:r>
        <w:rPr>
          <w:sz w:val="28"/>
          <w:szCs w:val="20"/>
        </w:rPr>
        <w:tab/>
      </w:r>
    </w:p>
    <w:p w:rsidR="000A0C55" w:rsidRDefault="000A0C55" w:rsidP="000A0C55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CPDUs are Available</w:t>
      </w:r>
    </w:p>
    <w:p w:rsidR="000A0C55" w:rsidRPr="000A0C55" w:rsidRDefault="000A0C55" w:rsidP="000A0C55">
      <w:pPr>
        <w:autoSpaceDE w:val="0"/>
        <w:autoSpaceDN w:val="0"/>
        <w:adjustRightInd w:val="0"/>
        <w:rPr>
          <w:rFonts w:ascii="areal" w:hAnsi="areal"/>
          <w:sz w:val="24"/>
          <w:szCs w:val="24"/>
        </w:rPr>
      </w:pPr>
      <w:r w:rsidRPr="000A0C55">
        <w:rPr>
          <w:rFonts w:ascii="areal" w:hAnsi="areal"/>
          <w:sz w:val="24"/>
          <w:szCs w:val="24"/>
        </w:rPr>
        <w:t>On Friday, April 17, 2015, the National Federation of the Blind of Illinois will hold its teachers</w:t>
      </w:r>
      <w:r>
        <w:rPr>
          <w:rFonts w:ascii="areal" w:hAnsi="areal"/>
          <w:sz w:val="24"/>
          <w:szCs w:val="24"/>
        </w:rPr>
        <w:t>’</w:t>
      </w:r>
      <w:r w:rsidRPr="000A0C55">
        <w:rPr>
          <w:rFonts w:ascii="areal" w:hAnsi="areal"/>
          <w:sz w:val="24"/>
          <w:szCs w:val="24"/>
        </w:rPr>
        <w:t xml:space="preserve"> seminar at the Chicago Marriott Midway</w:t>
      </w:r>
      <w:proofErr w:type="gramStart"/>
      <w:r w:rsidRPr="000A0C55">
        <w:rPr>
          <w:rFonts w:ascii="areal" w:hAnsi="areal"/>
          <w:sz w:val="24"/>
          <w:szCs w:val="24"/>
        </w:rPr>
        <w:t>,  6520</w:t>
      </w:r>
      <w:proofErr w:type="gramEnd"/>
      <w:r w:rsidRPr="000A0C55">
        <w:rPr>
          <w:rFonts w:ascii="areal" w:hAnsi="areal"/>
          <w:sz w:val="24"/>
          <w:szCs w:val="24"/>
        </w:rPr>
        <w:t xml:space="preserve"> S. Cicero Ave., Chicago, Il. 60638. The seminar will be a day-long event consisting of meetings for teachers of children with visual impairment or blindness.  Topics will include technology, physical activity, and </w:t>
      </w:r>
      <w:r w:rsidRPr="000A0C55">
        <w:rPr>
          <w:rFonts w:ascii="areal" w:hAnsi="areal" w:hint="eastAsia"/>
          <w:sz w:val="24"/>
          <w:szCs w:val="24"/>
        </w:rPr>
        <w:t>encouraging</w:t>
      </w:r>
      <w:r w:rsidRPr="000A0C55">
        <w:rPr>
          <w:rFonts w:ascii="areal" w:hAnsi="areal"/>
          <w:sz w:val="24"/>
          <w:szCs w:val="24"/>
        </w:rPr>
        <w:t xml:space="preserve"> others to foster independence. </w:t>
      </w:r>
    </w:p>
    <w:p w:rsidR="000A0C55" w:rsidRPr="000A0C55" w:rsidRDefault="000A0C55" w:rsidP="000A0C55">
      <w:pPr>
        <w:widowControl w:val="0"/>
        <w:autoSpaceDE w:val="0"/>
        <w:autoSpaceDN w:val="0"/>
        <w:adjustRightInd w:val="0"/>
        <w:rPr>
          <w:rFonts w:ascii="areal" w:hAnsi="areal"/>
          <w:sz w:val="24"/>
          <w:szCs w:val="24"/>
        </w:rPr>
      </w:pPr>
      <w:r w:rsidRPr="000A0C55">
        <w:rPr>
          <w:rFonts w:ascii="areal" w:hAnsi="areal"/>
          <w:sz w:val="24"/>
          <w:szCs w:val="24"/>
        </w:rPr>
        <w:t>Our keynote speaker will be N</w:t>
      </w:r>
      <w:bookmarkStart w:id="1" w:name="_GoBack"/>
      <w:bookmarkEnd w:id="1"/>
      <w:r w:rsidRPr="000A0C55">
        <w:rPr>
          <w:rFonts w:ascii="areal" w:hAnsi="areal"/>
          <w:sz w:val="24"/>
          <w:szCs w:val="24"/>
        </w:rPr>
        <w:t xml:space="preserve">atalie </w:t>
      </w:r>
      <w:proofErr w:type="spellStart"/>
      <w:r w:rsidRPr="000A0C55">
        <w:rPr>
          <w:rFonts w:ascii="areal" w:hAnsi="areal"/>
          <w:sz w:val="24"/>
          <w:szCs w:val="24"/>
        </w:rPr>
        <w:t>Shaheen</w:t>
      </w:r>
      <w:proofErr w:type="spellEnd"/>
      <w:r w:rsidRPr="000A0C55">
        <w:rPr>
          <w:rFonts w:ascii="areal" w:hAnsi="areal"/>
          <w:sz w:val="24"/>
          <w:szCs w:val="24"/>
        </w:rPr>
        <w:t>, director of education programs at the NFB Jernigan Institute in Baltimore.</w:t>
      </w:r>
    </w:p>
    <w:p w:rsidR="000A0C55" w:rsidRDefault="000A0C55" w:rsidP="000A0C55">
      <w:pPr>
        <w:widowControl w:val="0"/>
        <w:autoSpaceDE w:val="0"/>
        <w:autoSpaceDN w:val="0"/>
        <w:adjustRightInd w:val="0"/>
        <w:rPr>
          <w:rFonts w:ascii="areal" w:hAnsi="areal"/>
          <w:sz w:val="24"/>
          <w:szCs w:val="24"/>
        </w:rPr>
      </w:pPr>
      <w:r w:rsidRPr="000A0C55">
        <w:rPr>
          <w:rFonts w:ascii="areal" w:hAnsi="areal"/>
          <w:sz w:val="24"/>
          <w:szCs w:val="24"/>
        </w:rPr>
        <w:t>Cost:  $30, including box lunches.  Overnight accommodations are available for $109</w:t>
      </w:r>
      <w:r>
        <w:rPr>
          <w:rFonts w:ascii="areal" w:hAnsi="areal"/>
          <w:sz w:val="24"/>
          <w:szCs w:val="24"/>
        </w:rPr>
        <w:t xml:space="preserve"> at</w:t>
      </w:r>
    </w:p>
    <w:p w:rsidR="000A0C55" w:rsidRDefault="004A5224" w:rsidP="000A0C55">
      <w:pPr>
        <w:widowControl w:val="0"/>
        <w:autoSpaceDE w:val="0"/>
        <w:autoSpaceDN w:val="0"/>
        <w:adjustRightInd w:val="0"/>
        <w:rPr>
          <w:rFonts w:ascii="areal" w:hAnsi="areal"/>
          <w:sz w:val="24"/>
          <w:szCs w:val="24"/>
        </w:rPr>
      </w:pPr>
      <w:r>
        <w:rPr>
          <w:rFonts w:ascii="areal" w:hAnsi="areal"/>
          <w:sz w:val="24"/>
          <w:szCs w:val="24"/>
        </w:rPr>
        <w:t xml:space="preserve">the Chicago Marriott Midway, </w:t>
      </w:r>
      <w:r w:rsidR="000A0C55" w:rsidRPr="000A0C55">
        <w:rPr>
          <w:rFonts w:ascii="areal" w:hAnsi="areal"/>
          <w:sz w:val="24"/>
          <w:szCs w:val="24"/>
        </w:rPr>
        <w:t xml:space="preserve">708-594-5500.  Indicate that you are asking for the National Federation of the Blind rate. For those traveling from outside the Chicago-metro area, financial assistance may be available.  Please apply through the Chappell-Dennis Memorial Awards at </w:t>
      </w:r>
      <w:hyperlink r:id="rId7" w:history="1">
        <w:r w:rsidR="000A0C55" w:rsidRPr="000A0C55">
          <w:rPr>
            <w:rStyle w:val="Hyperlink"/>
            <w:rFonts w:ascii="areal" w:hAnsi="areal"/>
            <w:sz w:val="24"/>
            <w:szCs w:val="24"/>
          </w:rPr>
          <w:t>www.nfbofillinois.org</w:t>
        </w:r>
      </w:hyperlink>
      <w:r w:rsidR="000A0C55" w:rsidRPr="000A0C55">
        <w:rPr>
          <w:rFonts w:ascii="areal" w:hAnsi="areal"/>
          <w:sz w:val="24"/>
          <w:szCs w:val="24"/>
        </w:rPr>
        <w:t xml:space="preserve"> on or before March 15, 2015.</w:t>
      </w:r>
    </w:p>
    <w:p w:rsidR="000A0C55" w:rsidRPr="000A0C55" w:rsidRDefault="000A0C55" w:rsidP="000A0C55">
      <w:pPr>
        <w:widowControl w:val="0"/>
        <w:autoSpaceDE w:val="0"/>
        <w:autoSpaceDN w:val="0"/>
        <w:adjustRightInd w:val="0"/>
        <w:rPr>
          <w:rFonts w:ascii="areal" w:hAnsi="areal"/>
          <w:sz w:val="24"/>
          <w:szCs w:val="24"/>
        </w:rPr>
      </w:pPr>
      <w:r w:rsidRPr="000A0C55">
        <w:rPr>
          <w:rFonts w:ascii="areal" w:hAnsi="areal"/>
          <w:sz w:val="24"/>
          <w:szCs w:val="24"/>
        </w:rPr>
        <w:t xml:space="preserve">The National Federation of the Blind (NFB) is a 50,000-member organization that works to insure the full participation of blind people in all aspects of society. </w:t>
      </w:r>
    </w:p>
    <w:p w:rsidR="000A0C55" w:rsidRPr="000A0C55" w:rsidRDefault="000A0C55" w:rsidP="000A0C55">
      <w:pPr>
        <w:autoSpaceDE w:val="0"/>
        <w:autoSpaceDN w:val="0"/>
        <w:adjustRightInd w:val="0"/>
        <w:rPr>
          <w:rFonts w:ascii="areal" w:hAnsi="areal"/>
          <w:sz w:val="24"/>
          <w:szCs w:val="24"/>
        </w:rPr>
      </w:pPr>
      <w:r w:rsidRPr="000A0C55">
        <w:rPr>
          <w:rFonts w:ascii="areal" w:hAnsi="areal"/>
          <w:sz w:val="24"/>
          <w:szCs w:val="24"/>
        </w:rPr>
        <w:t xml:space="preserve">If you would like to attend the seminar, please submit the registration form by April 3, 2015. For more information, please contact Debra Kent Stein at (773)-203-1394 or </w:t>
      </w:r>
      <w:hyperlink r:id="rId8" w:history="1">
        <w:r w:rsidRPr="000A0C55">
          <w:rPr>
            <w:rStyle w:val="Hyperlink"/>
            <w:rFonts w:ascii="areal" w:hAnsi="areal"/>
            <w:sz w:val="24"/>
            <w:szCs w:val="24"/>
          </w:rPr>
          <w:t>dkent5817@att.net</w:t>
        </w:r>
      </w:hyperlink>
      <w:r w:rsidRPr="000A0C55">
        <w:rPr>
          <w:rFonts w:ascii="areal" w:hAnsi="areal"/>
          <w:sz w:val="24"/>
          <w:szCs w:val="24"/>
        </w:rPr>
        <w:t xml:space="preserve"> or Denise R. Avant at (773)-991-8050 or </w:t>
      </w:r>
      <w:hyperlink r:id="rId9" w:history="1">
        <w:r w:rsidRPr="000A0C55">
          <w:rPr>
            <w:rStyle w:val="Hyperlink"/>
            <w:rFonts w:ascii="areal" w:hAnsi="areal"/>
            <w:sz w:val="24"/>
            <w:szCs w:val="24"/>
          </w:rPr>
          <w:t>davant1958@gmail.com</w:t>
        </w:r>
      </w:hyperlink>
      <w:r w:rsidRPr="000A0C55">
        <w:rPr>
          <w:rFonts w:ascii="areal" w:hAnsi="areal"/>
          <w:sz w:val="24"/>
          <w:szCs w:val="24"/>
        </w:rPr>
        <w:t xml:space="preserve">.  Vision impairment can be reduced to a nuisance with proper training.   Please come and work with teachers, students, and mentors with a positive outlook on blindness. </w:t>
      </w:r>
    </w:p>
    <w:p w:rsidR="000A0C55" w:rsidRPr="000A0C55" w:rsidRDefault="000A0C55" w:rsidP="000A0C55">
      <w:pPr>
        <w:autoSpaceDE w:val="0"/>
        <w:autoSpaceDN w:val="0"/>
        <w:adjustRightInd w:val="0"/>
        <w:ind w:left="720"/>
        <w:rPr>
          <w:rFonts w:ascii="areal" w:hAnsi="areal"/>
          <w:sz w:val="24"/>
          <w:szCs w:val="24"/>
        </w:rPr>
      </w:pPr>
    </w:p>
    <w:p w:rsidR="00E1417B" w:rsidRPr="000A0C55" w:rsidRDefault="000A0C55" w:rsidP="000A0C55">
      <w:pPr>
        <w:autoSpaceDE w:val="0"/>
        <w:autoSpaceDN w:val="0"/>
        <w:adjustRightInd w:val="0"/>
        <w:ind w:left="720"/>
        <w:rPr>
          <w:rFonts w:ascii="areal" w:hAnsi="areal"/>
          <w:sz w:val="24"/>
          <w:szCs w:val="24"/>
        </w:rPr>
      </w:pPr>
      <w:r w:rsidRPr="000A0C55">
        <w:rPr>
          <w:rFonts w:ascii="areal" w:hAnsi="areal"/>
          <w:sz w:val="24"/>
          <w:szCs w:val="24"/>
        </w:rPr>
        <w:t xml:space="preserve">For more information on NFB go to </w:t>
      </w:r>
      <w:hyperlink r:id="rId10" w:history="1">
        <w:r w:rsidRPr="000A0C55">
          <w:rPr>
            <w:rStyle w:val="Hyperlink"/>
            <w:rFonts w:ascii="areal" w:hAnsi="areal"/>
            <w:sz w:val="24"/>
            <w:szCs w:val="24"/>
          </w:rPr>
          <w:t>www.nfb.org</w:t>
        </w:r>
      </w:hyperlink>
      <w:r w:rsidRPr="000A0C55">
        <w:rPr>
          <w:rFonts w:ascii="areal" w:hAnsi="areal"/>
          <w:sz w:val="24"/>
          <w:szCs w:val="24"/>
        </w:rPr>
        <w:t xml:space="preserve">.  For more information on our Illinois Affiliate of NFB, go to </w:t>
      </w:r>
      <w:hyperlink r:id="rId11" w:history="1">
        <w:r w:rsidRPr="000A0C55">
          <w:rPr>
            <w:rStyle w:val="Hyperlink"/>
            <w:rFonts w:ascii="areal" w:hAnsi="areal"/>
            <w:sz w:val="24"/>
            <w:szCs w:val="24"/>
          </w:rPr>
          <w:t>www.nfbofillinois.org</w:t>
        </w:r>
      </w:hyperlink>
      <w:r>
        <w:rPr>
          <w:rFonts w:ascii="areal" w:hAnsi="areal"/>
          <w:sz w:val="24"/>
          <w:szCs w:val="24"/>
        </w:rPr>
        <w:t>.</w:t>
      </w:r>
    </w:p>
    <w:sectPr w:rsidR="00E1417B" w:rsidRPr="000A0C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61" w:rsidRDefault="007D5161" w:rsidP="000A0C55">
      <w:pPr>
        <w:spacing w:after="0" w:line="240" w:lineRule="auto"/>
      </w:pPr>
      <w:r>
        <w:separator/>
      </w:r>
    </w:p>
  </w:endnote>
  <w:endnote w:type="continuationSeparator" w:id="0">
    <w:p w:rsidR="007D5161" w:rsidRDefault="007D5161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e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55" w:rsidRDefault="000A0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55" w:rsidRDefault="000A0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55" w:rsidRDefault="000A0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61" w:rsidRDefault="007D5161" w:rsidP="000A0C55">
      <w:pPr>
        <w:spacing w:after="0" w:line="240" w:lineRule="auto"/>
      </w:pPr>
      <w:r>
        <w:separator/>
      </w:r>
    </w:p>
  </w:footnote>
  <w:footnote w:type="continuationSeparator" w:id="0">
    <w:p w:rsidR="007D5161" w:rsidRDefault="007D5161" w:rsidP="000A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55" w:rsidRDefault="000A0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55" w:rsidRDefault="000A0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55" w:rsidRDefault="000A0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55"/>
    <w:rsid w:val="000A0C55"/>
    <w:rsid w:val="004A5224"/>
    <w:rsid w:val="006A2570"/>
    <w:rsid w:val="007D5161"/>
    <w:rsid w:val="00B80AD7"/>
    <w:rsid w:val="00E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5F541-FE40-4854-A607-BC16E27D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0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55"/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55"/>
  </w:style>
  <w:style w:type="character" w:customStyle="1" w:styleId="Heading1Char">
    <w:name w:val="Heading 1 Char"/>
    <w:basedOn w:val="DefaultParagraphFont"/>
    <w:link w:val="Heading1"/>
    <w:rsid w:val="000A0C55"/>
    <w:rPr>
      <w:rFonts w:ascii="Times New Roman" w:eastAsia="Times New Roman" w:hAnsi="Times New Roman" w:cs="Times New Roman"/>
      <w:b/>
      <w:sz w:val="36"/>
      <w:szCs w:val="24"/>
    </w:rPr>
  </w:style>
  <w:style w:type="character" w:styleId="Hyperlink">
    <w:name w:val="Hyperlink"/>
    <w:semiHidden/>
    <w:rsid w:val="000A0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nt5817@att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fbofillinois.or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fbofillinois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nfb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avant1958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Gregory</dc:creator>
  <cp:keywords/>
  <dc:description/>
  <cp:lastModifiedBy>Patti Gregory</cp:lastModifiedBy>
  <cp:revision>3</cp:revision>
  <dcterms:created xsi:type="dcterms:W3CDTF">2015-01-01T21:44:00Z</dcterms:created>
  <dcterms:modified xsi:type="dcterms:W3CDTF">2015-01-11T20:34:00Z</dcterms:modified>
</cp:coreProperties>
</file>