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3F" w:rsidRPr="00D55D3F" w:rsidRDefault="00633163" w:rsidP="00D55D3F">
      <w:pPr>
        <w:jc w:val="center"/>
        <w:rPr>
          <w:rFonts w:ascii="Arial" w:hAnsi="Arial" w:cs="Arial"/>
          <w:b/>
          <w:color w:val="44546A"/>
          <w:sz w:val="28"/>
          <w:szCs w:val="28"/>
        </w:rPr>
      </w:pPr>
      <w:r>
        <w:rPr>
          <w:rFonts w:ascii="Arial" w:hAnsi="Arial" w:cs="Arial"/>
          <w:b/>
          <w:color w:val="44546A"/>
          <w:sz w:val="28"/>
          <w:szCs w:val="28"/>
        </w:rPr>
        <w:t>ON YOUR MARK, GET SET… READ!</w:t>
      </w:r>
    </w:p>
    <w:p w:rsidR="00D55D3F" w:rsidRDefault="00D55D3F" w:rsidP="00D55D3F">
      <w:pPr>
        <w:rPr>
          <w:rFonts w:ascii="Arial" w:hAnsi="Arial" w:cs="Arial"/>
          <w:color w:val="44546A"/>
          <w:sz w:val="28"/>
          <w:szCs w:val="28"/>
        </w:rPr>
      </w:pPr>
    </w:p>
    <w:p w:rsidR="004E6AD7" w:rsidRDefault="00D55D3F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 xml:space="preserve">Join 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the </w:t>
      </w:r>
      <w:r>
        <w:rPr>
          <w:rFonts w:ascii="Arial" w:hAnsi="Arial" w:cs="Arial"/>
          <w:color w:val="44546A"/>
          <w:sz w:val="28"/>
          <w:szCs w:val="28"/>
        </w:rPr>
        <w:t>B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raille and </w:t>
      </w:r>
      <w:r>
        <w:rPr>
          <w:rFonts w:ascii="Arial" w:hAnsi="Arial" w:cs="Arial"/>
          <w:color w:val="44546A"/>
          <w:sz w:val="28"/>
          <w:szCs w:val="28"/>
        </w:rPr>
        <w:t>T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alking </w:t>
      </w:r>
      <w:r>
        <w:rPr>
          <w:rFonts w:ascii="Arial" w:hAnsi="Arial" w:cs="Arial"/>
          <w:color w:val="44546A"/>
          <w:sz w:val="28"/>
          <w:szCs w:val="28"/>
        </w:rPr>
        <w:t>B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ook </w:t>
      </w:r>
      <w:r>
        <w:rPr>
          <w:rFonts w:ascii="Arial" w:hAnsi="Arial" w:cs="Arial"/>
          <w:color w:val="44546A"/>
          <w:sz w:val="28"/>
          <w:szCs w:val="28"/>
        </w:rPr>
        <w:t>L</w:t>
      </w:r>
      <w:r w:rsidR="00633163">
        <w:rPr>
          <w:rFonts w:ascii="Arial" w:hAnsi="Arial" w:cs="Arial"/>
          <w:color w:val="44546A"/>
          <w:sz w:val="28"/>
          <w:szCs w:val="28"/>
        </w:rPr>
        <w:t>ibrary</w:t>
      </w:r>
      <w:r>
        <w:rPr>
          <w:rFonts w:ascii="Arial" w:hAnsi="Arial" w:cs="Arial"/>
          <w:color w:val="44546A"/>
          <w:sz w:val="28"/>
          <w:szCs w:val="28"/>
        </w:rPr>
        <w:t xml:space="preserve"> for the third annual Summer Reading Program from </w:t>
      </w:r>
      <w:r w:rsidRPr="00633163">
        <w:rPr>
          <w:rFonts w:ascii="Arial" w:hAnsi="Arial" w:cs="Arial"/>
          <w:b/>
          <w:color w:val="44546A"/>
          <w:sz w:val="28"/>
          <w:szCs w:val="28"/>
        </w:rPr>
        <w:t>July 11- August 19</w:t>
      </w:r>
      <w:r>
        <w:rPr>
          <w:rFonts w:ascii="Arial" w:hAnsi="Arial" w:cs="Arial"/>
          <w:color w:val="44546A"/>
          <w:sz w:val="28"/>
          <w:szCs w:val="28"/>
        </w:rPr>
        <w:t xml:space="preserve"> for patrons of the library between the ages 0 to 18. 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Complete the Bingo 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Reading Challenge 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and/or the Pedometer </w:t>
      </w:r>
      <w:r w:rsidR="00B6063D">
        <w:rPr>
          <w:rFonts w:ascii="Arial" w:hAnsi="Arial" w:cs="Arial"/>
          <w:color w:val="44546A"/>
          <w:sz w:val="28"/>
          <w:szCs w:val="28"/>
        </w:rPr>
        <w:t xml:space="preserve">Steps 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Challenge to be entered to win </w:t>
      </w:r>
      <w:r w:rsidR="00B6063D">
        <w:rPr>
          <w:rFonts w:ascii="Arial" w:hAnsi="Arial" w:cs="Arial"/>
          <w:color w:val="44546A"/>
          <w:sz w:val="28"/>
          <w:szCs w:val="28"/>
        </w:rPr>
        <w:t xml:space="preserve">our grand prize 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gift cards. </w:t>
      </w:r>
      <w:r w:rsidR="004E6AD7">
        <w:rPr>
          <w:rFonts w:ascii="Arial" w:hAnsi="Arial" w:cs="Arial"/>
          <w:color w:val="44546A"/>
          <w:sz w:val="28"/>
          <w:szCs w:val="28"/>
        </w:rPr>
        <w:t>Don’t want to c</w:t>
      </w:r>
      <w:r w:rsidR="0030444F">
        <w:rPr>
          <w:rFonts w:ascii="Arial" w:hAnsi="Arial" w:cs="Arial"/>
          <w:color w:val="44546A"/>
          <w:sz w:val="28"/>
          <w:szCs w:val="28"/>
        </w:rPr>
        <w:t>omplete a challenge? No problem.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 Everyone that registers will receive activities and prizes in the mail 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just for registering! </w:t>
      </w:r>
      <w:r w:rsidR="004E6AD7">
        <w:rPr>
          <w:rFonts w:ascii="Arial" w:hAnsi="Arial" w:cs="Arial"/>
          <w:color w:val="44546A"/>
          <w:sz w:val="28"/>
          <w:szCs w:val="28"/>
        </w:rPr>
        <w:t>E</w:t>
      </w:r>
      <w:r>
        <w:rPr>
          <w:rFonts w:ascii="Arial" w:hAnsi="Arial" w:cs="Arial"/>
          <w:color w:val="44546A"/>
          <w:sz w:val="28"/>
          <w:szCs w:val="28"/>
        </w:rPr>
        <w:t xml:space="preserve">verything </w:t>
      </w:r>
      <w:r w:rsidR="004E6AD7">
        <w:rPr>
          <w:rFonts w:ascii="Arial" w:hAnsi="Arial" w:cs="Arial"/>
          <w:color w:val="44546A"/>
          <w:sz w:val="28"/>
          <w:szCs w:val="28"/>
        </w:rPr>
        <w:t>is sent through t</w:t>
      </w:r>
      <w:r>
        <w:rPr>
          <w:rFonts w:ascii="Arial" w:hAnsi="Arial" w:cs="Arial"/>
          <w:color w:val="44546A"/>
          <w:sz w:val="28"/>
          <w:szCs w:val="28"/>
        </w:rPr>
        <w:t xml:space="preserve">he mail so kids all across Michigan can </w:t>
      </w:r>
      <w:r w:rsidR="004E6AD7">
        <w:rPr>
          <w:rFonts w:ascii="Arial" w:hAnsi="Arial" w:cs="Arial"/>
          <w:color w:val="44546A"/>
          <w:sz w:val="28"/>
          <w:szCs w:val="28"/>
        </w:rPr>
        <w:t>participate in this fun program.</w:t>
      </w:r>
      <w:r w:rsidR="00633163">
        <w:rPr>
          <w:rFonts w:ascii="Arial" w:hAnsi="Arial" w:cs="Arial"/>
          <w:color w:val="44546A"/>
          <w:sz w:val="28"/>
          <w:szCs w:val="28"/>
        </w:rPr>
        <w:t xml:space="preserve"> </w:t>
      </w:r>
      <w:r w:rsidR="00802097">
        <w:rPr>
          <w:rFonts w:ascii="Arial" w:hAnsi="Arial" w:cs="Arial"/>
          <w:color w:val="44546A"/>
          <w:sz w:val="28"/>
          <w:szCs w:val="28"/>
        </w:rPr>
        <w:t>Be</w:t>
      </w:r>
      <w:r w:rsidR="00BE0492">
        <w:rPr>
          <w:rFonts w:ascii="Arial" w:hAnsi="Arial" w:cs="Arial"/>
          <w:color w:val="44546A"/>
          <w:sz w:val="28"/>
          <w:szCs w:val="28"/>
        </w:rPr>
        <w:t>st of all, it’s completely FREE!</w:t>
      </w:r>
      <w:r w:rsidR="00802097">
        <w:rPr>
          <w:rFonts w:ascii="Arial" w:hAnsi="Arial" w:cs="Arial"/>
          <w:color w:val="44546A"/>
          <w:sz w:val="28"/>
          <w:szCs w:val="28"/>
        </w:rPr>
        <w:t xml:space="preserve"> </w:t>
      </w:r>
    </w:p>
    <w:p w:rsidR="004E6AD7" w:rsidRDefault="004E6AD7" w:rsidP="00D55D3F">
      <w:pPr>
        <w:rPr>
          <w:rFonts w:ascii="Arial" w:hAnsi="Arial" w:cs="Arial"/>
          <w:color w:val="44546A"/>
          <w:sz w:val="28"/>
          <w:szCs w:val="28"/>
        </w:rPr>
      </w:pPr>
    </w:p>
    <w:p w:rsidR="00D55D3F" w:rsidRDefault="00633163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>To register</w:t>
      </w:r>
      <w:r w:rsidR="00D55D3F">
        <w:rPr>
          <w:rFonts w:ascii="Arial" w:hAnsi="Arial" w:cs="Arial"/>
          <w:color w:val="44546A"/>
          <w:sz w:val="28"/>
          <w:szCs w:val="28"/>
        </w:rPr>
        <w:t xml:space="preserve"> simply call, email</w:t>
      </w:r>
      <w:r>
        <w:rPr>
          <w:rFonts w:ascii="Arial" w:hAnsi="Arial" w:cs="Arial"/>
          <w:color w:val="44546A"/>
          <w:sz w:val="28"/>
          <w:szCs w:val="28"/>
        </w:rPr>
        <w:t>,</w:t>
      </w:r>
      <w:r w:rsidR="00D55D3F">
        <w:rPr>
          <w:rFonts w:ascii="Arial" w:hAnsi="Arial" w:cs="Arial"/>
          <w:color w:val="44546A"/>
          <w:sz w:val="28"/>
          <w:szCs w:val="28"/>
        </w:rPr>
        <w:t xml:space="preserve"> or return the printed registration form found on the </w:t>
      </w:r>
      <w:proofErr w:type="spellStart"/>
      <w:r w:rsidR="004E6AD7">
        <w:rPr>
          <w:rFonts w:ascii="Arial" w:hAnsi="Arial" w:cs="Arial"/>
          <w:color w:val="44546A"/>
          <w:sz w:val="28"/>
          <w:szCs w:val="28"/>
        </w:rPr>
        <w:t>Youth@</w:t>
      </w:r>
      <w:r w:rsidR="00D55D3F">
        <w:rPr>
          <w:rFonts w:ascii="Arial" w:hAnsi="Arial" w:cs="Arial"/>
          <w:color w:val="44546A"/>
          <w:sz w:val="28"/>
          <w:szCs w:val="28"/>
        </w:rPr>
        <w:t>BTBL</w:t>
      </w:r>
      <w:proofErr w:type="spellEnd"/>
      <w:r w:rsidR="00D55D3F">
        <w:rPr>
          <w:rFonts w:ascii="Arial" w:hAnsi="Arial" w:cs="Arial"/>
          <w:color w:val="44546A"/>
          <w:sz w:val="28"/>
          <w:szCs w:val="28"/>
        </w:rPr>
        <w:t xml:space="preserve"> website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 at </w:t>
      </w:r>
      <w:hyperlink r:id="rId4" w:history="1">
        <w:r w:rsidR="004E6AD7" w:rsidRPr="00B5394F">
          <w:rPr>
            <w:rStyle w:val="Hyperlink"/>
            <w:rFonts w:ascii="Arial" w:hAnsi="Arial" w:cs="Arial"/>
            <w:sz w:val="28"/>
            <w:szCs w:val="28"/>
          </w:rPr>
          <w:t>www.michigan.gov/btbl</w:t>
        </w:r>
      </w:hyperlink>
      <w:r w:rsidR="004E6AD7">
        <w:rPr>
          <w:rFonts w:ascii="Arial" w:hAnsi="Arial" w:cs="Arial"/>
          <w:color w:val="44546A"/>
          <w:sz w:val="28"/>
          <w:szCs w:val="28"/>
        </w:rPr>
        <w:t>.</w:t>
      </w:r>
      <w:r w:rsidR="00D55D3F">
        <w:rPr>
          <w:rFonts w:ascii="Arial" w:hAnsi="Arial" w:cs="Arial"/>
          <w:color w:val="44546A"/>
          <w:sz w:val="28"/>
          <w:szCs w:val="28"/>
        </w:rPr>
        <w:t xml:space="preserve"> 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Once registered, participants will receive the Summer Reading Bingo and Pedometer </w:t>
      </w:r>
      <w:r w:rsidR="00B6063D">
        <w:rPr>
          <w:rFonts w:ascii="Arial" w:hAnsi="Arial" w:cs="Arial"/>
          <w:color w:val="44546A"/>
          <w:sz w:val="28"/>
          <w:szCs w:val="28"/>
        </w:rPr>
        <w:t xml:space="preserve">Steps 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Challenge instructions </w:t>
      </w:r>
      <w:r w:rsidR="0026458E">
        <w:rPr>
          <w:rFonts w:ascii="Arial" w:hAnsi="Arial" w:cs="Arial"/>
          <w:color w:val="44546A"/>
          <w:sz w:val="28"/>
          <w:szCs w:val="28"/>
        </w:rPr>
        <w:t xml:space="preserve">in the mail 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automatically when the program starts on July 11, 2016. </w:t>
      </w:r>
    </w:p>
    <w:p w:rsidR="00D55D3F" w:rsidRDefault="00D55D3F" w:rsidP="00D55D3F">
      <w:pPr>
        <w:rPr>
          <w:rFonts w:ascii="Arial" w:hAnsi="Arial" w:cs="Arial"/>
          <w:color w:val="44546A"/>
          <w:sz w:val="28"/>
          <w:szCs w:val="28"/>
        </w:rPr>
      </w:pPr>
    </w:p>
    <w:p w:rsidR="00D55D3F" w:rsidRDefault="00D55D3F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>Also,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 mark your calendar</w:t>
      </w:r>
      <w:r>
        <w:rPr>
          <w:rFonts w:ascii="Arial" w:hAnsi="Arial" w:cs="Arial"/>
          <w:color w:val="44546A"/>
          <w:sz w:val="28"/>
          <w:szCs w:val="28"/>
        </w:rPr>
        <w:t xml:space="preserve"> for the first ever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 Braille and Talking Book Library Summer Reading Event! Please join us </w:t>
      </w:r>
      <w:r>
        <w:rPr>
          <w:rFonts w:ascii="Arial" w:hAnsi="Arial" w:cs="Arial"/>
          <w:color w:val="44546A"/>
          <w:sz w:val="28"/>
          <w:szCs w:val="28"/>
        </w:rPr>
        <w:t>Thursday, August 18</w:t>
      </w:r>
      <w:r>
        <w:rPr>
          <w:rFonts w:ascii="Arial" w:hAnsi="Arial" w:cs="Arial"/>
          <w:color w:val="44546A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44546A"/>
          <w:sz w:val="28"/>
          <w:szCs w:val="28"/>
        </w:rPr>
        <w:t xml:space="preserve"> from 1-3pm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 in the BTBL Lobby at the Michigan </w:t>
      </w:r>
      <w:r w:rsidR="00823A0C">
        <w:rPr>
          <w:rFonts w:ascii="Arial" w:hAnsi="Arial" w:cs="Arial"/>
          <w:color w:val="44546A"/>
          <w:sz w:val="28"/>
          <w:szCs w:val="28"/>
        </w:rPr>
        <w:t xml:space="preserve">Library and </w:t>
      </w:r>
      <w:r w:rsidR="004E6AD7">
        <w:rPr>
          <w:rFonts w:ascii="Arial" w:hAnsi="Arial" w:cs="Arial"/>
          <w:color w:val="44546A"/>
          <w:sz w:val="28"/>
          <w:szCs w:val="28"/>
        </w:rPr>
        <w:t>Historical Center in Lansing</w:t>
      </w:r>
      <w:r w:rsidR="00B6063D">
        <w:rPr>
          <w:rFonts w:ascii="Arial" w:hAnsi="Arial" w:cs="Arial"/>
          <w:color w:val="44546A"/>
          <w:sz w:val="28"/>
          <w:szCs w:val="28"/>
        </w:rPr>
        <w:t>,</w:t>
      </w:r>
      <w:r w:rsidR="004E6AD7">
        <w:rPr>
          <w:rFonts w:ascii="Arial" w:hAnsi="Arial" w:cs="Arial"/>
          <w:color w:val="44546A"/>
          <w:sz w:val="28"/>
          <w:szCs w:val="28"/>
        </w:rPr>
        <w:t xml:space="preserve"> Michigan</w:t>
      </w:r>
      <w:r>
        <w:rPr>
          <w:rFonts w:ascii="Arial" w:hAnsi="Arial" w:cs="Arial"/>
          <w:color w:val="44546A"/>
          <w:sz w:val="28"/>
          <w:szCs w:val="28"/>
        </w:rPr>
        <w:t xml:space="preserve">. </w:t>
      </w:r>
      <w:r w:rsidR="004E6AD7">
        <w:rPr>
          <w:rFonts w:ascii="Arial" w:hAnsi="Arial" w:cs="Arial"/>
          <w:color w:val="44546A"/>
          <w:sz w:val="28"/>
          <w:szCs w:val="28"/>
        </w:rPr>
        <w:t>Guest speaker Larry Powell will</w:t>
      </w:r>
      <w:r w:rsidR="006113AF">
        <w:rPr>
          <w:rFonts w:ascii="Arial" w:hAnsi="Arial" w:cs="Arial"/>
          <w:color w:val="44546A"/>
          <w:sz w:val="28"/>
          <w:szCs w:val="28"/>
        </w:rPr>
        <w:t xml:space="preserve"> host a Sports Talk about his experiences as a visually impaired athlete </w:t>
      </w:r>
      <w:r w:rsidR="004E6AD7">
        <w:rPr>
          <w:rFonts w:ascii="Arial" w:hAnsi="Arial" w:cs="Arial"/>
          <w:color w:val="44546A"/>
          <w:sz w:val="28"/>
          <w:szCs w:val="28"/>
        </w:rPr>
        <w:t>and</w:t>
      </w:r>
      <w:r w:rsidR="006113AF">
        <w:rPr>
          <w:rFonts w:ascii="Arial" w:hAnsi="Arial" w:cs="Arial"/>
          <w:color w:val="44546A"/>
          <w:sz w:val="28"/>
          <w:szCs w:val="28"/>
        </w:rPr>
        <w:t xml:space="preserve"> </w:t>
      </w:r>
      <w:bookmarkStart w:id="0" w:name="_GoBack"/>
      <w:bookmarkEnd w:id="0"/>
      <w:r w:rsidR="006113AF">
        <w:rPr>
          <w:rFonts w:ascii="Arial" w:hAnsi="Arial" w:cs="Arial"/>
          <w:color w:val="44546A"/>
          <w:sz w:val="28"/>
          <w:szCs w:val="28"/>
        </w:rPr>
        <w:t>for</w:t>
      </w:r>
      <w:r w:rsidR="0080000A">
        <w:rPr>
          <w:rFonts w:ascii="Arial" w:hAnsi="Arial" w:cs="Arial"/>
          <w:color w:val="44546A"/>
          <w:sz w:val="28"/>
          <w:szCs w:val="28"/>
        </w:rPr>
        <w:t>mer assistant wrestling coach for</w:t>
      </w:r>
      <w:r w:rsidR="006113AF">
        <w:rPr>
          <w:rFonts w:ascii="Arial" w:hAnsi="Arial" w:cs="Arial"/>
          <w:color w:val="44546A"/>
          <w:sz w:val="28"/>
          <w:szCs w:val="28"/>
        </w:rPr>
        <w:t xml:space="preserve"> Central Michigan University. Afterward, guests will be able to visit various stations set up featuring</w:t>
      </w:r>
      <w:r>
        <w:rPr>
          <w:rFonts w:ascii="Arial" w:hAnsi="Arial" w:cs="Arial"/>
          <w:color w:val="44546A"/>
          <w:sz w:val="28"/>
          <w:szCs w:val="28"/>
        </w:rPr>
        <w:t xml:space="preserve"> other sports</w:t>
      </w:r>
      <w:r w:rsidR="006113AF">
        <w:rPr>
          <w:rFonts w:ascii="Arial" w:hAnsi="Arial" w:cs="Arial"/>
          <w:color w:val="44546A"/>
          <w:sz w:val="28"/>
          <w:szCs w:val="28"/>
        </w:rPr>
        <w:t xml:space="preserve"> and</w:t>
      </w:r>
      <w:r>
        <w:rPr>
          <w:rFonts w:ascii="Arial" w:hAnsi="Arial" w:cs="Arial"/>
          <w:color w:val="44546A"/>
          <w:sz w:val="28"/>
          <w:szCs w:val="28"/>
        </w:rPr>
        <w:t xml:space="preserve"> equipment. RSVP is requested, but not required. All ages are </w:t>
      </w:r>
      <w:r w:rsidR="006113AF">
        <w:rPr>
          <w:rFonts w:ascii="Arial" w:hAnsi="Arial" w:cs="Arial"/>
          <w:color w:val="44546A"/>
          <w:sz w:val="28"/>
          <w:szCs w:val="28"/>
        </w:rPr>
        <w:t>encouraged to participate in this event!</w:t>
      </w: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 xml:space="preserve">For registration or questions, please contact Youth Librarian, Stephanie Wambaugh, in one of the following ways: </w:t>
      </w: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 xml:space="preserve">Mail: </w:t>
      </w:r>
      <w:r>
        <w:rPr>
          <w:rFonts w:ascii="Arial" w:hAnsi="Arial" w:cs="Arial"/>
          <w:color w:val="44546A"/>
          <w:sz w:val="28"/>
          <w:szCs w:val="28"/>
        </w:rPr>
        <w:tab/>
      </w:r>
      <w:r>
        <w:rPr>
          <w:rFonts w:ascii="Arial" w:hAnsi="Arial" w:cs="Arial"/>
          <w:color w:val="44546A"/>
          <w:sz w:val="28"/>
          <w:szCs w:val="28"/>
        </w:rPr>
        <w:tab/>
        <w:t>BSBP Braille and Talking Book Library</w:t>
      </w:r>
    </w:p>
    <w:p w:rsidR="00802097" w:rsidRDefault="0080000A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ab/>
      </w:r>
      <w:r>
        <w:rPr>
          <w:rFonts w:ascii="Arial" w:hAnsi="Arial" w:cs="Arial"/>
          <w:color w:val="44546A"/>
          <w:sz w:val="28"/>
          <w:szCs w:val="28"/>
        </w:rPr>
        <w:tab/>
        <w:t>702 W.</w:t>
      </w:r>
      <w:r w:rsidR="00802097">
        <w:rPr>
          <w:rFonts w:ascii="Arial" w:hAnsi="Arial" w:cs="Arial"/>
          <w:color w:val="44546A"/>
          <w:sz w:val="28"/>
          <w:szCs w:val="28"/>
        </w:rPr>
        <w:t xml:space="preserve"> Kalamazoo Street</w:t>
      </w:r>
    </w:p>
    <w:p w:rsidR="0080000A" w:rsidRDefault="0080000A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ab/>
      </w:r>
      <w:r>
        <w:rPr>
          <w:rFonts w:ascii="Arial" w:hAnsi="Arial" w:cs="Arial"/>
          <w:color w:val="44546A"/>
          <w:sz w:val="28"/>
          <w:szCs w:val="28"/>
        </w:rPr>
        <w:tab/>
        <w:t>PO Box 30007</w:t>
      </w: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ab/>
      </w:r>
      <w:r>
        <w:rPr>
          <w:rFonts w:ascii="Arial" w:hAnsi="Arial" w:cs="Arial"/>
          <w:color w:val="44546A"/>
          <w:sz w:val="28"/>
          <w:szCs w:val="28"/>
        </w:rPr>
        <w:tab/>
        <w:t>Lansing, MI 48909</w:t>
      </w: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 xml:space="preserve">Phone: </w:t>
      </w:r>
      <w:r>
        <w:rPr>
          <w:rFonts w:ascii="Arial" w:hAnsi="Arial" w:cs="Arial"/>
          <w:color w:val="44546A"/>
          <w:sz w:val="28"/>
          <w:szCs w:val="28"/>
        </w:rPr>
        <w:tab/>
        <w:t>1-800-992-9012</w:t>
      </w:r>
    </w:p>
    <w:p w:rsidR="00802097" w:rsidRDefault="00802097" w:rsidP="00D55D3F">
      <w:pPr>
        <w:rPr>
          <w:rFonts w:ascii="Arial" w:hAnsi="Arial" w:cs="Arial"/>
          <w:color w:val="44546A"/>
          <w:sz w:val="28"/>
          <w:szCs w:val="28"/>
        </w:rPr>
      </w:pPr>
      <w:r>
        <w:rPr>
          <w:rFonts w:ascii="Arial" w:hAnsi="Arial" w:cs="Arial"/>
          <w:color w:val="44546A"/>
          <w:sz w:val="28"/>
          <w:szCs w:val="28"/>
        </w:rPr>
        <w:t xml:space="preserve">Email: </w:t>
      </w:r>
      <w:r>
        <w:rPr>
          <w:rFonts w:ascii="Arial" w:hAnsi="Arial" w:cs="Arial"/>
          <w:color w:val="44546A"/>
          <w:sz w:val="28"/>
          <w:szCs w:val="28"/>
        </w:rPr>
        <w:tab/>
      </w:r>
      <w:hyperlink r:id="rId5" w:history="1">
        <w:r w:rsidRPr="00B5394F">
          <w:rPr>
            <w:rStyle w:val="Hyperlink"/>
            <w:rFonts w:ascii="Arial" w:hAnsi="Arial" w:cs="Arial"/>
            <w:sz w:val="28"/>
            <w:szCs w:val="28"/>
          </w:rPr>
          <w:t>wambaughs@michigan.gov</w:t>
        </w:r>
      </w:hyperlink>
      <w:r>
        <w:rPr>
          <w:rFonts w:ascii="Arial" w:hAnsi="Arial" w:cs="Arial"/>
          <w:color w:val="44546A"/>
          <w:sz w:val="28"/>
          <w:szCs w:val="28"/>
        </w:rPr>
        <w:t xml:space="preserve"> </w:t>
      </w:r>
    </w:p>
    <w:p w:rsidR="00D55D3F" w:rsidRDefault="00D55D3F" w:rsidP="00D55D3F">
      <w:pPr>
        <w:rPr>
          <w:rFonts w:ascii="Arial" w:hAnsi="Arial" w:cs="Arial"/>
          <w:color w:val="44546A"/>
          <w:sz w:val="28"/>
          <w:szCs w:val="28"/>
        </w:rPr>
      </w:pPr>
    </w:p>
    <w:p w:rsidR="00225F3C" w:rsidRDefault="00D55D3F">
      <w:r>
        <w:rPr>
          <w:noProof/>
        </w:rPr>
        <w:lastRenderedPageBreak/>
        <w:drawing>
          <wp:inline distT="0" distB="0" distL="0" distR="0">
            <wp:extent cx="2969386" cy="2499233"/>
            <wp:effectExtent l="0" t="0" r="2540" b="0"/>
            <wp:docPr id="1" name="Picture 1" descr="H:\Summer Reading Programs\2016 On your mark, get set, Read\Chld Sports Equip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mmer Reading Programs\2016 On your mark, get set, Read\Chld Sports Equip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20" cy="2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4F">
        <w:rPr>
          <w:noProof/>
        </w:rPr>
        <w:drawing>
          <wp:inline distT="0" distB="0" distL="0" distR="0">
            <wp:extent cx="5939790" cy="1529080"/>
            <wp:effectExtent l="0" t="0" r="3810" b="0"/>
            <wp:docPr id="2" name="Picture 2" descr="H:\Summer Reading Programs\2016 On your mark, get set, Read\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ummer Reading Programs\2016 On your mark, get set, Read\Slo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F"/>
    <w:rsid w:val="00180EBC"/>
    <w:rsid w:val="0026458E"/>
    <w:rsid w:val="0030444F"/>
    <w:rsid w:val="004E6AD7"/>
    <w:rsid w:val="006113AF"/>
    <w:rsid w:val="00633163"/>
    <w:rsid w:val="0080000A"/>
    <w:rsid w:val="00802097"/>
    <w:rsid w:val="00823A0C"/>
    <w:rsid w:val="008C0B5C"/>
    <w:rsid w:val="00B6063D"/>
    <w:rsid w:val="00BE0492"/>
    <w:rsid w:val="00D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6FCF4-8F29-4876-A93C-77EDE230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3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ambaughs@michigan.gov" TargetMode="External"/><Relationship Id="rId4" Type="http://schemas.openxmlformats.org/officeDocument/2006/relationships/hyperlink" Target="http://www.michigan.gov/bt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Wambaugh, Stephanie (LARA)</dc:creator>
  <cp:keywords/>
  <dc:description/>
  <cp:lastModifiedBy>Wambaugh, Stephanie (LARA)</cp:lastModifiedBy>
  <cp:revision>6</cp:revision>
  <cp:lastPrinted>2016-05-17T20:38:00Z</cp:lastPrinted>
  <dcterms:created xsi:type="dcterms:W3CDTF">2016-05-17T18:50:00Z</dcterms:created>
  <dcterms:modified xsi:type="dcterms:W3CDTF">2016-05-23T17:02:00Z</dcterms:modified>
</cp:coreProperties>
</file>