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6D39F" w14:textId="10674857" w:rsidR="00C035D7" w:rsidRDefault="00C035D7">
      <w:pPr>
        <w:spacing w:before="240" w:after="240"/>
        <w:rPr>
          <w:sz w:val="24"/>
          <w:szCs w:val="24"/>
        </w:rPr>
      </w:pPr>
    </w:p>
    <w:p w14:paraId="4616D3A0" w14:textId="2CA8F16C" w:rsidR="00C035D7" w:rsidRDefault="00F713CA">
      <w:pPr>
        <w:spacing w:before="240" w:after="240"/>
        <w:rPr>
          <w:sz w:val="24"/>
          <w:szCs w:val="24"/>
        </w:rPr>
      </w:pPr>
      <w:r>
        <w:rPr>
          <w:sz w:val="24"/>
          <w:szCs w:val="24"/>
        </w:rPr>
        <w:t xml:space="preserve">I hope this letter finds you well and enjoying the birds. My name is </w:t>
      </w:r>
      <w:r w:rsidR="008448F9">
        <w:rPr>
          <w:sz w:val="24"/>
          <w:szCs w:val="24"/>
        </w:rPr>
        <w:t>Donna Posont</w:t>
      </w:r>
      <w:r>
        <w:rPr>
          <w:sz w:val="24"/>
          <w:szCs w:val="24"/>
        </w:rPr>
        <w:t>. We are thrilled to share an exciting opportunity for your organization to support a truly unique event—the Blind Birder Bird-a-Thon.</w:t>
      </w:r>
    </w:p>
    <w:p w14:paraId="4616D3A1" w14:textId="7651B4A6" w:rsidR="00C035D7" w:rsidRDefault="00F713CA">
      <w:pPr>
        <w:spacing w:before="240" w:after="240"/>
        <w:rPr>
          <w:sz w:val="24"/>
          <w:szCs w:val="24"/>
        </w:rPr>
      </w:pPr>
      <w:r>
        <w:rPr>
          <w:sz w:val="24"/>
          <w:szCs w:val="24"/>
        </w:rPr>
        <w:t xml:space="preserve">The Blind Birder Bird-a-Thon is a first-ever initiative created by Martha Steele, Jerry Berrier, and Donna Posont, with support from Birdability. This event celebrates the joy of birding and demonstrates that birding is for everyone through sight, sound, and any other form of observation and delight. </w:t>
      </w:r>
      <w:r w:rsidR="0050720E">
        <w:rPr>
          <w:sz w:val="24"/>
          <w:szCs w:val="24"/>
        </w:rPr>
        <w:t xml:space="preserve">This year we are going </w:t>
      </w:r>
      <w:proofErr w:type="gramStart"/>
      <w:r w:rsidR="0050720E">
        <w:rPr>
          <w:sz w:val="24"/>
          <w:szCs w:val="24"/>
        </w:rPr>
        <w:t>global</w:t>
      </w:r>
      <w:proofErr w:type="gramEnd"/>
      <w:r w:rsidR="0050720E">
        <w:rPr>
          <w:sz w:val="24"/>
          <w:szCs w:val="24"/>
        </w:rPr>
        <w:t xml:space="preserve"> and inviting</w:t>
      </w:r>
      <w:r w:rsidR="00A47522">
        <w:rPr>
          <w:sz w:val="24"/>
          <w:szCs w:val="24"/>
        </w:rPr>
        <w:t xml:space="preserve"> participants from all over the plan</w:t>
      </w:r>
      <w:r w:rsidR="002F62F9">
        <w:rPr>
          <w:sz w:val="24"/>
          <w:szCs w:val="24"/>
        </w:rPr>
        <w:t xml:space="preserve">et. </w:t>
      </w:r>
      <w:r>
        <w:rPr>
          <w:sz w:val="24"/>
          <w:szCs w:val="24"/>
        </w:rPr>
        <w:t>Participants, legally blind birders, come together to engage in a birding adventure that highlights inclusivity and the beauty of connecting with nature through sound, whatever sight is possible, touch, and community.</w:t>
      </w:r>
    </w:p>
    <w:p w14:paraId="4616D3A2" w14:textId="77777777" w:rsidR="00C035D7" w:rsidRDefault="00F713CA">
      <w:pPr>
        <w:spacing w:before="240" w:after="240"/>
        <w:rPr>
          <w:sz w:val="24"/>
          <w:szCs w:val="24"/>
        </w:rPr>
      </w:pPr>
      <w:r>
        <w:rPr>
          <w:sz w:val="24"/>
          <w:szCs w:val="24"/>
        </w:rPr>
        <w:t>This year, we are seeking donations for prize drawings to thank and celebrate participants in the Bird-a-Thon. Prizes such as birding gear, gift cards, subscriptions, or other nature-themed items would not only enhance the event but also show participants how much their contributions to this inclusive birding experience are appreciated. Your generosity will help foster an environment of encouragement and camaraderie among participants and demonstrate your support for creating equitable opportunities in outdoor recreation.</w:t>
      </w:r>
    </w:p>
    <w:p w14:paraId="4616D3A3" w14:textId="77777777" w:rsidR="00C035D7" w:rsidRDefault="00F713CA">
      <w:pPr>
        <w:spacing w:before="240" w:after="240"/>
        <w:rPr>
          <w:sz w:val="24"/>
          <w:szCs w:val="24"/>
        </w:rPr>
      </w:pPr>
      <w:r>
        <w:rPr>
          <w:sz w:val="24"/>
          <w:szCs w:val="24"/>
        </w:rPr>
        <w:t>As a prize donor, your organization will receive recognition in our promotional materials and during the event. This is a wonderful way to showcase your commitment to accessibility and the broader birding community while reaching a diverse audience of nature enthusiasts and supporters.</w:t>
      </w:r>
    </w:p>
    <w:p w14:paraId="4616D3A4" w14:textId="61DE795D" w:rsidR="00C035D7" w:rsidRDefault="00F713CA">
      <w:pPr>
        <w:spacing w:before="240" w:after="240"/>
        <w:rPr>
          <w:sz w:val="24"/>
          <w:szCs w:val="24"/>
        </w:rPr>
      </w:pPr>
      <w:r>
        <w:rPr>
          <w:sz w:val="24"/>
          <w:szCs w:val="24"/>
        </w:rPr>
        <w:t xml:space="preserve">If you </w:t>
      </w:r>
      <w:proofErr w:type="gramStart"/>
      <w:r>
        <w:rPr>
          <w:sz w:val="24"/>
          <w:szCs w:val="24"/>
        </w:rPr>
        <w:t>are able to</w:t>
      </w:r>
      <w:proofErr w:type="gramEnd"/>
      <w:r>
        <w:rPr>
          <w:sz w:val="24"/>
          <w:szCs w:val="24"/>
        </w:rPr>
        <w:t xml:space="preserve"> contribute a prize, please let us know by</w:t>
      </w:r>
      <w:r w:rsidR="008C7FB2">
        <w:rPr>
          <w:sz w:val="24"/>
          <w:szCs w:val="24"/>
        </w:rPr>
        <w:t xml:space="preserve"> </w:t>
      </w:r>
      <w:r w:rsidR="00D92010">
        <w:rPr>
          <w:sz w:val="24"/>
          <w:szCs w:val="24"/>
        </w:rPr>
        <w:t>April 1</w:t>
      </w:r>
      <w:r w:rsidR="008263B0">
        <w:rPr>
          <w:sz w:val="24"/>
          <w:szCs w:val="24"/>
        </w:rPr>
        <w:t>0</w:t>
      </w:r>
      <w:r w:rsidR="00D92010">
        <w:rPr>
          <w:sz w:val="24"/>
          <w:szCs w:val="24"/>
        </w:rPr>
        <w:t>, 202</w:t>
      </w:r>
      <w:r w:rsidR="004E2372">
        <w:rPr>
          <w:sz w:val="24"/>
          <w:szCs w:val="24"/>
        </w:rPr>
        <w:t>6</w:t>
      </w:r>
      <w:r>
        <w:rPr>
          <w:sz w:val="24"/>
          <w:szCs w:val="24"/>
        </w:rPr>
        <w:t xml:space="preserve">]. </w:t>
      </w:r>
    </w:p>
    <w:p w14:paraId="4616D3A5" w14:textId="77777777" w:rsidR="00C035D7" w:rsidRDefault="00F713CA">
      <w:pPr>
        <w:spacing w:before="240" w:after="240"/>
        <w:rPr>
          <w:sz w:val="24"/>
          <w:szCs w:val="24"/>
        </w:rPr>
      </w:pPr>
      <w:r>
        <w:rPr>
          <w:sz w:val="24"/>
          <w:szCs w:val="24"/>
        </w:rPr>
        <w:t>Thank you for considering this opportunity to support accessible birding and to help make the Blind Birder Bird-a-Thon a success. Together, we can ensure that everyone has the chance to experience the joy and community of birding.</w:t>
      </w:r>
    </w:p>
    <w:p w14:paraId="4616D3A6" w14:textId="77777777" w:rsidR="00C035D7" w:rsidRDefault="00F713CA">
      <w:pPr>
        <w:spacing w:before="240" w:after="240"/>
        <w:rPr>
          <w:sz w:val="24"/>
          <w:szCs w:val="24"/>
        </w:rPr>
      </w:pPr>
      <w:r>
        <w:rPr>
          <w:sz w:val="24"/>
          <w:szCs w:val="24"/>
        </w:rPr>
        <w:t>Warm regards,</w:t>
      </w:r>
    </w:p>
    <w:p w14:paraId="445ACEF0" w14:textId="1DAF7766" w:rsidR="00E96F9D" w:rsidRDefault="00722916">
      <w:pPr>
        <w:spacing w:before="240" w:after="240"/>
        <w:rPr>
          <w:sz w:val="24"/>
          <w:szCs w:val="24"/>
        </w:rPr>
      </w:pPr>
      <w:r>
        <w:rPr>
          <w:sz w:val="24"/>
          <w:szCs w:val="24"/>
        </w:rPr>
        <w:t>Donna Posont</w:t>
      </w:r>
    </w:p>
    <w:p w14:paraId="4616D3A7" w14:textId="77777777" w:rsidR="00C035D7" w:rsidRDefault="00C035D7"/>
    <w:sectPr w:rsidR="00C035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D7"/>
    <w:rsid w:val="002F62F9"/>
    <w:rsid w:val="00317F8D"/>
    <w:rsid w:val="004A54D1"/>
    <w:rsid w:val="004E2372"/>
    <w:rsid w:val="0050720E"/>
    <w:rsid w:val="00722916"/>
    <w:rsid w:val="008263B0"/>
    <w:rsid w:val="008448F9"/>
    <w:rsid w:val="008C7FB2"/>
    <w:rsid w:val="00A47522"/>
    <w:rsid w:val="00C035D7"/>
    <w:rsid w:val="00D32FDC"/>
    <w:rsid w:val="00D92010"/>
    <w:rsid w:val="00DC267C"/>
    <w:rsid w:val="00E96F9D"/>
    <w:rsid w:val="00EE6F70"/>
    <w:rsid w:val="00F71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6D39F"/>
  <w15:docId w15:val="{16952F8E-2458-49C6-9316-49A413CD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Donna Posont</cp:lastModifiedBy>
  <cp:revision>14</cp:revision>
  <dcterms:created xsi:type="dcterms:W3CDTF">2025-03-03T21:49:00Z</dcterms:created>
  <dcterms:modified xsi:type="dcterms:W3CDTF">2026-03-19T12:08:00Z</dcterms:modified>
</cp:coreProperties>
</file>