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27" w:rsidRDefault="00C16B27" w:rsidP="00C16B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6B27">
        <w:rPr>
          <w:rFonts w:ascii="Arial" w:hAnsi="Arial" w:cs="Arial"/>
          <w:b/>
          <w:sz w:val="24"/>
          <w:szCs w:val="24"/>
        </w:rPr>
        <w:t>A</w:t>
      </w:r>
      <w:r w:rsidR="000F701D">
        <w:rPr>
          <w:rFonts w:ascii="Arial" w:hAnsi="Arial" w:cs="Arial"/>
          <w:b/>
          <w:sz w:val="24"/>
          <w:szCs w:val="24"/>
        </w:rPr>
        <w:t>ccess Technology Affordability Act</w:t>
      </w:r>
      <w:r w:rsidRPr="00C16B27">
        <w:rPr>
          <w:rFonts w:ascii="Arial" w:hAnsi="Arial" w:cs="Arial"/>
          <w:b/>
          <w:sz w:val="24"/>
          <w:szCs w:val="24"/>
        </w:rPr>
        <w:t xml:space="preserve"> </w:t>
      </w:r>
      <w:r w:rsidR="000F701D">
        <w:rPr>
          <w:rFonts w:ascii="Arial" w:hAnsi="Arial" w:cs="Arial"/>
          <w:b/>
          <w:sz w:val="24"/>
          <w:szCs w:val="24"/>
        </w:rPr>
        <w:t>Estimated Cost</w:t>
      </w:r>
    </w:p>
    <w:p w:rsidR="000F701D" w:rsidRDefault="000F701D" w:rsidP="00C16B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Federation of the Blind</w:t>
      </w:r>
      <w:r w:rsidR="00B75929">
        <w:rPr>
          <w:rFonts w:ascii="Arial" w:hAnsi="Arial" w:cs="Arial"/>
          <w:b/>
          <w:sz w:val="24"/>
          <w:szCs w:val="24"/>
        </w:rPr>
        <w:t xml:space="preserve"> </w:t>
      </w:r>
    </w:p>
    <w:p w:rsidR="00B75929" w:rsidRPr="00C16B27" w:rsidRDefault="00B75929" w:rsidP="00C16B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UPDATED</w:t>
      </w:r>
      <w:r w:rsidR="00730B58">
        <w:rPr>
          <w:rFonts w:ascii="Arial" w:hAnsi="Arial" w:cs="Arial"/>
          <w:b/>
          <w:sz w:val="24"/>
          <w:szCs w:val="24"/>
        </w:rPr>
        <w:t xml:space="preserve"> – May 10, 2017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A05D9" w:rsidRDefault="00C16B27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16B27">
        <w:rPr>
          <w:rFonts w:ascii="Arial" w:hAnsi="Arial" w:cs="Arial"/>
          <w:b/>
          <w:sz w:val="24"/>
          <w:szCs w:val="24"/>
          <w:u w:val="single"/>
        </w:rPr>
        <w:t>General Figures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Legally blind, according to IRS (2014): 315,436</w:t>
      </w:r>
    </w:p>
    <w:p w:rsidR="00976E06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Legally blind under 21 (A</w:t>
      </w:r>
      <w:r w:rsidR="000F701D">
        <w:rPr>
          <w:rFonts w:ascii="Arial" w:hAnsi="Arial" w:cs="Arial"/>
          <w:sz w:val="24"/>
          <w:szCs w:val="24"/>
        </w:rPr>
        <w:t>merican Printing House</w:t>
      </w:r>
      <w:r>
        <w:rPr>
          <w:rFonts w:ascii="Arial" w:hAnsi="Arial" w:cs="Arial"/>
          <w:sz w:val="24"/>
          <w:szCs w:val="24"/>
        </w:rPr>
        <w:t>, 2015): 61,739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Pr="00C16B27" w:rsidRDefault="00C16B27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16B27">
        <w:rPr>
          <w:rFonts w:ascii="Arial" w:hAnsi="Arial" w:cs="Arial"/>
          <w:b/>
          <w:sz w:val="24"/>
          <w:szCs w:val="24"/>
          <w:u w:val="single"/>
        </w:rPr>
        <w:t>SSI Figures (2015)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Disabled recipients: 6,976,122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monthly payment: $546.49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yearly benefit: $6,557.88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Blind recipients: 64,991 (0.932% of all disabled recipients)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monthly payment: $522.59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yearly benefit: $6,271.08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Pr="00C16B27" w:rsidRDefault="00C16B27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16B27">
        <w:rPr>
          <w:rFonts w:ascii="Arial" w:hAnsi="Arial" w:cs="Arial"/>
          <w:b/>
          <w:sz w:val="24"/>
          <w:szCs w:val="24"/>
          <w:u w:val="single"/>
        </w:rPr>
        <w:t>SSDI Figures (2015)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Disabled recipients: 10,237,204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Blind recipients: 95,411 (</w:t>
      </w:r>
      <w:r w:rsidR="00C35680">
        <w:rPr>
          <w:rFonts w:ascii="Arial" w:hAnsi="Arial" w:cs="Arial"/>
          <w:sz w:val="24"/>
          <w:szCs w:val="24"/>
        </w:rPr>
        <w:t xml:space="preserve">estimate </w:t>
      </w:r>
      <w:r>
        <w:rPr>
          <w:rFonts w:ascii="Arial" w:hAnsi="Arial" w:cs="Arial"/>
          <w:sz w:val="24"/>
          <w:szCs w:val="24"/>
        </w:rPr>
        <w:t>based on percentage of blind SSI recipients)</w:t>
      </w:r>
    </w:p>
    <w:p w:rsidR="009E07D3" w:rsidRDefault="009E07D3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monthly payment: $1,111.59</w:t>
      </w:r>
    </w:p>
    <w:p w:rsidR="009E07D3" w:rsidRDefault="009E07D3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Avg. yearly benefit: $13,339.08</w:t>
      </w:r>
    </w:p>
    <w:p w:rsidR="00976E06" w:rsidRDefault="00976E06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76E06" w:rsidRPr="00976E06" w:rsidRDefault="00976E06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76E06">
        <w:rPr>
          <w:rFonts w:ascii="Arial" w:hAnsi="Arial" w:cs="Arial"/>
          <w:b/>
          <w:sz w:val="24"/>
          <w:szCs w:val="24"/>
          <w:u w:val="single"/>
        </w:rPr>
        <w:t>Assumptions &amp; Calculations</w:t>
      </w:r>
    </w:p>
    <w:p w:rsidR="00C35680" w:rsidRDefault="00C35680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Blind (IRS + APH + SSI)</w:t>
      </w:r>
      <w:r w:rsidR="00D055DA">
        <w:rPr>
          <w:rFonts w:ascii="Arial" w:hAnsi="Arial" w:cs="Arial"/>
          <w:sz w:val="24"/>
          <w:szCs w:val="24"/>
        </w:rPr>
        <w:t xml:space="preserve"> (Assume those on SSDI file IRS 1040)</w:t>
      </w:r>
      <w:r w:rsidRPr="00C35680">
        <w:rPr>
          <w:rFonts w:ascii="Arial" w:hAnsi="Arial" w:cs="Arial"/>
          <w:sz w:val="24"/>
          <w:szCs w:val="24"/>
        </w:rPr>
        <w:t xml:space="preserve">: </w:t>
      </w:r>
      <w:r w:rsidR="00B75929">
        <w:rPr>
          <w:rFonts w:ascii="Arial" w:hAnsi="Arial" w:cs="Arial"/>
          <w:sz w:val="24"/>
          <w:szCs w:val="24"/>
        </w:rPr>
        <w:t>442,166</w:t>
      </w:r>
    </w:p>
    <w:p w:rsidR="00976E06" w:rsidRDefault="00976E06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 10 percent of Total number of blind use ATAA credit</w:t>
      </w:r>
      <w:r w:rsidR="00D055DA">
        <w:rPr>
          <w:rFonts w:ascii="Arial" w:hAnsi="Arial" w:cs="Arial"/>
          <w:sz w:val="24"/>
          <w:szCs w:val="24"/>
        </w:rPr>
        <w:t xml:space="preserve"> per year</w:t>
      </w:r>
      <w:r>
        <w:rPr>
          <w:rFonts w:ascii="Arial" w:hAnsi="Arial" w:cs="Arial"/>
          <w:sz w:val="24"/>
          <w:szCs w:val="24"/>
        </w:rPr>
        <w:t xml:space="preserve">: </w:t>
      </w:r>
      <w:r w:rsidR="00B75929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</w:t>
      </w:r>
      <w:r w:rsidR="00B75929">
        <w:rPr>
          <w:rFonts w:ascii="Arial" w:hAnsi="Arial" w:cs="Arial"/>
          <w:sz w:val="24"/>
          <w:szCs w:val="24"/>
        </w:rPr>
        <w:t>216</w:t>
      </w:r>
      <w:r w:rsidR="00D055DA">
        <w:rPr>
          <w:rFonts w:ascii="Arial" w:hAnsi="Arial" w:cs="Arial"/>
          <w:sz w:val="24"/>
          <w:szCs w:val="24"/>
        </w:rPr>
        <w:t xml:space="preserve"> </w:t>
      </w:r>
    </w:p>
    <w:p w:rsidR="00976E06" w:rsidRDefault="00976E06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 credit claimed is one-third of three year max: $833</w:t>
      </w:r>
    </w:p>
    <w:p w:rsidR="00976E06" w:rsidRDefault="00D055DA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r w:rsidR="00976E06">
        <w:rPr>
          <w:rFonts w:ascii="Arial" w:hAnsi="Arial" w:cs="Arial"/>
          <w:sz w:val="24"/>
          <w:szCs w:val="24"/>
        </w:rPr>
        <w:t>COST TO GOVERNMENT:</w:t>
      </w:r>
      <w:r w:rsidR="00754013">
        <w:rPr>
          <w:rFonts w:ascii="Arial" w:hAnsi="Arial" w:cs="Arial"/>
          <w:sz w:val="24"/>
          <w:szCs w:val="24"/>
        </w:rPr>
        <w:t xml:space="preserve"> (</w:t>
      </w:r>
      <w:r w:rsidR="00976E06">
        <w:rPr>
          <w:rFonts w:ascii="Arial" w:hAnsi="Arial" w:cs="Arial"/>
          <w:sz w:val="24"/>
          <w:szCs w:val="24"/>
        </w:rPr>
        <w:t>$</w:t>
      </w:r>
      <w:r w:rsidR="00B75929">
        <w:rPr>
          <w:rFonts w:ascii="Arial" w:hAnsi="Arial" w:cs="Arial"/>
          <w:sz w:val="24"/>
          <w:szCs w:val="24"/>
        </w:rPr>
        <w:t>36</w:t>
      </w:r>
      <w:r w:rsidR="00976E06">
        <w:rPr>
          <w:rFonts w:ascii="Arial" w:hAnsi="Arial" w:cs="Arial"/>
          <w:sz w:val="24"/>
          <w:szCs w:val="24"/>
        </w:rPr>
        <w:t>,</w:t>
      </w:r>
      <w:r w:rsidR="00B75929">
        <w:rPr>
          <w:rFonts w:ascii="Arial" w:hAnsi="Arial" w:cs="Arial"/>
          <w:sz w:val="24"/>
          <w:szCs w:val="24"/>
        </w:rPr>
        <w:t>831</w:t>
      </w:r>
      <w:r w:rsidR="00976E06">
        <w:rPr>
          <w:rFonts w:ascii="Arial" w:hAnsi="Arial" w:cs="Arial"/>
          <w:sz w:val="24"/>
          <w:szCs w:val="24"/>
        </w:rPr>
        <w:t>,</w:t>
      </w:r>
      <w:r w:rsidR="00B75929">
        <w:rPr>
          <w:rFonts w:ascii="Arial" w:hAnsi="Arial" w:cs="Arial"/>
          <w:sz w:val="24"/>
          <w:szCs w:val="24"/>
        </w:rPr>
        <w:t>928</w:t>
      </w:r>
      <w:r w:rsidR="00754013">
        <w:rPr>
          <w:rFonts w:ascii="Arial" w:hAnsi="Arial" w:cs="Arial"/>
          <w:sz w:val="24"/>
          <w:szCs w:val="24"/>
        </w:rPr>
        <w:t>)</w:t>
      </w:r>
    </w:p>
    <w:p w:rsidR="00D055DA" w:rsidRDefault="00D055DA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76E06" w:rsidRDefault="00F11F15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Assume increased </w:t>
      </w:r>
      <w:r w:rsidR="00D055DA">
        <w:rPr>
          <w:rFonts w:ascii="Arial" w:hAnsi="Arial" w:cs="Arial"/>
          <w:sz w:val="24"/>
          <w:szCs w:val="24"/>
        </w:rPr>
        <w:t>access to technology</w:t>
      </w:r>
      <w:r>
        <w:rPr>
          <w:rFonts w:ascii="Arial" w:hAnsi="Arial" w:cs="Arial"/>
          <w:sz w:val="24"/>
          <w:szCs w:val="24"/>
        </w:rPr>
        <w:t xml:space="preserve"> allows 1 percent of SSI recipients (650) to stop receiving benefits: $4,076,202 saved</w:t>
      </w:r>
    </w:p>
    <w:p w:rsidR="00F11F15" w:rsidRDefault="00F11F15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1F15">
        <w:rPr>
          <w:rFonts w:ascii="Arial" w:hAnsi="Arial" w:cs="Arial"/>
          <w:sz w:val="24"/>
          <w:szCs w:val="24"/>
        </w:rPr>
        <w:t xml:space="preserve">Assume increased </w:t>
      </w:r>
      <w:r w:rsidR="00D055DA">
        <w:rPr>
          <w:rFonts w:ascii="Arial" w:hAnsi="Arial" w:cs="Arial"/>
          <w:sz w:val="24"/>
          <w:szCs w:val="24"/>
        </w:rPr>
        <w:t>access to technology</w:t>
      </w:r>
      <w:r w:rsidRPr="00F11F15">
        <w:rPr>
          <w:rFonts w:ascii="Arial" w:hAnsi="Arial" w:cs="Arial"/>
          <w:sz w:val="24"/>
          <w:szCs w:val="24"/>
        </w:rPr>
        <w:t xml:space="preserve"> allows 1 percent of SS</w:t>
      </w:r>
      <w:r>
        <w:rPr>
          <w:rFonts w:ascii="Arial" w:hAnsi="Arial" w:cs="Arial"/>
          <w:sz w:val="24"/>
          <w:szCs w:val="24"/>
        </w:rPr>
        <w:t>D</w:t>
      </w:r>
      <w:r w:rsidRPr="00F11F15">
        <w:rPr>
          <w:rFonts w:ascii="Arial" w:hAnsi="Arial" w:cs="Arial"/>
          <w:sz w:val="24"/>
          <w:szCs w:val="24"/>
        </w:rPr>
        <w:t>I recipients (</w:t>
      </w:r>
      <w:r>
        <w:rPr>
          <w:rFonts w:ascii="Arial" w:hAnsi="Arial" w:cs="Arial"/>
          <w:sz w:val="24"/>
          <w:szCs w:val="24"/>
        </w:rPr>
        <w:t>954</w:t>
      </w:r>
      <w:r w:rsidRPr="00F11F15">
        <w:rPr>
          <w:rFonts w:ascii="Arial" w:hAnsi="Arial" w:cs="Arial"/>
          <w:sz w:val="24"/>
          <w:szCs w:val="24"/>
        </w:rPr>
        <w:t>) to stop receiving benefits:</w:t>
      </w:r>
      <w:r>
        <w:rPr>
          <w:rFonts w:ascii="Arial" w:hAnsi="Arial" w:cs="Arial"/>
          <w:sz w:val="24"/>
          <w:szCs w:val="24"/>
        </w:rPr>
        <w:t xml:space="preserve"> $12,</w:t>
      </w:r>
      <w:r w:rsidR="00AE3C74">
        <w:rPr>
          <w:rFonts w:ascii="Arial" w:hAnsi="Arial" w:cs="Arial"/>
          <w:sz w:val="24"/>
          <w:szCs w:val="24"/>
        </w:rPr>
        <w:t>725</w:t>
      </w:r>
      <w:r>
        <w:rPr>
          <w:rFonts w:ascii="Arial" w:hAnsi="Arial" w:cs="Arial"/>
          <w:sz w:val="24"/>
          <w:szCs w:val="24"/>
        </w:rPr>
        <w:t>,4</w:t>
      </w:r>
      <w:r w:rsidR="00AE3C74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saved</w:t>
      </w:r>
    </w:p>
    <w:p w:rsidR="00C35680" w:rsidRDefault="00C35680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680">
        <w:rPr>
          <w:rFonts w:ascii="Arial" w:hAnsi="Arial" w:cs="Arial"/>
          <w:sz w:val="24"/>
          <w:szCs w:val="24"/>
        </w:rPr>
        <w:t>“Working blind” (Legally blind</w:t>
      </w:r>
      <w:r w:rsidR="00D055DA">
        <w:rPr>
          <w:rFonts w:ascii="Arial" w:hAnsi="Arial" w:cs="Arial"/>
          <w:sz w:val="24"/>
          <w:szCs w:val="24"/>
        </w:rPr>
        <w:t xml:space="preserve"> (IRS)</w:t>
      </w:r>
      <w:r w:rsidRPr="00C35680">
        <w:rPr>
          <w:rFonts w:ascii="Arial" w:hAnsi="Arial" w:cs="Arial"/>
          <w:sz w:val="24"/>
          <w:szCs w:val="24"/>
        </w:rPr>
        <w:t xml:space="preserve"> </w:t>
      </w:r>
      <w:r w:rsidR="00B72B2B">
        <w:rPr>
          <w:rFonts w:ascii="Arial" w:hAnsi="Arial" w:cs="Arial"/>
          <w:sz w:val="24"/>
          <w:szCs w:val="24"/>
        </w:rPr>
        <w:t>+ blind recipients of SS</w:t>
      </w:r>
      <w:r w:rsidRPr="00C35680">
        <w:rPr>
          <w:rFonts w:ascii="Arial" w:hAnsi="Arial" w:cs="Arial"/>
          <w:sz w:val="24"/>
          <w:szCs w:val="24"/>
        </w:rPr>
        <w:t xml:space="preserve">I): </w:t>
      </w:r>
      <w:r w:rsidR="00B72B2B">
        <w:rPr>
          <w:rFonts w:ascii="Arial" w:hAnsi="Arial" w:cs="Arial"/>
          <w:sz w:val="24"/>
          <w:szCs w:val="24"/>
        </w:rPr>
        <w:t>380,427</w:t>
      </w:r>
    </w:p>
    <w:p w:rsidR="00F11F15" w:rsidRDefault="00F11F15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 10 percent of the working blind (</w:t>
      </w:r>
      <w:r w:rsidR="00B72B2B">
        <w:rPr>
          <w:rFonts w:ascii="Arial" w:hAnsi="Arial" w:cs="Arial"/>
          <w:sz w:val="24"/>
          <w:szCs w:val="24"/>
        </w:rPr>
        <w:t>38</w:t>
      </w:r>
      <w:r w:rsidR="00682ECB">
        <w:rPr>
          <w:rFonts w:ascii="Arial" w:hAnsi="Arial" w:cs="Arial"/>
          <w:sz w:val="24"/>
          <w:szCs w:val="24"/>
        </w:rPr>
        <w:t>,0</w:t>
      </w:r>
      <w:r w:rsidR="00B72B2B">
        <w:rPr>
          <w:rFonts w:ascii="Arial" w:hAnsi="Arial" w:cs="Arial"/>
          <w:sz w:val="24"/>
          <w:szCs w:val="24"/>
        </w:rPr>
        <w:t>4</w:t>
      </w:r>
      <w:r w:rsidR="00682ECB">
        <w:rPr>
          <w:rFonts w:ascii="Arial" w:hAnsi="Arial" w:cs="Arial"/>
          <w:sz w:val="24"/>
          <w:szCs w:val="24"/>
        </w:rPr>
        <w:t>2), i.e. those who used the ATAA credit, are able to pay, on average, $</w:t>
      </w:r>
      <w:r w:rsidR="00B72B2B">
        <w:rPr>
          <w:rFonts w:ascii="Arial" w:hAnsi="Arial" w:cs="Arial"/>
          <w:sz w:val="24"/>
          <w:szCs w:val="24"/>
        </w:rPr>
        <w:t>750</w:t>
      </w:r>
      <w:r w:rsidR="00682ECB">
        <w:rPr>
          <w:rFonts w:ascii="Arial" w:hAnsi="Arial" w:cs="Arial"/>
          <w:sz w:val="24"/>
          <w:szCs w:val="24"/>
        </w:rPr>
        <w:t xml:space="preserve"> more in </w:t>
      </w:r>
      <w:r w:rsidR="00B72B2B">
        <w:rPr>
          <w:rFonts w:ascii="Arial" w:hAnsi="Arial" w:cs="Arial"/>
          <w:sz w:val="24"/>
          <w:szCs w:val="24"/>
        </w:rPr>
        <w:t xml:space="preserve">federal income and payroll </w:t>
      </w:r>
      <w:r w:rsidR="00682ECB">
        <w:rPr>
          <w:rFonts w:ascii="Arial" w:hAnsi="Arial" w:cs="Arial"/>
          <w:sz w:val="24"/>
          <w:szCs w:val="24"/>
        </w:rPr>
        <w:t>taxes due to increased productivity, raises, better jobs, etc.: $2</w:t>
      </w:r>
      <w:r w:rsidR="00B72B2B">
        <w:rPr>
          <w:rFonts w:ascii="Arial" w:hAnsi="Arial" w:cs="Arial"/>
          <w:sz w:val="24"/>
          <w:szCs w:val="24"/>
        </w:rPr>
        <w:t>8</w:t>
      </w:r>
      <w:r w:rsidR="00682ECB">
        <w:rPr>
          <w:rFonts w:ascii="Arial" w:hAnsi="Arial" w:cs="Arial"/>
          <w:sz w:val="24"/>
          <w:szCs w:val="24"/>
        </w:rPr>
        <w:t>,</w:t>
      </w:r>
      <w:r w:rsidR="00B72B2B">
        <w:rPr>
          <w:rFonts w:ascii="Arial" w:hAnsi="Arial" w:cs="Arial"/>
          <w:sz w:val="24"/>
          <w:szCs w:val="24"/>
        </w:rPr>
        <w:t>531</w:t>
      </w:r>
      <w:r w:rsidR="00682ECB">
        <w:rPr>
          <w:rFonts w:ascii="Arial" w:hAnsi="Arial" w:cs="Arial"/>
          <w:sz w:val="24"/>
          <w:szCs w:val="24"/>
        </w:rPr>
        <w:t>,</w:t>
      </w:r>
      <w:r w:rsidR="00B72B2B">
        <w:rPr>
          <w:rFonts w:ascii="Arial" w:hAnsi="Arial" w:cs="Arial"/>
          <w:sz w:val="24"/>
          <w:szCs w:val="24"/>
        </w:rPr>
        <w:t>5</w:t>
      </w:r>
      <w:r w:rsidR="00682ECB">
        <w:rPr>
          <w:rFonts w:ascii="Arial" w:hAnsi="Arial" w:cs="Arial"/>
          <w:sz w:val="24"/>
          <w:szCs w:val="24"/>
        </w:rPr>
        <w:t>00 gained</w:t>
      </w:r>
    </w:p>
    <w:p w:rsidR="00682ECB" w:rsidRDefault="00682ECB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82ECB" w:rsidRPr="00682ECB" w:rsidRDefault="00682ECB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82ECB">
        <w:rPr>
          <w:rFonts w:ascii="Arial" w:hAnsi="Arial" w:cs="Arial"/>
          <w:b/>
          <w:sz w:val="24"/>
          <w:szCs w:val="24"/>
          <w:u w:val="single"/>
        </w:rPr>
        <w:t>SUMMARY</w:t>
      </w:r>
    </w:p>
    <w:p w:rsidR="00682ECB" w:rsidRDefault="0047007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r w:rsidR="00682ECB">
        <w:rPr>
          <w:rFonts w:ascii="Arial" w:hAnsi="Arial" w:cs="Arial"/>
          <w:sz w:val="24"/>
          <w:szCs w:val="24"/>
        </w:rPr>
        <w:t>Cost of ATAA:</w:t>
      </w:r>
      <w:r w:rsidR="00682ECB">
        <w:rPr>
          <w:rFonts w:ascii="Arial" w:hAnsi="Arial" w:cs="Arial"/>
          <w:sz w:val="24"/>
          <w:szCs w:val="24"/>
        </w:rPr>
        <w:tab/>
      </w:r>
      <w:r w:rsidR="00682ECB">
        <w:rPr>
          <w:rFonts w:ascii="Arial" w:hAnsi="Arial" w:cs="Arial"/>
          <w:sz w:val="24"/>
          <w:szCs w:val="24"/>
        </w:rPr>
        <w:tab/>
      </w:r>
      <w:r w:rsidR="00682ECB">
        <w:rPr>
          <w:rFonts w:ascii="Arial" w:hAnsi="Arial" w:cs="Arial"/>
          <w:sz w:val="24"/>
          <w:szCs w:val="24"/>
        </w:rPr>
        <w:tab/>
      </w:r>
      <w:r w:rsidR="00754013">
        <w:rPr>
          <w:rFonts w:ascii="Arial" w:hAnsi="Arial" w:cs="Arial"/>
          <w:sz w:val="24"/>
          <w:szCs w:val="24"/>
        </w:rPr>
        <w:t>(</w:t>
      </w:r>
      <w:r w:rsidR="00682ECB">
        <w:rPr>
          <w:rFonts w:ascii="Arial" w:hAnsi="Arial" w:cs="Arial"/>
          <w:sz w:val="24"/>
          <w:szCs w:val="24"/>
        </w:rPr>
        <w:t>$</w:t>
      </w:r>
      <w:r w:rsidR="00B75929">
        <w:rPr>
          <w:rFonts w:ascii="Arial" w:hAnsi="Arial" w:cs="Arial"/>
          <w:sz w:val="24"/>
          <w:szCs w:val="24"/>
        </w:rPr>
        <w:t>36</w:t>
      </w:r>
      <w:r w:rsidR="00682ECB">
        <w:rPr>
          <w:rFonts w:ascii="Arial" w:hAnsi="Arial" w:cs="Arial"/>
          <w:sz w:val="24"/>
          <w:szCs w:val="24"/>
        </w:rPr>
        <w:t>,</w:t>
      </w:r>
      <w:r w:rsidR="00B75929">
        <w:rPr>
          <w:rFonts w:ascii="Arial" w:hAnsi="Arial" w:cs="Arial"/>
          <w:sz w:val="24"/>
          <w:szCs w:val="24"/>
        </w:rPr>
        <w:t>831</w:t>
      </w:r>
      <w:r w:rsidR="00682ECB">
        <w:rPr>
          <w:rFonts w:ascii="Arial" w:hAnsi="Arial" w:cs="Arial"/>
          <w:sz w:val="24"/>
          <w:szCs w:val="24"/>
        </w:rPr>
        <w:t>,</w:t>
      </w:r>
      <w:r w:rsidR="00B75929">
        <w:rPr>
          <w:rFonts w:ascii="Arial" w:hAnsi="Arial" w:cs="Arial"/>
          <w:sz w:val="24"/>
          <w:szCs w:val="24"/>
        </w:rPr>
        <w:t>928</w:t>
      </w:r>
      <w:r w:rsidR="00754013">
        <w:rPr>
          <w:rFonts w:ascii="Arial" w:hAnsi="Arial" w:cs="Arial"/>
          <w:sz w:val="24"/>
          <w:szCs w:val="24"/>
        </w:rPr>
        <w:t>)</w:t>
      </w:r>
    </w:p>
    <w:p w:rsidR="00682ECB" w:rsidRDefault="0047007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r w:rsidR="00682ECB">
        <w:rPr>
          <w:rFonts w:ascii="Arial" w:hAnsi="Arial" w:cs="Arial"/>
          <w:sz w:val="24"/>
          <w:szCs w:val="24"/>
        </w:rPr>
        <w:t>SSI Savings:</w:t>
      </w:r>
      <w:r w:rsidR="00682ECB">
        <w:rPr>
          <w:rFonts w:ascii="Arial" w:hAnsi="Arial" w:cs="Arial"/>
          <w:sz w:val="24"/>
          <w:szCs w:val="24"/>
        </w:rPr>
        <w:tab/>
      </w:r>
      <w:r w:rsidR="00682ECB">
        <w:rPr>
          <w:rFonts w:ascii="Arial" w:hAnsi="Arial" w:cs="Arial"/>
          <w:sz w:val="24"/>
          <w:szCs w:val="24"/>
        </w:rPr>
        <w:tab/>
      </w:r>
      <w:r w:rsidR="00682ECB">
        <w:rPr>
          <w:rFonts w:ascii="Arial" w:hAnsi="Arial" w:cs="Arial"/>
          <w:sz w:val="24"/>
          <w:szCs w:val="24"/>
        </w:rPr>
        <w:tab/>
        <w:t>$4,076,202</w:t>
      </w:r>
    </w:p>
    <w:p w:rsidR="00682ECB" w:rsidRDefault="0047007D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r w:rsidR="00682ECB">
        <w:rPr>
          <w:rFonts w:ascii="Arial" w:hAnsi="Arial" w:cs="Arial"/>
          <w:sz w:val="24"/>
          <w:szCs w:val="24"/>
        </w:rPr>
        <w:t>SSDI Savings:</w:t>
      </w:r>
      <w:r w:rsidR="00682ECB">
        <w:rPr>
          <w:rFonts w:ascii="Arial" w:hAnsi="Arial" w:cs="Arial"/>
          <w:sz w:val="24"/>
          <w:szCs w:val="24"/>
        </w:rPr>
        <w:tab/>
      </w:r>
      <w:r w:rsidR="00682ECB">
        <w:rPr>
          <w:rFonts w:ascii="Arial" w:hAnsi="Arial" w:cs="Arial"/>
          <w:sz w:val="24"/>
          <w:szCs w:val="24"/>
        </w:rPr>
        <w:tab/>
      </w:r>
      <w:r w:rsidR="00682ECB">
        <w:rPr>
          <w:rFonts w:ascii="Arial" w:hAnsi="Arial" w:cs="Arial"/>
          <w:sz w:val="24"/>
          <w:szCs w:val="24"/>
        </w:rPr>
        <w:tab/>
        <w:t>$12,7</w:t>
      </w:r>
      <w:r w:rsidR="00AE3C74">
        <w:rPr>
          <w:rFonts w:ascii="Arial" w:hAnsi="Arial" w:cs="Arial"/>
          <w:sz w:val="24"/>
          <w:szCs w:val="24"/>
        </w:rPr>
        <w:t>25</w:t>
      </w:r>
      <w:r w:rsidR="00682ECB">
        <w:rPr>
          <w:rFonts w:ascii="Arial" w:hAnsi="Arial" w:cs="Arial"/>
          <w:sz w:val="24"/>
          <w:szCs w:val="24"/>
        </w:rPr>
        <w:t>,4</w:t>
      </w:r>
      <w:r w:rsidR="00AE3C74">
        <w:rPr>
          <w:rFonts w:ascii="Arial" w:hAnsi="Arial" w:cs="Arial"/>
          <w:sz w:val="24"/>
          <w:szCs w:val="24"/>
        </w:rPr>
        <w:t>06</w:t>
      </w:r>
    </w:p>
    <w:p w:rsidR="00682ECB" w:rsidRDefault="00682ECB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</w:t>
      </w:r>
      <w:r w:rsidR="0047007D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Tax Revenue: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2ECB">
        <w:rPr>
          <w:rFonts w:ascii="Arial" w:hAnsi="Arial" w:cs="Arial"/>
          <w:sz w:val="24"/>
          <w:szCs w:val="24"/>
          <w:u w:val="single"/>
        </w:rPr>
        <w:t>$2</w:t>
      </w:r>
      <w:r w:rsidR="00B72B2B">
        <w:rPr>
          <w:rFonts w:ascii="Arial" w:hAnsi="Arial" w:cs="Arial"/>
          <w:sz w:val="24"/>
          <w:szCs w:val="24"/>
          <w:u w:val="single"/>
        </w:rPr>
        <w:t>8</w:t>
      </w:r>
      <w:r w:rsidRPr="00682ECB">
        <w:rPr>
          <w:rFonts w:ascii="Arial" w:hAnsi="Arial" w:cs="Arial"/>
          <w:sz w:val="24"/>
          <w:szCs w:val="24"/>
          <w:u w:val="single"/>
        </w:rPr>
        <w:t>,</w:t>
      </w:r>
      <w:r w:rsidR="00B72B2B">
        <w:rPr>
          <w:rFonts w:ascii="Arial" w:hAnsi="Arial" w:cs="Arial"/>
          <w:sz w:val="24"/>
          <w:szCs w:val="24"/>
          <w:u w:val="single"/>
        </w:rPr>
        <w:t>531</w:t>
      </w:r>
      <w:r w:rsidRPr="00682ECB">
        <w:rPr>
          <w:rFonts w:ascii="Arial" w:hAnsi="Arial" w:cs="Arial"/>
          <w:sz w:val="24"/>
          <w:szCs w:val="24"/>
          <w:u w:val="single"/>
        </w:rPr>
        <w:t>,</w:t>
      </w:r>
      <w:r w:rsidR="00B72B2B">
        <w:rPr>
          <w:rFonts w:ascii="Arial" w:hAnsi="Arial" w:cs="Arial"/>
          <w:sz w:val="24"/>
          <w:szCs w:val="24"/>
          <w:u w:val="single"/>
        </w:rPr>
        <w:t>5</w:t>
      </w:r>
      <w:r w:rsidRPr="00682ECB">
        <w:rPr>
          <w:rFonts w:ascii="Arial" w:hAnsi="Arial" w:cs="Arial"/>
          <w:sz w:val="24"/>
          <w:szCs w:val="24"/>
          <w:u w:val="single"/>
        </w:rPr>
        <w:t>00</w:t>
      </w:r>
    </w:p>
    <w:p w:rsidR="00682ECB" w:rsidRPr="00682ECB" w:rsidRDefault="00682ECB" w:rsidP="00C16B2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82ECB">
        <w:rPr>
          <w:rFonts w:ascii="Arial" w:hAnsi="Arial" w:cs="Arial"/>
          <w:b/>
          <w:sz w:val="24"/>
          <w:szCs w:val="24"/>
        </w:rPr>
        <w:t xml:space="preserve">TOTAL </w:t>
      </w:r>
      <w:r w:rsidR="0047007D">
        <w:rPr>
          <w:rFonts w:ascii="Arial" w:hAnsi="Arial" w:cs="Arial"/>
          <w:b/>
          <w:sz w:val="24"/>
          <w:szCs w:val="24"/>
        </w:rPr>
        <w:t>ANNUAL</w:t>
      </w:r>
      <w:r w:rsidRPr="00682ECB">
        <w:rPr>
          <w:rFonts w:ascii="Arial" w:hAnsi="Arial" w:cs="Arial"/>
          <w:b/>
          <w:sz w:val="24"/>
          <w:szCs w:val="24"/>
        </w:rPr>
        <w:t xml:space="preserve"> SAVINGS:</w:t>
      </w:r>
      <w:r w:rsidRPr="00682ECB">
        <w:rPr>
          <w:rFonts w:ascii="Arial" w:hAnsi="Arial" w:cs="Arial"/>
          <w:b/>
          <w:sz w:val="24"/>
          <w:szCs w:val="24"/>
        </w:rPr>
        <w:tab/>
      </w:r>
      <w:r w:rsidR="0047007D">
        <w:rPr>
          <w:rFonts w:ascii="Arial" w:hAnsi="Arial" w:cs="Arial"/>
          <w:b/>
          <w:sz w:val="24"/>
          <w:szCs w:val="24"/>
        </w:rPr>
        <w:tab/>
      </w:r>
      <w:r w:rsidRPr="00682ECB">
        <w:rPr>
          <w:rFonts w:ascii="Arial" w:hAnsi="Arial" w:cs="Arial"/>
          <w:b/>
          <w:sz w:val="24"/>
          <w:szCs w:val="24"/>
        </w:rPr>
        <w:t>$</w:t>
      </w:r>
      <w:r w:rsidR="00B75929">
        <w:rPr>
          <w:rFonts w:ascii="Arial" w:hAnsi="Arial" w:cs="Arial"/>
          <w:b/>
          <w:sz w:val="24"/>
          <w:szCs w:val="24"/>
        </w:rPr>
        <w:t>8</w:t>
      </w:r>
      <w:r w:rsidRPr="00682ECB">
        <w:rPr>
          <w:rFonts w:ascii="Arial" w:hAnsi="Arial" w:cs="Arial"/>
          <w:b/>
          <w:sz w:val="24"/>
          <w:szCs w:val="24"/>
        </w:rPr>
        <w:t>,</w:t>
      </w:r>
      <w:r w:rsidR="00B75929">
        <w:rPr>
          <w:rFonts w:ascii="Arial" w:hAnsi="Arial" w:cs="Arial"/>
          <w:b/>
          <w:sz w:val="24"/>
          <w:szCs w:val="24"/>
        </w:rPr>
        <w:t>5</w:t>
      </w:r>
      <w:r w:rsidR="00AE3C74">
        <w:rPr>
          <w:rFonts w:ascii="Arial" w:hAnsi="Arial" w:cs="Arial"/>
          <w:b/>
          <w:sz w:val="24"/>
          <w:szCs w:val="24"/>
        </w:rPr>
        <w:t>01</w:t>
      </w:r>
      <w:r w:rsidRPr="00682ECB">
        <w:rPr>
          <w:rFonts w:ascii="Arial" w:hAnsi="Arial" w:cs="Arial"/>
          <w:b/>
          <w:sz w:val="24"/>
          <w:szCs w:val="24"/>
        </w:rPr>
        <w:t>,</w:t>
      </w:r>
      <w:r w:rsidR="00AE3C74">
        <w:rPr>
          <w:rFonts w:ascii="Arial" w:hAnsi="Arial" w:cs="Arial"/>
          <w:b/>
          <w:sz w:val="24"/>
          <w:szCs w:val="24"/>
        </w:rPr>
        <w:t>180</w:t>
      </w:r>
    </w:p>
    <w:p w:rsidR="00C16B27" w:rsidRDefault="00C16B27" w:rsidP="00C16B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B27" w:rsidRPr="00C16B27" w:rsidRDefault="00C35680" w:rsidP="00C356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680">
        <w:rPr>
          <w:rFonts w:ascii="Arial" w:hAnsi="Arial" w:cs="Arial"/>
          <w:sz w:val="24"/>
          <w:szCs w:val="24"/>
        </w:rPr>
        <w:t xml:space="preserve"> </w:t>
      </w:r>
    </w:p>
    <w:sectPr w:rsidR="00C16B27" w:rsidRPr="00C1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7"/>
    <w:rsid w:val="000F701D"/>
    <w:rsid w:val="0047007D"/>
    <w:rsid w:val="00682ECB"/>
    <w:rsid w:val="00730B58"/>
    <w:rsid w:val="00754013"/>
    <w:rsid w:val="007D0D8B"/>
    <w:rsid w:val="008035B5"/>
    <w:rsid w:val="00976E06"/>
    <w:rsid w:val="009A0DDE"/>
    <w:rsid w:val="009E07D3"/>
    <w:rsid w:val="00AE3C74"/>
    <w:rsid w:val="00B72B2B"/>
    <w:rsid w:val="00B75929"/>
    <w:rsid w:val="00C16B27"/>
    <w:rsid w:val="00C35680"/>
    <w:rsid w:val="00D055DA"/>
    <w:rsid w:val="00EA05D9"/>
    <w:rsid w:val="00F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Walls</dc:creator>
  <cp:lastModifiedBy>Kimie Beverly</cp:lastModifiedBy>
  <cp:revision>2</cp:revision>
  <dcterms:created xsi:type="dcterms:W3CDTF">2017-08-24T18:08:00Z</dcterms:created>
  <dcterms:modified xsi:type="dcterms:W3CDTF">2017-08-24T18:08:00Z</dcterms:modified>
</cp:coreProperties>
</file>