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951B" w14:textId="77777777" w:rsidR="009C6612" w:rsidRDefault="00B0047B">
      <w:pPr>
        <w:spacing w:after="160" w:line="259" w:lineRule="auto"/>
        <w:rPr>
          <w:rFonts w:hAnsi="Calibri"/>
        </w:rPr>
      </w:pPr>
      <w:r>
        <w:rPr>
          <w:rFonts w:hAnsi="Calibri"/>
        </w:rPr>
        <w:t xml:space="preserve">Constitutional Amendment </w:t>
      </w:r>
    </w:p>
    <w:p w14:paraId="22DB2585" w14:textId="77777777" w:rsidR="009C6612" w:rsidRDefault="00B0047B">
      <w:pPr>
        <w:spacing w:after="160" w:line="259" w:lineRule="auto"/>
        <w:rPr>
          <w:rFonts w:hAnsi="Calibri"/>
        </w:rPr>
      </w:pPr>
      <w:r>
        <w:rPr>
          <w:rFonts w:hAnsi="Calibri"/>
        </w:rPr>
        <w:t>To have divisions to  pay affiliate dues for all members to eliminate current confusion. Amendment would be effective for 2023</w:t>
      </w:r>
    </w:p>
    <w:p w14:paraId="4C3B2AC5" w14:textId="77777777" w:rsidR="009C6612" w:rsidRDefault="009C6612">
      <w:pPr>
        <w:spacing w:after="160" w:line="259" w:lineRule="auto"/>
        <w:rPr>
          <w:rFonts w:hAnsi="Calibri"/>
        </w:rPr>
      </w:pPr>
    </w:p>
    <w:p w14:paraId="14E49E09" w14:textId="77777777" w:rsidR="009C6612" w:rsidRDefault="00B0047B">
      <w:pPr>
        <w:spacing w:after="160" w:line="259" w:lineRule="auto"/>
        <w:rPr>
          <w:rFonts w:hAnsi="Calibri"/>
        </w:rPr>
      </w:pPr>
      <w:r>
        <w:rPr>
          <w:rFonts w:hAnsi="Calibri"/>
        </w:rPr>
        <w:t>Current language within Article IV Section B:</w:t>
      </w:r>
    </w:p>
    <w:p w14:paraId="218F8A46" w14:textId="1DE3006A" w:rsidR="009C6612" w:rsidRDefault="00B0047B">
      <w:pPr>
        <w:spacing w:after="160" w:line="259" w:lineRule="auto"/>
        <w:rPr>
          <w:rFonts w:hAnsi="Calibri"/>
        </w:rPr>
      </w:pPr>
      <w:r>
        <w:rPr>
          <w:rFonts w:hAnsi="Calibri"/>
        </w:rPr>
        <w:t>Divisions shall not pay affiliate dues for their members except in the case where a person has not already had dues paid by themselves or a local chapter. In such a case</w:t>
      </w:r>
      <w:r w:rsidR="00461BA8">
        <w:rPr>
          <w:rFonts w:hAnsi="Calibri"/>
        </w:rPr>
        <w:t>,</w:t>
      </w:r>
      <w:r>
        <w:rPr>
          <w:rFonts w:hAnsi="Calibri"/>
        </w:rPr>
        <w:t xml:space="preserve"> dues must be paid at our annual state convention and immediately forwarded to the stat</w:t>
      </w:r>
      <w:r>
        <w:rPr>
          <w:rFonts w:hAnsi="Calibri"/>
        </w:rPr>
        <w:t xml:space="preserve">e affiliate treasurer.  </w:t>
      </w:r>
    </w:p>
    <w:p w14:paraId="1AB87274" w14:textId="77777777" w:rsidR="009C6612" w:rsidRDefault="009C6612">
      <w:pPr>
        <w:spacing w:after="160" w:line="259" w:lineRule="auto"/>
        <w:rPr>
          <w:rFonts w:hAnsi="Calibri"/>
        </w:rPr>
      </w:pPr>
    </w:p>
    <w:p w14:paraId="310B8982" w14:textId="77777777" w:rsidR="009C6612" w:rsidRDefault="00B0047B">
      <w:pPr>
        <w:spacing w:after="160" w:line="259" w:lineRule="auto"/>
        <w:rPr>
          <w:rFonts w:hAnsi="Calibri"/>
        </w:rPr>
      </w:pPr>
      <w:r>
        <w:rPr>
          <w:rFonts w:hAnsi="Calibri"/>
        </w:rPr>
        <w:t>Proposed language:</w:t>
      </w:r>
    </w:p>
    <w:p w14:paraId="22A71100" w14:textId="77777777" w:rsidR="009C6612" w:rsidRDefault="009C6612">
      <w:pPr>
        <w:spacing w:after="160" w:line="259" w:lineRule="auto"/>
        <w:rPr>
          <w:rFonts w:hAnsi="Calibri"/>
        </w:rPr>
      </w:pPr>
    </w:p>
    <w:p w14:paraId="7E43FF7E" w14:textId="077EEB55" w:rsidR="009C6612" w:rsidRDefault="00B0047B">
      <w:pPr>
        <w:spacing w:after="160" w:line="259" w:lineRule="auto"/>
        <w:rPr>
          <w:rFonts w:hAnsi="Calibri"/>
        </w:rPr>
      </w:pPr>
      <w:r>
        <w:rPr>
          <w:rFonts w:hAnsi="Calibri"/>
        </w:rPr>
        <w:t>Divisions shall pay affiliate dues for all of their members</w:t>
      </w:r>
      <w:r w:rsidR="00CA4442">
        <w:rPr>
          <w:rFonts w:hAnsi="Calibri"/>
        </w:rPr>
        <w:t>,</w:t>
      </w:r>
      <w:r>
        <w:rPr>
          <w:rFonts w:hAnsi="Calibri"/>
        </w:rPr>
        <w:t xml:space="preserve"> which must be paid at our annual state convention and immediately forwarded to the state affiliate treasurer </w:t>
      </w:r>
      <w:r w:rsidR="00CA4442">
        <w:rPr>
          <w:rFonts w:hAnsi="Calibri"/>
        </w:rPr>
        <w:t xml:space="preserve">so that </w:t>
      </w:r>
      <w:r>
        <w:rPr>
          <w:rFonts w:hAnsi="Calibri"/>
        </w:rPr>
        <w:t xml:space="preserve">members </w:t>
      </w:r>
      <w:r w:rsidR="00CA4442">
        <w:rPr>
          <w:rFonts w:hAnsi="Calibri"/>
        </w:rPr>
        <w:t xml:space="preserve">may </w:t>
      </w:r>
      <w:r>
        <w:rPr>
          <w:rFonts w:hAnsi="Calibri"/>
        </w:rPr>
        <w:t>vote</w:t>
      </w:r>
      <w:r>
        <w:rPr>
          <w:rFonts w:hAnsi="Calibri"/>
        </w:rPr>
        <w:t xml:space="preserve"> on affiliate business.</w:t>
      </w:r>
    </w:p>
    <w:p w14:paraId="11AD8474" w14:textId="77777777" w:rsidR="009C6612" w:rsidRDefault="009C6612">
      <w:pPr>
        <w:spacing w:after="160" w:line="259" w:lineRule="auto"/>
        <w:rPr>
          <w:rFonts w:hAnsi="Calibri"/>
        </w:rPr>
      </w:pPr>
    </w:p>
    <w:p w14:paraId="48BF1D66" w14:textId="56A8E10E" w:rsidR="009C6612" w:rsidRDefault="00B0047B">
      <w:pPr>
        <w:spacing w:after="160" w:line="259" w:lineRule="auto"/>
        <w:rPr>
          <w:rFonts w:hAnsi="Calibri"/>
        </w:rPr>
      </w:pPr>
      <w:r>
        <w:rPr>
          <w:rFonts w:hAnsi="Calibri"/>
        </w:rPr>
        <w:t>BY</w:t>
      </w:r>
      <w:r w:rsidR="00CA4442">
        <w:rPr>
          <w:rFonts w:hAnsi="Calibri"/>
        </w:rPr>
        <w:t>LAW</w:t>
      </w:r>
      <w:r>
        <w:rPr>
          <w:rFonts w:hAnsi="Calibri"/>
        </w:rPr>
        <w:t xml:space="preserve"> changes</w:t>
      </w:r>
    </w:p>
    <w:p w14:paraId="66D7A1ED" w14:textId="77777777" w:rsidR="009C6612" w:rsidRDefault="009C6612">
      <w:pPr>
        <w:spacing w:after="160" w:line="259" w:lineRule="auto"/>
        <w:rPr>
          <w:rFonts w:hAnsi="Calibri"/>
        </w:rPr>
      </w:pPr>
    </w:p>
    <w:p w14:paraId="796BF30F" w14:textId="77777777" w:rsidR="009C6612" w:rsidRDefault="00B0047B">
      <w:pPr>
        <w:spacing w:after="160" w:line="259" w:lineRule="auto"/>
        <w:rPr>
          <w:rFonts w:hAnsi="Calibri"/>
        </w:rPr>
      </w:pPr>
      <w:r>
        <w:rPr>
          <w:rFonts w:hAnsi="Calibri"/>
        </w:rPr>
        <w:t>New Bylaw</w:t>
      </w:r>
    </w:p>
    <w:p w14:paraId="09C7D41C" w14:textId="0B03B581" w:rsidR="009C6612" w:rsidRDefault="00B0047B">
      <w:pPr>
        <w:spacing w:after="160" w:line="259" w:lineRule="auto"/>
        <w:rPr>
          <w:rFonts w:hAnsi="Calibri"/>
        </w:rPr>
      </w:pPr>
      <w:r>
        <w:rPr>
          <w:rFonts w:hAnsi="Calibri"/>
        </w:rPr>
        <w:t xml:space="preserve">1.07 Affiliate Scholarships,  Rittgers Funding, or National Convention Stipends </w:t>
      </w:r>
      <w:r>
        <w:rPr>
          <w:rFonts w:hAnsi="Calibri"/>
        </w:rPr>
        <w:t>which require attendance at any convention shall not be awarded  to any person who has not attained their 18</w:t>
      </w:r>
      <w:r>
        <w:rPr>
          <w:rFonts w:hAnsi="Calibri"/>
          <w:vertAlign w:val="superscript"/>
        </w:rPr>
        <w:t>th</w:t>
      </w:r>
      <w:r>
        <w:rPr>
          <w:rFonts w:hAnsi="Calibri"/>
        </w:rPr>
        <w:t xml:space="preserve"> birthday pri</w:t>
      </w:r>
      <w:r>
        <w:rPr>
          <w:rFonts w:hAnsi="Calibri"/>
        </w:rPr>
        <w:t>or to the convention,</w:t>
      </w:r>
      <w:r>
        <w:rPr>
          <w:rFonts w:hAnsi="Calibri"/>
        </w:rPr>
        <w:t xml:space="preserve"> unless they are </w:t>
      </w:r>
      <w:r>
        <w:rPr>
          <w:rFonts w:hAnsi="Calibri"/>
        </w:rPr>
        <w:t>accompanied by their parent or guardian.</w:t>
      </w:r>
    </w:p>
    <w:p w14:paraId="5220E394" w14:textId="77777777" w:rsidR="009C6612" w:rsidRDefault="009C6612">
      <w:pPr>
        <w:spacing w:after="160" w:line="259" w:lineRule="auto"/>
        <w:rPr>
          <w:rFonts w:hAnsi="Calibri"/>
        </w:rPr>
      </w:pPr>
    </w:p>
    <w:p w14:paraId="52C78173" w14:textId="13AC7980" w:rsidR="009C6612" w:rsidRDefault="00B0047B">
      <w:pPr>
        <w:spacing w:after="160" w:line="259" w:lineRule="auto"/>
        <w:rPr>
          <w:rFonts w:hAnsi="Calibri"/>
        </w:rPr>
      </w:pPr>
      <w:r>
        <w:rPr>
          <w:rFonts w:hAnsi="Calibri"/>
        </w:rPr>
        <w:t xml:space="preserve">2.13 The President shall distribute to the Missouri Leaders listserv annually  the affiliate constitution and bylaws within sixty </w:t>
      </w:r>
      <w:r>
        <w:rPr>
          <w:rFonts w:hAnsi="Calibri"/>
        </w:rPr>
        <w:t>days of the end of the state convention.</w:t>
      </w:r>
    </w:p>
    <w:sectPr w:rsidR="009C6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05D23DC-9AED-46A7-875A-2AEC230BDD8E}"/>
    <w:docVar w:name="dgnword-eventsink" w:val="2520800949584"/>
  </w:docVars>
  <w:rsids>
    <w:rsidRoot w:val="009C6612"/>
    <w:rsid w:val="00461BA8"/>
    <w:rsid w:val="009C6612"/>
    <w:rsid w:val="00B0047B"/>
    <w:rsid w:val="00CA444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10B455"/>
  <w15:docId w15:val="{FBFD1420-BFCC-4000-983B-A1A58A57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1022</Characters>
  <Application>Microsoft Office Word</Application>
  <DocSecurity>0</DocSecurity>
  <Lines>8</Lines>
  <Paragraphs>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Coulter</dc:creator>
  <cp:lastModifiedBy>Wunder, Gary</cp:lastModifiedBy>
  <cp:revision>5</cp:revision>
  <dcterms:created xsi:type="dcterms:W3CDTF">2022-03-30T15:52:00Z</dcterms:created>
  <dcterms:modified xsi:type="dcterms:W3CDTF">2022-03-30T15:56:00Z</dcterms:modified>
</cp:coreProperties>
</file>