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16" w:rsidRDefault="00B16816" w:rsidP="00B16816">
      <w:pPr>
        <w:pStyle w:val="NoSpacing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National Federation of the Blind of Montana </w:t>
      </w:r>
    </w:p>
    <w:p w:rsidR="00B16816" w:rsidRDefault="00B16816" w:rsidP="00B16816">
      <w:pPr>
        <w:pStyle w:val="NoSpacing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5th Annual State Convention </w:t>
      </w:r>
    </w:p>
    <w:p w:rsidR="00B16816" w:rsidRDefault="00B16816" w:rsidP="00B16816">
      <w:pPr>
        <w:pStyle w:val="NoSpacing"/>
        <w:spacing w:after="24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September 22-23, 2017 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Greetings,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</w:p>
    <w:p w:rsidR="00B16816" w:rsidRDefault="00B16816" w:rsidP="00B16816">
      <w:pPr>
        <w:pStyle w:val="NoSpacing"/>
        <w:spacing w:after="24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As President of the National Federation of the Blind of Montana, I cordially invite you to attend our fifth annual</w:t>
      </w:r>
      <w:r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Treasure State Convention, which will be held this year in Bozeman September 22-23, 2017.</w:t>
      </w:r>
    </w:p>
    <w:p w:rsidR="00B16816" w:rsidRDefault="00B16816" w:rsidP="00B16816">
      <w:pPr>
        <w:pStyle w:val="NoSpacing"/>
        <w:spacing w:after="24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Enclosed is a registration form to fill out and return to us with your check or money order.  </w:t>
      </w:r>
      <w:proofErr w:type="gramStart"/>
      <w:r>
        <w:rPr>
          <w:rFonts w:ascii="Arial" w:hAnsi="Arial" w:cs="Arial"/>
          <w:sz w:val="28"/>
          <w:szCs w:val="24"/>
        </w:rPr>
        <w:t>This year, in order to make it more affordable for all who wish to attend the convention and the banquet, each registration is $30.00.</w:t>
      </w:r>
      <w:proofErr w:type="gramEnd"/>
      <w:r>
        <w:rPr>
          <w:rFonts w:ascii="Arial" w:hAnsi="Arial" w:cs="Arial"/>
          <w:sz w:val="28"/>
          <w:szCs w:val="24"/>
        </w:rPr>
        <w:t xml:space="preserve">  This includes the price of the banquet, with the state affiliate subsidizing the remaining cost.  Registrations received after September 1</w:t>
      </w:r>
      <w:r>
        <w:rPr>
          <w:rFonts w:ascii="Arial" w:hAnsi="Arial" w:cs="Arial"/>
          <w:sz w:val="28"/>
          <w:szCs w:val="24"/>
          <w:vertAlign w:val="superscript"/>
        </w:rPr>
        <w:t>st</w:t>
      </w:r>
      <w:r>
        <w:rPr>
          <w:rFonts w:ascii="Arial" w:hAnsi="Arial" w:cs="Arial"/>
          <w:sz w:val="28"/>
          <w:szCs w:val="24"/>
        </w:rPr>
        <w:t xml:space="preserve"> will be $40.00 each.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  <w:bookmarkStart w:id="1" w:name="OLE_LINK2"/>
      <w:r>
        <w:rPr>
          <w:rFonts w:ascii="Arial" w:hAnsi="Arial" w:cs="Arial"/>
          <w:sz w:val="28"/>
          <w:szCs w:val="24"/>
        </w:rPr>
        <w:t>The location for this year’s Convention is: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Holiday Inn Bozeman</w:t>
      </w:r>
    </w:p>
    <w:bookmarkEnd w:id="1"/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5 East Baxter Lane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Bozeman, Montana 59715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4"/>
        </w:rPr>
      </w:pPr>
    </w:p>
    <w:p w:rsidR="00B16816" w:rsidRDefault="00B16816" w:rsidP="00B16816">
      <w:pPr>
        <w:spacing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For sleeping accommodations please call the hotel at 406-587-4561 or 877-859-5095 to make your reservations no later than Tuesday, August 22, 2017, to get our daily room rate of $93.00 plus tax.</w:t>
      </w:r>
      <w:r>
        <w:rPr>
          <w:rFonts w:ascii="Arial" w:hAnsi="Arial" w:cs="Arial"/>
          <w:sz w:val="28"/>
          <w:szCs w:val="24"/>
        </w:rPr>
        <w:t xml:space="preserve">  Please tell them you are with the National Federation of the Blind of Montana, group code </w:t>
      </w:r>
      <w:r>
        <w:rPr>
          <w:rFonts w:ascii="Arial" w:hAnsi="Arial" w:cs="Arial"/>
          <w:b/>
          <w:sz w:val="28"/>
          <w:szCs w:val="24"/>
        </w:rPr>
        <w:t>NFB</w:t>
      </w:r>
      <w:r>
        <w:rPr>
          <w:rFonts w:ascii="Arial" w:hAnsi="Arial" w:cs="Arial"/>
          <w:sz w:val="28"/>
          <w:szCs w:val="24"/>
        </w:rPr>
        <w:t>.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questions call</w:t>
      </w:r>
    </w:p>
    <w:p w:rsidR="00B16816" w:rsidRDefault="00B16816" w:rsidP="00B1681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Joy Breslauer, President</w:t>
      </w:r>
    </w:p>
    <w:p w:rsidR="00B16816" w:rsidRDefault="00B16816" w:rsidP="00B16816">
      <w:pPr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Phone: (406) 454-3096</w:t>
      </w:r>
    </w:p>
    <w:p w:rsidR="002C7B1A" w:rsidRDefault="002C7B1A"/>
    <w:sectPr w:rsidR="002C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16" w:rsidRDefault="00062116" w:rsidP="00B16816">
      <w:pPr>
        <w:spacing w:after="0" w:line="240" w:lineRule="auto"/>
      </w:pPr>
      <w:r>
        <w:separator/>
      </w:r>
    </w:p>
  </w:endnote>
  <w:endnote w:type="continuationSeparator" w:id="0">
    <w:p w:rsidR="00062116" w:rsidRDefault="00062116" w:rsidP="00B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16" w:rsidRDefault="00062116" w:rsidP="00B16816">
      <w:pPr>
        <w:spacing w:after="0" w:line="240" w:lineRule="auto"/>
      </w:pPr>
      <w:r>
        <w:separator/>
      </w:r>
    </w:p>
  </w:footnote>
  <w:footnote w:type="continuationSeparator" w:id="0">
    <w:p w:rsidR="00062116" w:rsidRDefault="00062116" w:rsidP="00B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816" w:rsidRDefault="00B16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6"/>
    <w:rsid w:val="000466C8"/>
    <w:rsid w:val="00062116"/>
    <w:rsid w:val="001950B0"/>
    <w:rsid w:val="002267B4"/>
    <w:rsid w:val="002A33EB"/>
    <w:rsid w:val="002C7B1A"/>
    <w:rsid w:val="003A50F1"/>
    <w:rsid w:val="00427A8B"/>
    <w:rsid w:val="004E6D21"/>
    <w:rsid w:val="005D0EC4"/>
    <w:rsid w:val="005E5BA8"/>
    <w:rsid w:val="00636F01"/>
    <w:rsid w:val="00652DFD"/>
    <w:rsid w:val="007240C9"/>
    <w:rsid w:val="00755A91"/>
    <w:rsid w:val="007B61B7"/>
    <w:rsid w:val="00865576"/>
    <w:rsid w:val="00880D55"/>
    <w:rsid w:val="00881C0A"/>
    <w:rsid w:val="00970787"/>
    <w:rsid w:val="009B6A44"/>
    <w:rsid w:val="009D7F78"/>
    <w:rsid w:val="00A52D10"/>
    <w:rsid w:val="00A6080B"/>
    <w:rsid w:val="00A86AB4"/>
    <w:rsid w:val="00A9364B"/>
    <w:rsid w:val="00AE1AC9"/>
    <w:rsid w:val="00AF5008"/>
    <w:rsid w:val="00AF5CF1"/>
    <w:rsid w:val="00B14D46"/>
    <w:rsid w:val="00B16816"/>
    <w:rsid w:val="00C84A25"/>
    <w:rsid w:val="00D15C4E"/>
    <w:rsid w:val="00D606BE"/>
    <w:rsid w:val="00D87A08"/>
    <w:rsid w:val="00E21F20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16"/>
  </w:style>
  <w:style w:type="paragraph" w:styleId="Footer">
    <w:name w:val="footer"/>
    <w:basedOn w:val="Normal"/>
    <w:link w:val="FooterChar"/>
    <w:uiPriority w:val="99"/>
    <w:unhideWhenUsed/>
    <w:rsid w:val="00B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16"/>
  </w:style>
  <w:style w:type="paragraph" w:styleId="NoSpacing">
    <w:name w:val="No Spacing"/>
    <w:uiPriority w:val="1"/>
    <w:qFormat/>
    <w:rsid w:val="00B16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16"/>
  </w:style>
  <w:style w:type="paragraph" w:styleId="Footer">
    <w:name w:val="footer"/>
    <w:basedOn w:val="Normal"/>
    <w:link w:val="FooterChar"/>
    <w:uiPriority w:val="99"/>
    <w:unhideWhenUsed/>
    <w:rsid w:val="00B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16"/>
  </w:style>
  <w:style w:type="paragraph" w:styleId="NoSpacing">
    <w:name w:val="No Spacing"/>
    <w:uiPriority w:val="1"/>
    <w:qFormat/>
    <w:rsid w:val="00B1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1</cp:revision>
  <dcterms:created xsi:type="dcterms:W3CDTF">2017-07-25T22:33:00Z</dcterms:created>
  <dcterms:modified xsi:type="dcterms:W3CDTF">2017-07-25T22:35:00Z</dcterms:modified>
</cp:coreProperties>
</file>