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1C4" w:rsidRPr="00786FD4" w:rsidRDefault="00DA7ADD" w:rsidP="009621C4">
      <w:pPr>
        <w:rPr>
          <w:rStyle w:val="DefaultParagraphFont2"/>
          <w:rFonts w:ascii="Calibri" w:hAnsi="Calibri"/>
        </w:rPr>
      </w:pPr>
      <w:r w:rsidRPr="00786FD4">
        <w:rPr>
          <w:rStyle w:val="DefaultParagraphFont2"/>
          <w:rFonts w:ascii="Calibri" w:hAnsi="Calibri"/>
        </w:rPr>
        <w:t>National Federation of the Blind of the Miami Valley</w:t>
      </w:r>
    </w:p>
    <w:p w:rsidR="009621C4" w:rsidRPr="00786FD4" w:rsidRDefault="00B0279C" w:rsidP="009621C4">
      <w:pPr>
        <w:rPr>
          <w:rStyle w:val="DefaultParagraphFont2"/>
          <w:rFonts w:ascii="Calibri" w:hAnsi="Calibri"/>
        </w:rPr>
      </w:pPr>
      <w:r w:rsidRPr="00786FD4">
        <w:rPr>
          <w:rStyle w:val="DefaultParagraphFont2"/>
          <w:rFonts w:ascii="Calibri" w:hAnsi="Calibri"/>
        </w:rPr>
        <w:t xml:space="preserve">March </w:t>
      </w:r>
      <w:r w:rsidR="00ED460A" w:rsidRPr="00786FD4">
        <w:rPr>
          <w:rStyle w:val="DefaultParagraphFont2"/>
          <w:rFonts w:ascii="Calibri" w:hAnsi="Calibri"/>
        </w:rPr>
        <w:t>9, 2019</w:t>
      </w:r>
    </w:p>
    <w:p w:rsidR="009621C4" w:rsidRPr="00786FD4" w:rsidRDefault="00DA7ADD" w:rsidP="009621C4">
      <w:pPr>
        <w:rPr>
          <w:rStyle w:val="DefaultParagraphFont2"/>
          <w:rFonts w:ascii="Calibri" w:hAnsi="Calibri"/>
        </w:rPr>
      </w:pPr>
      <w:r w:rsidRPr="00786FD4">
        <w:rPr>
          <w:rStyle w:val="DefaultParagraphFont2"/>
          <w:rFonts w:ascii="Calibri" w:hAnsi="Calibri"/>
        </w:rPr>
        <w:t>Christ Episcopal Church – 20 W. 1</w:t>
      </w:r>
      <w:r w:rsidRPr="00786FD4">
        <w:rPr>
          <w:rStyle w:val="DefaultParagraphFont2"/>
          <w:rFonts w:ascii="Calibri" w:hAnsi="Calibri"/>
          <w:vertAlign w:val="superscript"/>
        </w:rPr>
        <w:t>st</w:t>
      </w:r>
      <w:r w:rsidRPr="00786FD4">
        <w:rPr>
          <w:rStyle w:val="DefaultParagraphFont2"/>
          <w:rFonts w:ascii="Calibri" w:hAnsi="Calibri"/>
        </w:rPr>
        <w:t xml:space="preserve"> St., Dayton</w:t>
      </w:r>
    </w:p>
    <w:p w:rsidR="009621C4" w:rsidRPr="00786FD4" w:rsidRDefault="009621C4" w:rsidP="009621C4">
      <w:pPr>
        <w:rPr>
          <w:rStyle w:val="DefaultParagraphFont2"/>
          <w:rFonts w:ascii="Calibri" w:hAnsi="Calibri"/>
        </w:rPr>
      </w:pPr>
    </w:p>
    <w:p w:rsidR="009621C4" w:rsidRPr="00786FD4" w:rsidRDefault="00DA7ADD" w:rsidP="009621C4">
      <w:pPr>
        <w:pStyle w:val="Heading1"/>
        <w:rPr>
          <w:rStyle w:val="DefaultParagraphFont2"/>
          <w:rFonts w:ascii="Calibri" w:hAnsi="Calibri"/>
          <w:b w:val="0"/>
          <w:sz w:val="24"/>
        </w:rPr>
      </w:pPr>
      <w:r w:rsidRPr="00786FD4">
        <w:rPr>
          <w:rStyle w:val="DefaultParagraphFont2"/>
          <w:rFonts w:ascii="Calibri" w:hAnsi="Calibri"/>
          <w:b w:val="0"/>
          <w:sz w:val="24"/>
        </w:rPr>
        <w:t>Introductions</w:t>
      </w:r>
    </w:p>
    <w:p w:rsidR="009621C4" w:rsidRPr="00786FD4" w:rsidRDefault="009621C4" w:rsidP="009621C4">
      <w:pPr>
        <w:rPr>
          <w:rFonts w:ascii="Calibri" w:hAnsi="Calibri"/>
        </w:rPr>
      </w:pPr>
    </w:p>
    <w:p w:rsidR="009621C4" w:rsidRPr="00786FD4" w:rsidRDefault="00B0279C" w:rsidP="009621C4">
      <w:pPr>
        <w:rPr>
          <w:rStyle w:val="DefaultParagraphFont2"/>
          <w:rFonts w:ascii="Calibri" w:hAnsi="Calibri"/>
        </w:rPr>
      </w:pPr>
      <w:r w:rsidRPr="00786FD4">
        <w:rPr>
          <w:rFonts w:ascii="Calibri" w:hAnsi="Calibri"/>
        </w:rPr>
        <w:t>Board Members Present</w:t>
      </w:r>
      <w:r w:rsidR="00DA7ADD" w:rsidRPr="00786FD4">
        <w:rPr>
          <w:rFonts w:ascii="Calibri" w:hAnsi="Calibri"/>
        </w:rPr>
        <w:t xml:space="preserve">: </w:t>
      </w:r>
      <w:r w:rsidR="00DA7ADD" w:rsidRPr="00786FD4">
        <w:rPr>
          <w:rStyle w:val="DefaultParagraphFont2"/>
          <w:rFonts w:ascii="Calibri" w:hAnsi="Calibri"/>
        </w:rPr>
        <w:t xml:space="preserve">Dr. Carolyn Peters (President), Karen Warner (Vice-President), Robert Spangler </w:t>
      </w:r>
      <w:r w:rsidRPr="00786FD4">
        <w:rPr>
          <w:rStyle w:val="DefaultParagraphFont2"/>
          <w:rFonts w:ascii="Calibri" w:hAnsi="Calibri"/>
        </w:rPr>
        <w:t>(Secretary)</w:t>
      </w:r>
      <w:r w:rsidR="00786FD4" w:rsidRPr="00786FD4">
        <w:rPr>
          <w:rStyle w:val="DefaultParagraphFont2"/>
          <w:rFonts w:ascii="Calibri" w:hAnsi="Calibri"/>
        </w:rPr>
        <w:t xml:space="preserve"> and Sheila Hardy-Wilson (At-Large Board Member)</w:t>
      </w:r>
      <w:r w:rsidRPr="00786FD4">
        <w:rPr>
          <w:rStyle w:val="DefaultParagraphFont2"/>
          <w:rFonts w:ascii="Calibri" w:hAnsi="Calibri"/>
        </w:rPr>
        <w:t>.</w:t>
      </w:r>
    </w:p>
    <w:p w:rsidR="007D083E" w:rsidRPr="00786FD4" w:rsidRDefault="007D083E" w:rsidP="009621C4">
      <w:pPr>
        <w:rPr>
          <w:rFonts w:ascii="Calibri" w:hAnsi="Calibri"/>
        </w:rPr>
      </w:pPr>
    </w:p>
    <w:p w:rsidR="009621C4" w:rsidRPr="00786FD4" w:rsidRDefault="008B515D" w:rsidP="009621C4">
      <w:pPr>
        <w:rPr>
          <w:rStyle w:val="DefaultParagraphFont2"/>
          <w:rFonts w:ascii="Calibri" w:hAnsi="Calibri"/>
        </w:rPr>
      </w:pPr>
      <w:r w:rsidRPr="00786FD4">
        <w:rPr>
          <w:rStyle w:val="DefaultParagraphFont2"/>
          <w:rFonts w:ascii="Calibri" w:hAnsi="Calibri"/>
        </w:rPr>
        <w:t xml:space="preserve">Amy </w:t>
      </w:r>
      <w:proofErr w:type="spellStart"/>
      <w:r w:rsidRPr="00786FD4">
        <w:rPr>
          <w:rStyle w:val="DefaultParagraphFont2"/>
          <w:rFonts w:ascii="Calibri" w:hAnsi="Calibri"/>
        </w:rPr>
        <w:t>Bonano</w:t>
      </w:r>
      <w:proofErr w:type="spellEnd"/>
      <w:r w:rsidRPr="00786FD4">
        <w:rPr>
          <w:rStyle w:val="DefaultParagraphFont2"/>
          <w:rFonts w:ascii="Calibri" w:hAnsi="Calibri"/>
        </w:rPr>
        <w:t xml:space="preserve"> </w:t>
      </w:r>
      <w:r w:rsidR="00DA7ADD" w:rsidRPr="00786FD4">
        <w:rPr>
          <w:rStyle w:val="DefaultParagraphFont2"/>
          <w:rFonts w:ascii="Calibri" w:hAnsi="Calibri"/>
        </w:rPr>
        <w:t>gave the prayer. Dr. Carolyn Peters called the meeting to order at 1:01 pm.</w:t>
      </w:r>
    </w:p>
    <w:p w:rsidR="00A74FDF" w:rsidRPr="00786FD4" w:rsidRDefault="00A74FDF" w:rsidP="009621C4">
      <w:pPr>
        <w:rPr>
          <w:rStyle w:val="DefaultParagraphFont2"/>
          <w:rFonts w:ascii="Calibri" w:hAnsi="Calibri"/>
        </w:rPr>
      </w:pPr>
    </w:p>
    <w:p w:rsidR="008B515D" w:rsidRPr="00786FD4" w:rsidRDefault="008B515D" w:rsidP="009621C4">
      <w:pPr>
        <w:rPr>
          <w:rStyle w:val="DefaultParagraphFont2"/>
          <w:rFonts w:ascii="Calibri" w:hAnsi="Calibri"/>
        </w:rPr>
      </w:pPr>
      <w:r w:rsidRPr="00786FD4">
        <w:rPr>
          <w:rStyle w:val="DefaultParagraphFont2"/>
          <w:rFonts w:ascii="Calibri" w:hAnsi="Calibri"/>
        </w:rPr>
        <w:t xml:space="preserve">Dr. Peters said that someone </w:t>
      </w:r>
      <w:proofErr w:type="gramStart"/>
      <w:r w:rsidRPr="00786FD4">
        <w:rPr>
          <w:rStyle w:val="DefaultParagraphFont2"/>
          <w:rFonts w:ascii="Calibri" w:hAnsi="Calibri"/>
        </w:rPr>
        <w:t>is needed</w:t>
      </w:r>
      <w:proofErr w:type="gramEnd"/>
      <w:r w:rsidRPr="00786FD4">
        <w:rPr>
          <w:rStyle w:val="DefaultParagraphFont2"/>
          <w:rFonts w:ascii="Calibri" w:hAnsi="Calibri"/>
        </w:rPr>
        <w:t xml:space="preserve"> who has a smart phone to take over the chapter phone line.  </w:t>
      </w:r>
      <w:proofErr w:type="gramStart"/>
      <w:r w:rsidRPr="00786FD4">
        <w:rPr>
          <w:rStyle w:val="DefaultParagraphFont2"/>
          <w:rFonts w:ascii="Calibri" w:hAnsi="Calibri"/>
        </w:rPr>
        <w:t xml:space="preserve">Tim has been doing it for six years and </w:t>
      </w:r>
      <w:r w:rsidR="00786FD4" w:rsidRPr="00786FD4">
        <w:rPr>
          <w:rStyle w:val="DefaultParagraphFont2"/>
          <w:rFonts w:ascii="Calibri" w:hAnsi="Calibri"/>
        </w:rPr>
        <w:t>has become more occupied</w:t>
      </w:r>
      <w:r w:rsidRPr="00786FD4">
        <w:rPr>
          <w:rStyle w:val="DefaultParagraphFont2"/>
          <w:rFonts w:ascii="Calibri" w:hAnsi="Calibri"/>
        </w:rPr>
        <w:t xml:space="preserve"> with managing his properties.</w:t>
      </w:r>
      <w:proofErr w:type="gramEnd"/>
      <w:r w:rsidRPr="00786FD4">
        <w:rPr>
          <w:rStyle w:val="DefaultParagraphFont2"/>
          <w:rFonts w:ascii="Calibri" w:hAnsi="Calibri"/>
        </w:rPr>
        <w:t xml:space="preserve">  </w:t>
      </w:r>
    </w:p>
    <w:p w:rsidR="008B515D" w:rsidRPr="00786FD4" w:rsidRDefault="008B515D" w:rsidP="009621C4">
      <w:pPr>
        <w:rPr>
          <w:rStyle w:val="DefaultParagraphFont2"/>
          <w:rFonts w:ascii="Calibri" w:hAnsi="Calibri"/>
        </w:rPr>
      </w:pPr>
    </w:p>
    <w:p w:rsidR="00A74FDF" w:rsidRPr="00786FD4" w:rsidRDefault="00A74FDF" w:rsidP="00A74FDF">
      <w:pPr>
        <w:rPr>
          <w:rFonts w:ascii="Calibri" w:hAnsi="Calibri"/>
        </w:rPr>
      </w:pPr>
      <w:r w:rsidRPr="00786FD4">
        <w:rPr>
          <w:rFonts w:ascii="Calibri" w:hAnsi="Calibri"/>
        </w:rPr>
        <w:t xml:space="preserve">The affiliate is once again holding the </w:t>
      </w:r>
      <w:proofErr w:type="spellStart"/>
      <w:r w:rsidRPr="00786FD4">
        <w:rPr>
          <w:rFonts w:ascii="Calibri" w:hAnsi="Calibri"/>
        </w:rPr>
        <w:t>Piggest</w:t>
      </w:r>
      <w:proofErr w:type="spellEnd"/>
      <w:r w:rsidRPr="00786FD4">
        <w:rPr>
          <w:rFonts w:ascii="Calibri" w:hAnsi="Calibri"/>
        </w:rPr>
        <w:t xml:space="preserve"> Raffle Ever drawing.  Dr. Peters would like members to buy tickets. </w:t>
      </w:r>
      <w:proofErr w:type="gramStart"/>
      <w:r w:rsidRPr="00786FD4">
        <w:rPr>
          <w:rFonts w:ascii="Calibri" w:hAnsi="Calibri"/>
        </w:rPr>
        <w:t>They're</w:t>
      </w:r>
      <w:proofErr w:type="gramEnd"/>
      <w:r w:rsidRPr="00786FD4">
        <w:rPr>
          <w:rFonts w:ascii="Calibri" w:hAnsi="Calibri"/>
        </w:rPr>
        <w:t xml:space="preserve"> $5 apiece. Dr. Peters has the tickets. Tickets are also available to purchase online at the following web site: </w:t>
      </w:r>
      <w:hyperlink r:id="rId5" w:history="1">
        <w:r w:rsidRPr="00786FD4">
          <w:rPr>
            <w:rStyle w:val="Hyperlink"/>
            <w:rFonts w:ascii="Calibri" w:hAnsi="Calibri"/>
          </w:rPr>
          <w:t>http://www.piggestraffle.com/</w:t>
        </w:r>
      </w:hyperlink>
    </w:p>
    <w:p w:rsidR="00A74FDF" w:rsidRPr="00786FD4" w:rsidRDefault="00A74FDF" w:rsidP="00A74FDF">
      <w:pPr>
        <w:rPr>
          <w:rFonts w:ascii="Calibri" w:hAnsi="Calibri"/>
        </w:rPr>
      </w:pPr>
      <w:r w:rsidRPr="00786FD4">
        <w:rPr>
          <w:rFonts w:ascii="Calibri" w:hAnsi="Calibri"/>
        </w:rPr>
        <w:t xml:space="preserve">Once there, choose “National Federation of the Blind of Ohio” from the first drop down and the quantity of tickets you wish to purchase from the second.  Press the button just after the quantity drop down, which </w:t>
      </w:r>
      <w:proofErr w:type="gramStart"/>
      <w:r w:rsidRPr="00786FD4">
        <w:rPr>
          <w:rFonts w:ascii="Calibri" w:hAnsi="Calibri"/>
        </w:rPr>
        <w:t>is reported</w:t>
      </w:r>
      <w:proofErr w:type="gramEnd"/>
      <w:r w:rsidRPr="00786FD4">
        <w:rPr>
          <w:rFonts w:ascii="Calibri" w:hAnsi="Calibri"/>
        </w:rPr>
        <w:t xml:space="preserve"> as “Graphic btn3” to NVDA, so it might be tricky to find.  Follow the instructions from this point forward.</w:t>
      </w:r>
    </w:p>
    <w:p w:rsidR="00A74FDF" w:rsidRPr="00786FD4" w:rsidRDefault="00A74FDF" w:rsidP="009621C4">
      <w:pPr>
        <w:rPr>
          <w:rStyle w:val="DefaultParagraphFont2"/>
          <w:rFonts w:ascii="Calibri" w:hAnsi="Calibri"/>
        </w:rPr>
      </w:pPr>
    </w:p>
    <w:p w:rsidR="00A74FDF" w:rsidRPr="00786FD4" w:rsidRDefault="00A74FDF" w:rsidP="009621C4">
      <w:pPr>
        <w:rPr>
          <w:rStyle w:val="DefaultParagraphFont2"/>
          <w:rFonts w:ascii="Calibri" w:hAnsi="Calibri"/>
        </w:rPr>
      </w:pPr>
      <w:r w:rsidRPr="00786FD4">
        <w:rPr>
          <w:rStyle w:val="DefaultParagraphFont2"/>
          <w:rFonts w:ascii="Calibri" w:hAnsi="Calibri"/>
        </w:rPr>
        <w:t>As taken from www.PiggestRaffle.com:</w:t>
      </w:r>
    </w:p>
    <w:p w:rsidR="00A74FDF" w:rsidRPr="00786FD4" w:rsidRDefault="00A74FDF" w:rsidP="00A74FDF">
      <w:pPr>
        <w:rPr>
          <w:rStyle w:val="DefaultParagraphFont2"/>
          <w:rFonts w:ascii="Calibri" w:hAnsi="Calibri"/>
        </w:rPr>
      </w:pPr>
      <w:r w:rsidRPr="00786FD4">
        <w:rPr>
          <w:rStyle w:val="DefaultParagraphFont2"/>
          <w:rFonts w:ascii="Calibri" w:hAnsi="Calibri"/>
        </w:rPr>
        <w:t xml:space="preserve">For each Pig purchased, you have a chance to win on Flying Pig Marathon Weekend and the charity you select receives 100% of your donation!  On May 3, </w:t>
      </w:r>
      <w:proofErr w:type="gramStart"/>
      <w:r w:rsidRPr="00786FD4">
        <w:rPr>
          <w:rStyle w:val="DefaultParagraphFont2"/>
          <w:rFonts w:ascii="Calibri" w:hAnsi="Calibri"/>
        </w:rPr>
        <w:t>2019</w:t>
      </w:r>
      <w:proofErr w:type="gramEnd"/>
      <w:r w:rsidRPr="00786FD4">
        <w:rPr>
          <w:rStyle w:val="DefaultParagraphFont2"/>
          <w:rFonts w:ascii="Calibri" w:hAnsi="Calibri"/>
        </w:rPr>
        <w:t xml:space="preserve"> we will draw a lucky winner of $5,000 Cash and the charity for which you purchased the Pig will also receive $5,000 Cash! You do not need to be present to win but everyone is welcome to join us for race weekend.</w:t>
      </w:r>
    </w:p>
    <w:p w:rsidR="00A74FDF" w:rsidRPr="00786FD4" w:rsidRDefault="00A74FDF" w:rsidP="00A74FDF">
      <w:pPr>
        <w:rPr>
          <w:rStyle w:val="DefaultParagraphFont2"/>
          <w:rFonts w:ascii="Calibri" w:hAnsi="Calibri"/>
        </w:rPr>
      </w:pPr>
    </w:p>
    <w:p w:rsidR="00182CA1" w:rsidRPr="00786FD4" w:rsidRDefault="00182CA1" w:rsidP="00182CA1">
      <w:pPr>
        <w:pStyle w:val="Heading1"/>
        <w:rPr>
          <w:rStyle w:val="DefaultParagraphFont2"/>
          <w:rFonts w:ascii="Calibri" w:hAnsi="Calibri"/>
          <w:sz w:val="24"/>
        </w:rPr>
      </w:pPr>
      <w:r w:rsidRPr="00786FD4">
        <w:rPr>
          <w:rStyle w:val="DefaultParagraphFont2"/>
          <w:rFonts w:ascii="Calibri" w:hAnsi="Calibri"/>
          <w:sz w:val="24"/>
        </w:rPr>
        <w:t>Guest Speaker</w:t>
      </w:r>
    </w:p>
    <w:p w:rsidR="00182CA1" w:rsidRPr="00786FD4" w:rsidRDefault="001D0135" w:rsidP="00786FD4">
      <w:pPr>
        <w:pStyle w:val="Heading2"/>
        <w:rPr>
          <w:rStyle w:val="DefaultParagraphFont2"/>
          <w:rFonts w:ascii="Calibri" w:hAnsi="Calibri"/>
          <w:sz w:val="24"/>
        </w:rPr>
      </w:pPr>
      <w:r w:rsidRPr="00786FD4">
        <w:rPr>
          <w:rStyle w:val="DefaultParagraphFont2"/>
          <w:rFonts w:ascii="Calibri" w:hAnsi="Calibri"/>
          <w:sz w:val="24"/>
        </w:rPr>
        <w:t xml:space="preserve">Nathan Owens and John Hoff from RTA.  </w:t>
      </w:r>
    </w:p>
    <w:p w:rsidR="001D0135" w:rsidRPr="00786FD4" w:rsidRDefault="001D0135" w:rsidP="00A74FDF">
      <w:pPr>
        <w:rPr>
          <w:rStyle w:val="DefaultParagraphFont2"/>
          <w:rFonts w:ascii="Calibri" w:hAnsi="Calibri"/>
        </w:rPr>
      </w:pPr>
    </w:p>
    <w:p w:rsidR="001D0135" w:rsidRPr="00786FD4" w:rsidRDefault="00F23CCE" w:rsidP="00A74FDF">
      <w:pPr>
        <w:rPr>
          <w:rStyle w:val="DefaultParagraphFont2"/>
          <w:rFonts w:ascii="Calibri" w:hAnsi="Calibri"/>
        </w:rPr>
      </w:pPr>
      <w:r w:rsidRPr="00786FD4">
        <w:rPr>
          <w:rStyle w:val="DefaultParagraphFont2"/>
          <w:rFonts w:ascii="Calibri" w:hAnsi="Calibri"/>
        </w:rPr>
        <w:t xml:space="preserve">Nathan talked about the service changes that took place in February.  The northern part of rout 34 </w:t>
      </w:r>
      <w:proofErr w:type="gramStart"/>
      <w:r w:rsidRPr="00786FD4">
        <w:rPr>
          <w:rStyle w:val="DefaultParagraphFont2"/>
          <w:rFonts w:ascii="Calibri" w:hAnsi="Calibri"/>
        </w:rPr>
        <w:t>was eliminated and replaced by RTA Connect On-Demand</w:t>
      </w:r>
      <w:proofErr w:type="gramEnd"/>
      <w:r w:rsidRPr="00786FD4">
        <w:rPr>
          <w:rStyle w:val="DefaultParagraphFont2"/>
          <w:rFonts w:ascii="Calibri" w:hAnsi="Calibri"/>
        </w:rPr>
        <w:t xml:space="preserve">.  Trips </w:t>
      </w:r>
      <w:proofErr w:type="gramStart"/>
      <w:r w:rsidRPr="00786FD4">
        <w:rPr>
          <w:rStyle w:val="DefaultParagraphFont2"/>
          <w:rFonts w:ascii="Calibri" w:hAnsi="Calibri"/>
        </w:rPr>
        <w:t>can be scheduled</w:t>
      </w:r>
      <w:proofErr w:type="gramEnd"/>
      <w:r w:rsidRPr="00786FD4">
        <w:rPr>
          <w:rStyle w:val="DefaultParagraphFont2"/>
          <w:rFonts w:ascii="Calibri" w:hAnsi="Calibri"/>
        </w:rPr>
        <w:t xml:space="preserve"> by calling RTA or using the Lyft app.  </w:t>
      </w:r>
      <w:r w:rsidR="00683501" w:rsidRPr="00786FD4">
        <w:rPr>
          <w:rStyle w:val="DefaultParagraphFont2"/>
          <w:rFonts w:ascii="Calibri" w:hAnsi="Calibri"/>
        </w:rPr>
        <w:t xml:space="preserve">To use Lyft, book the trip while at the Northwest Hub and the ride will be free.  You can also call customer service to book a ride.  As long as the trip </w:t>
      </w:r>
      <w:proofErr w:type="gramStart"/>
      <w:r w:rsidR="00683501" w:rsidRPr="00786FD4">
        <w:rPr>
          <w:rStyle w:val="DefaultParagraphFont2"/>
          <w:rFonts w:ascii="Calibri" w:hAnsi="Calibri"/>
        </w:rPr>
        <w:t>is started</w:t>
      </w:r>
      <w:proofErr w:type="gramEnd"/>
      <w:r w:rsidR="00683501" w:rsidRPr="00786FD4">
        <w:rPr>
          <w:rStyle w:val="DefaultParagraphFont2"/>
          <w:rFonts w:ascii="Calibri" w:hAnsi="Calibri"/>
        </w:rPr>
        <w:t xml:space="preserve"> at or ends at a transfer point, such as the Northwest hub, it is free.  </w:t>
      </w:r>
      <w:r w:rsidR="00C63906" w:rsidRPr="00786FD4">
        <w:rPr>
          <w:rStyle w:val="DefaultParagraphFont2"/>
          <w:rFonts w:ascii="Calibri" w:hAnsi="Calibri"/>
        </w:rPr>
        <w:t xml:space="preserve">Several people had questions for John about combining RTA Connect Paratransit trips with the on-demand system.  You can book a RTA Connect Paratransit trip to the hub and switch to the on-demand system </w:t>
      </w:r>
      <w:proofErr w:type="gramStart"/>
      <w:r w:rsidR="00C63906" w:rsidRPr="00786FD4">
        <w:rPr>
          <w:rStyle w:val="DefaultParagraphFont2"/>
          <w:rFonts w:ascii="Calibri" w:hAnsi="Calibri"/>
        </w:rPr>
        <w:t>for free</w:t>
      </w:r>
      <w:proofErr w:type="gramEnd"/>
      <w:r w:rsidR="00C63906" w:rsidRPr="00786FD4">
        <w:rPr>
          <w:rStyle w:val="DefaultParagraphFont2"/>
          <w:rFonts w:ascii="Calibri" w:hAnsi="Calibri"/>
        </w:rPr>
        <w:t xml:space="preserve">, so long as the destination is in the zone.  Please see </w:t>
      </w:r>
      <w:hyperlink r:id="rId6" w:history="1">
        <w:r w:rsidR="00C63906" w:rsidRPr="00786FD4">
          <w:rPr>
            <w:rStyle w:val="Hyperlink"/>
            <w:rFonts w:ascii="Calibri" w:hAnsi="Calibri"/>
          </w:rPr>
          <w:t>www.i-riderta.org</w:t>
        </w:r>
      </w:hyperlink>
      <w:r w:rsidR="00C63906" w:rsidRPr="00786FD4">
        <w:rPr>
          <w:rStyle w:val="DefaultParagraphFont2"/>
          <w:rFonts w:ascii="Calibri" w:hAnsi="Calibri"/>
        </w:rPr>
        <w:t xml:space="preserve"> for more details.</w:t>
      </w:r>
    </w:p>
    <w:p w:rsidR="00C63906" w:rsidRPr="00786FD4" w:rsidRDefault="00C63906">
      <w:pPr>
        <w:rPr>
          <w:rStyle w:val="DefaultParagraphFont2"/>
          <w:rFonts w:ascii="Calibri" w:hAnsi="Calibri"/>
        </w:rPr>
      </w:pPr>
      <w:r w:rsidRPr="00786FD4">
        <w:rPr>
          <w:rStyle w:val="DefaultParagraphFont2"/>
          <w:rFonts w:ascii="Calibri" w:hAnsi="Calibri"/>
        </w:rPr>
        <w:br w:type="page"/>
      </w:r>
    </w:p>
    <w:p w:rsidR="00C63906" w:rsidRPr="00786FD4" w:rsidRDefault="00C63906" w:rsidP="00A74FDF">
      <w:pPr>
        <w:rPr>
          <w:rStyle w:val="DefaultParagraphFont2"/>
          <w:rFonts w:ascii="Calibri" w:hAnsi="Calibri"/>
        </w:rPr>
      </w:pPr>
    </w:p>
    <w:p w:rsidR="00CD4C95" w:rsidRPr="00786FD4" w:rsidRDefault="00236C71" w:rsidP="00786FD4">
      <w:pPr>
        <w:rPr>
          <w:rStyle w:val="DefaultParagraphFont2"/>
          <w:rFonts w:ascii="Calibri" w:hAnsi="Calibri"/>
        </w:rPr>
      </w:pPr>
      <w:r w:rsidRPr="00786FD4">
        <w:rPr>
          <w:rStyle w:val="DefaultParagraphFont2"/>
          <w:rFonts w:ascii="Calibri" w:hAnsi="Calibri"/>
        </w:rPr>
        <w:t xml:space="preserve">Nathan </w:t>
      </w:r>
      <w:r w:rsidR="00786FD4" w:rsidRPr="00786FD4">
        <w:rPr>
          <w:rStyle w:val="DefaultParagraphFont2"/>
          <w:rFonts w:ascii="Calibri" w:hAnsi="Calibri"/>
        </w:rPr>
        <w:t>nex</w:t>
      </w:r>
      <w:r w:rsidRPr="00786FD4">
        <w:rPr>
          <w:rStyle w:val="DefaultParagraphFont2"/>
          <w:rFonts w:ascii="Calibri" w:hAnsi="Calibri"/>
        </w:rPr>
        <w:t>t</w:t>
      </w:r>
      <w:r w:rsidR="00786FD4" w:rsidRPr="00786FD4">
        <w:rPr>
          <w:rStyle w:val="DefaultParagraphFont2"/>
          <w:rFonts w:ascii="Calibri" w:hAnsi="Calibri"/>
        </w:rPr>
        <w:t xml:space="preserve"> t</w:t>
      </w:r>
      <w:r w:rsidRPr="00786FD4">
        <w:rPr>
          <w:rStyle w:val="DefaultParagraphFont2"/>
          <w:rFonts w:ascii="Calibri" w:hAnsi="Calibri"/>
        </w:rPr>
        <w:t xml:space="preserve">alked about the effort to revamp the RTA system.  The system is currently very hub and spoke where people have to go downtown to transfer buses.  </w:t>
      </w:r>
      <w:proofErr w:type="gramStart"/>
      <w:r w:rsidRPr="00786FD4">
        <w:rPr>
          <w:rStyle w:val="DefaultParagraphFont2"/>
          <w:rFonts w:ascii="Calibri" w:hAnsi="Calibri"/>
        </w:rPr>
        <w:t>Also</w:t>
      </w:r>
      <w:proofErr w:type="gramEnd"/>
      <w:r w:rsidRPr="00786FD4">
        <w:rPr>
          <w:rStyle w:val="DefaultParagraphFont2"/>
          <w:rFonts w:ascii="Calibri" w:hAnsi="Calibri"/>
        </w:rPr>
        <w:t>, some rout</w:t>
      </w:r>
      <w:r w:rsidR="00377B8D" w:rsidRPr="00786FD4">
        <w:rPr>
          <w:rStyle w:val="DefaultParagraphFont2"/>
          <w:rFonts w:ascii="Calibri" w:hAnsi="Calibri"/>
        </w:rPr>
        <w:t>e</w:t>
      </w:r>
      <w:r w:rsidRPr="00786FD4">
        <w:rPr>
          <w:rStyle w:val="DefaultParagraphFont2"/>
          <w:rFonts w:ascii="Calibri" w:hAnsi="Calibri"/>
        </w:rPr>
        <w:t xml:space="preserve">s are not as direct as they could be.  The </w:t>
      </w:r>
      <w:r w:rsidR="00377B8D" w:rsidRPr="00786FD4">
        <w:rPr>
          <w:rStyle w:val="DefaultParagraphFont2"/>
          <w:rFonts w:ascii="Calibri" w:hAnsi="Calibri"/>
        </w:rPr>
        <w:t xml:space="preserve">plan </w:t>
      </w:r>
      <w:r w:rsidRPr="00786FD4">
        <w:rPr>
          <w:rStyle w:val="DefaultParagraphFont2"/>
          <w:rFonts w:ascii="Calibri" w:hAnsi="Calibri"/>
        </w:rPr>
        <w:t>is to look into how well the routs perfo</w:t>
      </w:r>
      <w:r w:rsidR="00377B8D" w:rsidRPr="00786FD4">
        <w:rPr>
          <w:rStyle w:val="DefaultParagraphFont2"/>
          <w:rFonts w:ascii="Calibri" w:hAnsi="Calibri"/>
        </w:rPr>
        <w:t>r</w:t>
      </w:r>
      <w:r w:rsidRPr="00786FD4">
        <w:rPr>
          <w:rStyle w:val="DefaultParagraphFont2"/>
          <w:rFonts w:ascii="Calibri" w:hAnsi="Calibri"/>
        </w:rPr>
        <w:t xml:space="preserve">m and how they </w:t>
      </w:r>
      <w:proofErr w:type="gramStart"/>
      <w:r w:rsidRPr="00786FD4">
        <w:rPr>
          <w:rStyle w:val="DefaultParagraphFont2"/>
          <w:rFonts w:ascii="Calibri" w:hAnsi="Calibri"/>
        </w:rPr>
        <w:t>can be improved</w:t>
      </w:r>
      <w:proofErr w:type="gramEnd"/>
      <w:r w:rsidRPr="00786FD4">
        <w:rPr>
          <w:rStyle w:val="DefaultParagraphFont2"/>
          <w:rFonts w:ascii="Calibri" w:hAnsi="Calibri"/>
        </w:rPr>
        <w:t xml:space="preserve">.  </w:t>
      </w:r>
      <w:r w:rsidR="00BC0DF5" w:rsidRPr="00786FD4">
        <w:rPr>
          <w:rStyle w:val="DefaultParagraphFont2"/>
          <w:rFonts w:ascii="Calibri" w:hAnsi="Calibri"/>
        </w:rPr>
        <w:t>Ridership has been slowly declining since 2014 when gas prices started falling.  Currently, RT</w:t>
      </w:r>
      <w:r w:rsidR="00377B8D" w:rsidRPr="00786FD4">
        <w:rPr>
          <w:rStyle w:val="DefaultParagraphFont2"/>
          <w:rFonts w:ascii="Calibri" w:hAnsi="Calibri"/>
        </w:rPr>
        <w:t>A</w:t>
      </w:r>
      <w:r w:rsidR="00BC0DF5" w:rsidRPr="00786FD4">
        <w:rPr>
          <w:rStyle w:val="DefaultParagraphFont2"/>
          <w:rFonts w:ascii="Calibri" w:hAnsi="Calibri"/>
        </w:rPr>
        <w:t xml:space="preserve"> is asking the public </w:t>
      </w:r>
      <w:proofErr w:type="gramStart"/>
      <w:r w:rsidR="00BC0DF5" w:rsidRPr="00786FD4">
        <w:rPr>
          <w:rStyle w:val="DefaultParagraphFont2"/>
          <w:rFonts w:ascii="Calibri" w:hAnsi="Calibri"/>
        </w:rPr>
        <w:t xml:space="preserve">for feedback through a survey on their site at </w:t>
      </w:r>
      <w:hyperlink r:id="rId7" w:history="1">
        <w:r w:rsidR="00BC0DF5" w:rsidRPr="00786FD4">
          <w:rPr>
            <w:rStyle w:val="Hyperlink"/>
            <w:rFonts w:ascii="Calibri" w:hAnsi="Calibri"/>
          </w:rPr>
          <w:t>www.i-riderta.org/whatdrivesyou</w:t>
        </w:r>
        <w:proofErr w:type="gramEnd"/>
      </w:hyperlink>
      <w:r w:rsidR="00BC0DF5" w:rsidRPr="00786FD4">
        <w:rPr>
          <w:rStyle w:val="DefaultParagraphFont2"/>
          <w:rFonts w:ascii="Calibri" w:hAnsi="Calibri"/>
        </w:rPr>
        <w:t xml:space="preserve">.  You can also call and do the survey over the telephone.  </w:t>
      </w:r>
      <w:r w:rsidR="00377B8D" w:rsidRPr="00786FD4">
        <w:rPr>
          <w:rStyle w:val="DefaultParagraphFont2"/>
          <w:rFonts w:ascii="Calibri" w:hAnsi="Calibri"/>
        </w:rPr>
        <w:t xml:space="preserve">Contact Dr. Peters to </w:t>
      </w:r>
      <w:proofErr w:type="gramStart"/>
      <w:r w:rsidR="00377B8D" w:rsidRPr="00786FD4">
        <w:rPr>
          <w:rStyle w:val="DefaultParagraphFont2"/>
          <w:rFonts w:ascii="Calibri" w:hAnsi="Calibri"/>
        </w:rPr>
        <w:t>be contacted</w:t>
      </w:r>
      <w:proofErr w:type="gramEnd"/>
      <w:r w:rsidR="00377B8D" w:rsidRPr="00786FD4">
        <w:rPr>
          <w:rStyle w:val="DefaultParagraphFont2"/>
          <w:rFonts w:ascii="Calibri" w:hAnsi="Calibri"/>
        </w:rPr>
        <w:t xml:space="preserve"> by phone to complete the survey if you are unable to do it online.</w:t>
      </w:r>
    </w:p>
    <w:p w:rsidR="00377B8D" w:rsidRPr="00786FD4" w:rsidRDefault="00377B8D" w:rsidP="00A74FDF">
      <w:pPr>
        <w:rPr>
          <w:rStyle w:val="DefaultParagraphFont2"/>
          <w:rFonts w:ascii="Calibri" w:hAnsi="Calibri"/>
        </w:rPr>
      </w:pPr>
    </w:p>
    <w:p w:rsidR="00BB5FD3" w:rsidRPr="00786FD4" w:rsidRDefault="00BB5FD3" w:rsidP="00A74FDF">
      <w:pPr>
        <w:rPr>
          <w:rStyle w:val="DefaultParagraphFont2"/>
          <w:rFonts w:ascii="Calibri" w:hAnsi="Calibri"/>
        </w:rPr>
      </w:pPr>
      <w:r w:rsidRPr="00786FD4">
        <w:rPr>
          <w:rStyle w:val="DefaultParagraphFont2"/>
          <w:rFonts w:ascii="Calibri" w:hAnsi="Calibri"/>
        </w:rPr>
        <w:t>Robert suggested that people check the Transit app for updates to the routs they use most often.  You can also subscribe to receive alerts by text message or email.</w:t>
      </w:r>
    </w:p>
    <w:p w:rsidR="00BB5FD3" w:rsidRPr="00786FD4" w:rsidRDefault="00BB5FD3" w:rsidP="00A74FDF">
      <w:pPr>
        <w:rPr>
          <w:rStyle w:val="DefaultParagraphFont2"/>
          <w:rFonts w:ascii="Calibri" w:hAnsi="Calibri"/>
        </w:rPr>
      </w:pPr>
    </w:p>
    <w:p w:rsidR="00245285" w:rsidRPr="00786FD4" w:rsidRDefault="00DA7ADD" w:rsidP="00245285">
      <w:pPr>
        <w:pStyle w:val="Heading1"/>
        <w:rPr>
          <w:rStyle w:val="DefaultParagraphFont2"/>
          <w:rFonts w:ascii="Calibri" w:hAnsi="Calibri"/>
          <w:b w:val="0"/>
          <w:sz w:val="24"/>
        </w:rPr>
      </w:pPr>
      <w:r w:rsidRPr="00786FD4">
        <w:rPr>
          <w:rStyle w:val="DefaultParagraphFont2"/>
          <w:rFonts w:ascii="Calibri" w:hAnsi="Calibri"/>
          <w:b w:val="0"/>
          <w:sz w:val="24"/>
        </w:rPr>
        <w:t>Secretary Report</w:t>
      </w:r>
    </w:p>
    <w:p w:rsidR="00F01296" w:rsidRPr="00786FD4" w:rsidRDefault="00F01296" w:rsidP="00F01296">
      <w:pPr>
        <w:rPr>
          <w:rFonts w:ascii="Calibri" w:hAnsi="Calibri"/>
        </w:rPr>
      </w:pPr>
    </w:p>
    <w:p w:rsidR="00F01296" w:rsidRPr="00786FD4" w:rsidRDefault="002B47F7" w:rsidP="00335D48">
      <w:pPr>
        <w:rPr>
          <w:rFonts w:ascii="Calibri" w:hAnsi="Calibri"/>
        </w:rPr>
      </w:pPr>
      <w:r w:rsidRPr="00786FD4">
        <w:rPr>
          <w:rFonts w:ascii="Calibri" w:hAnsi="Calibri"/>
        </w:rPr>
        <w:t xml:space="preserve">Robert Spangler </w:t>
      </w:r>
      <w:r w:rsidR="00F01296" w:rsidRPr="00786FD4">
        <w:rPr>
          <w:rFonts w:ascii="Calibri" w:hAnsi="Calibri"/>
        </w:rPr>
        <w:t xml:space="preserve">read the </w:t>
      </w:r>
      <w:r w:rsidRPr="00786FD4">
        <w:rPr>
          <w:rFonts w:ascii="Calibri" w:hAnsi="Calibri"/>
        </w:rPr>
        <w:t xml:space="preserve">secretary </w:t>
      </w:r>
      <w:r w:rsidR="00F01296" w:rsidRPr="00786FD4">
        <w:rPr>
          <w:rFonts w:ascii="Calibri" w:hAnsi="Calibri"/>
        </w:rPr>
        <w:t xml:space="preserve">report. </w:t>
      </w:r>
      <w:r w:rsidR="00571055" w:rsidRPr="00786FD4">
        <w:rPr>
          <w:rFonts w:ascii="Calibri" w:hAnsi="Calibri"/>
        </w:rPr>
        <w:t xml:space="preserve">Amy </w:t>
      </w:r>
      <w:r w:rsidR="00F01296" w:rsidRPr="00786FD4">
        <w:rPr>
          <w:rFonts w:ascii="Calibri" w:hAnsi="Calibri"/>
        </w:rPr>
        <w:t xml:space="preserve">motioned to accept the report and </w:t>
      </w:r>
      <w:r w:rsidR="00571055" w:rsidRPr="00786FD4">
        <w:rPr>
          <w:rFonts w:ascii="Calibri" w:hAnsi="Calibri"/>
        </w:rPr>
        <w:t xml:space="preserve">Karen Warner </w:t>
      </w:r>
      <w:r w:rsidR="00F01296" w:rsidRPr="00786FD4">
        <w:rPr>
          <w:rFonts w:ascii="Calibri" w:hAnsi="Calibri"/>
        </w:rPr>
        <w:t xml:space="preserve">seconded. </w:t>
      </w:r>
      <w:r w:rsidRPr="00786FD4">
        <w:rPr>
          <w:rFonts w:ascii="Calibri" w:hAnsi="Calibri"/>
        </w:rPr>
        <w:t xml:space="preserve"> The report was accepted.</w:t>
      </w:r>
    </w:p>
    <w:p w:rsidR="00245285" w:rsidRPr="00786FD4" w:rsidRDefault="00245285">
      <w:pPr>
        <w:rPr>
          <w:rFonts w:ascii="Calibri" w:hAnsi="Calibri"/>
        </w:rPr>
      </w:pPr>
    </w:p>
    <w:p w:rsidR="00245285" w:rsidRPr="00786FD4" w:rsidRDefault="00DA7ADD" w:rsidP="00245285">
      <w:pPr>
        <w:pStyle w:val="Heading1"/>
        <w:rPr>
          <w:rStyle w:val="DefaultParagraphFont2"/>
          <w:rFonts w:ascii="Calibri" w:hAnsi="Calibri"/>
          <w:b w:val="0"/>
          <w:sz w:val="24"/>
        </w:rPr>
      </w:pPr>
      <w:r w:rsidRPr="00786FD4">
        <w:rPr>
          <w:rStyle w:val="DefaultParagraphFont2"/>
          <w:rFonts w:ascii="Calibri" w:hAnsi="Calibri"/>
          <w:b w:val="0"/>
          <w:sz w:val="24"/>
        </w:rPr>
        <w:t>Treasurer Report</w:t>
      </w:r>
    </w:p>
    <w:p w:rsidR="00245285" w:rsidRPr="00786FD4" w:rsidRDefault="00245285">
      <w:pPr>
        <w:rPr>
          <w:rFonts w:ascii="Calibri" w:hAnsi="Calibri"/>
        </w:rPr>
      </w:pPr>
    </w:p>
    <w:p w:rsidR="00F01296" w:rsidRPr="00786FD4" w:rsidRDefault="00571055">
      <w:pPr>
        <w:rPr>
          <w:rFonts w:ascii="Calibri" w:hAnsi="Calibri"/>
        </w:rPr>
      </w:pPr>
      <w:r w:rsidRPr="00786FD4">
        <w:rPr>
          <w:rFonts w:ascii="Calibri" w:hAnsi="Calibri"/>
        </w:rPr>
        <w:t xml:space="preserve">Robert Spangler </w:t>
      </w:r>
      <w:r w:rsidR="00DA7ADD" w:rsidRPr="00786FD4">
        <w:rPr>
          <w:rFonts w:ascii="Calibri" w:hAnsi="Calibri"/>
        </w:rPr>
        <w:t xml:space="preserve">read the treasurer report. </w:t>
      </w:r>
      <w:r w:rsidRPr="00786FD4">
        <w:rPr>
          <w:rFonts w:ascii="Calibri" w:hAnsi="Calibri"/>
        </w:rPr>
        <w:t xml:space="preserve">Wanda </w:t>
      </w:r>
      <w:r w:rsidR="00DA7ADD" w:rsidRPr="00786FD4">
        <w:rPr>
          <w:rFonts w:ascii="Calibri" w:hAnsi="Calibri"/>
        </w:rPr>
        <w:t xml:space="preserve">motioned to accept the report and Karen Warner seconded. </w:t>
      </w:r>
      <w:r w:rsidR="00883673" w:rsidRPr="00786FD4">
        <w:rPr>
          <w:rFonts w:ascii="Calibri" w:hAnsi="Calibri"/>
        </w:rPr>
        <w:t xml:space="preserve"> The report was accepted.</w:t>
      </w:r>
    </w:p>
    <w:p w:rsidR="00B0279C" w:rsidRPr="00786FD4" w:rsidRDefault="00B0279C" w:rsidP="00245285">
      <w:pPr>
        <w:rPr>
          <w:rStyle w:val="DefaultParagraphFont2"/>
          <w:rFonts w:ascii="Calibri" w:hAnsi="Calibri"/>
        </w:rPr>
      </w:pPr>
    </w:p>
    <w:p w:rsidR="00245285" w:rsidRPr="00786FD4" w:rsidRDefault="00DA7ADD" w:rsidP="00245285">
      <w:pPr>
        <w:pStyle w:val="Heading2"/>
        <w:rPr>
          <w:rStyle w:val="DefaultParagraphFont2"/>
          <w:rFonts w:ascii="Calibri" w:hAnsi="Calibri"/>
          <w:b w:val="0"/>
          <w:i w:val="0"/>
          <w:sz w:val="24"/>
        </w:rPr>
      </w:pPr>
      <w:r w:rsidRPr="00786FD4">
        <w:rPr>
          <w:rStyle w:val="DefaultParagraphFont2"/>
          <w:rFonts w:ascii="Calibri" w:hAnsi="Calibri"/>
          <w:b w:val="0"/>
          <w:i w:val="0"/>
          <w:sz w:val="24"/>
        </w:rPr>
        <w:t>Text of Report</w:t>
      </w:r>
    </w:p>
    <w:p w:rsidR="00245285" w:rsidRPr="00786FD4" w:rsidRDefault="00245285" w:rsidP="00245285">
      <w:pPr>
        <w:rPr>
          <w:rStyle w:val="DefaultParagraphFont2"/>
          <w:rFonts w:ascii="Calibri" w:hAnsi="Calibri"/>
        </w:rPr>
      </w:pPr>
    </w:p>
    <w:p w:rsidR="00B0279C" w:rsidRPr="00786FD4" w:rsidRDefault="00B0279C" w:rsidP="00B0279C">
      <w:pPr>
        <w:spacing w:after="200" w:line="260" w:lineRule="atLeast"/>
        <w:ind w:left="720"/>
        <w:rPr>
          <w:rFonts w:ascii="Calibri" w:hAnsi="Calibri" w:cs="Calibri"/>
        </w:rPr>
      </w:pPr>
      <w:r w:rsidRPr="00786FD4">
        <w:rPr>
          <w:rFonts w:ascii="Calibri" w:hAnsi="Calibri" w:cs="Calibri"/>
          <w:szCs w:val="20"/>
        </w:rPr>
        <w:t>MV NFB report February 1 thru February 28, 2019</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 xml:space="preserve">Brought forward: </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Checking $88.22</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 xml:space="preserve">Savings $1,829.22 </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 xml:space="preserve">C D $1,026.71 </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Net Worth $2,944.15</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 xml:space="preserve"> INCOME:</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Savings Dividend $0.21</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C D Dividend $1.09</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Dues paid $64.00</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lastRenderedPageBreak/>
        <w:t>Total Income $65.30</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EXPENDITURES:</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PAC $5.00</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Printing of tickets for spaghetti dinner $38.42</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Total Expenses $43.42</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Surplus $21.88</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NEW BALANCES:</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Checking $108.80</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 xml:space="preserve">Savings $1,829.43 </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 xml:space="preserve">C D $1,027.80 </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Net Worth $2,966.03</w:t>
      </w:r>
    </w:p>
    <w:p w:rsidR="00B0279C" w:rsidRPr="00786FD4" w:rsidRDefault="00B0279C" w:rsidP="00B0279C">
      <w:pPr>
        <w:spacing w:after="200" w:line="260" w:lineRule="atLeast"/>
        <w:rPr>
          <w:rFonts w:ascii="Calibri" w:hAnsi="Calibri" w:cs="Calibri"/>
        </w:rPr>
      </w:pPr>
      <w:r w:rsidRPr="00786FD4">
        <w:rPr>
          <w:rFonts w:ascii="Calibri" w:hAnsi="Calibri" w:cs="Calibri"/>
          <w:szCs w:val="20"/>
        </w:rPr>
        <w:t xml:space="preserve">The C D has been renewed for another 2 years at 2.36% </w:t>
      </w:r>
      <w:proofErr w:type="gramStart"/>
      <w:r w:rsidRPr="00786FD4">
        <w:rPr>
          <w:rFonts w:ascii="Calibri" w:hAnsi="Calibri" w:cs="Calibri"/>
          <w:szCs w:val="20"/>
        </w:rPr>
        <w:t>interest which</w:t>
      </w:r>
      <w:proofErr w:type="gramEnd"/>
      <w:r w:rsidRPr="00786FD4">
        <w:rPr>
          <w:rFonts w:ascii="Calibri" w:hAnsi="Calibri" w:cs="Calibri"/>
          <w:szCs w:val="20"/>
        </w:rPr>
        <w:t xml:space="preserve"> is about 1% higher</w:t>
      </w:r>
      <w:r w:rsidR="006D43D1" w:rsidRPr="00786FD4">
        <w:rPr>
          <w:rFonts w:ascii="Calibri" w:hAnsi="Calibri" w:cs="Calibri"/>
          <w:szCs w:val="20"/>
        </w:rPr>
        <w:t xml:space="preserve"> than before.</w:t>
      </w:r>
    </w:p>
    <w:p w:rsidR="00571055" w:rsidRPr="00786FD4" w:rsidRDefault="00571055">
      <w:pPr>
        <w:rPr>
          <w:rFonts w:ascii="Calibri" w:hAnsi="Calibri"/>
        </w:rPr>
      </w:pPr>
    </w:p>
    <w:p w:rsidR="00275274" w:rsidRPr="00786FD4" w:rsidRDefault="00DA7ADD" w:rsidP="00275274">
      <w:pPr>
        <w:pStyle w:val="Heading1"/>
        <w:rPr>
          <w:rFonts w:ascii="Calibri" w:hAnsi="Calibri"/>
          <w:b w:val="0"/>
          <w:sz w:val="24"/>
        </w:rPr>
      </w:pPr>
      <w:r w:rsidRPr="00786FD4">
        <w:rPr>
          <w:rFonts w:ascii="Calibri" w:hAnsi="Calibri"/>
          <w:b w:val="0"/>
          <w:sz w:val="24"/>
        </w:rPr>
        <w:t>New Business</w:t>
      </w:r>
    </w:p>
    <w:p w:rsidR="00B0279C" w:rsidRPr="00786FD4" w:rsidRDefault="00B0279C">
      <w:pPr>
        <w:rPr>
          <w:rFonts w:ascii="Calibri" w:hAnsi="Calibri"/>
        </w:rPr>
      </w:pPr>
    </w:p>
    <w:p w:rsidR="00B0279C" w:rsidRPr="00786FD4" w:rsidRDefault="00571055" w:rsidP="00571055">
      <w:pPr>
        <w:pStyle w:val="Heading2"/>
        <w:rPr>
          <w:rFonts w:ascii="Calibri" w:hAnsi="Calibri"/>
          <w:sz w:val="24"/>
        </w:rPr>
      </w:pPr>
      <w:r w:rsidRPr="00786FD4">
        <w:rPr>
          <w:rFonts w:ascii="Calibri" w:hAnsi="Calibri"/>
          <w:sz w:val="24"/>
        </w:rPr>
        <w:t>Spaghetti Dinner Fundraiser</w:t>
      </w:r>
    </w:p>
    <w:p w:rsidR="00571055" w:rsidRPr="00786FD4" w:rsidRDefault="00571055">
      <w:pPr>
        <w:rPr>
          <w:rFonts w:ascii="Calibri" w:hAnsi="Calibri"/>
        </w:rPr>
      </w:pPr>
    </w:p>
    <w:p w:rsidR="00571055" w:rsidRPr="00786FD4" w:rsidRDefault="00786FD4">
      <w:pPr>
        <w:rPr>
          <w:rFonts w:ascii="Calibri" w:hAnsi="Calibri"/>
        </w:rPr>
      </w:pPr>
      <w:r w:rsidRPr="00786FD4">
        <w:rPr>
          <w:rFonts w:ascii="Calibri" w:hAnsi="Calibri"/>
        </w:rPr>
        <w:t>Sheila Hardy-Wilson said that t</w:t>
      </w:r>
      <w:r w:rsidR="00571055" w:rsidRPr="00786FD4">
        <w:rPr>
          <w:rFonts w:ascii="Calibri" w:hAnsi="Calibri"/>
        </w:rPr>
        <w:t xml:space="preserve">here </w:t>
      </w:r>
      <w:proofErr w:type="gramStart"/>
      <w:r w:rsidR="00571055" w:rsidRPr="00786FD4">
        <w:rPr>
          <w:rFonts w:ascii="Calibri" w:hAnsi="Calibri"/>
        </w:rPr>
        <w:t>will</w:t>
      </w:r>
      <w:proofErr w:type="gramEnd"/>
      <w:r w:rsidR="00571055" w:rsidRPr="00786FD4">
        <w:rPr>
          <w:rFonts w:ascii="Calibri" w:hAnsi="Calibri"/>
        </w:rPr>
        <w:t xml:space="preserve"> be meat sauce and alfr</w:t>
      </w:r>
      <w:r w:rsidR="006D43D1" w:rsidRPr="00786FD4">
        <w:rPr>
          <w:rFonts w:ascii="Calibri" w:hAnsi="Calibri"/>
        </w:rPr>
        <w:t>e</w:t>
      </w:r>
      <w:r w:rsidR="00571055" w:rsidRPr="00786FD4">
        <w:rPr>
          <w:rFonts w:ascii="Calibri" w:hAnsi="Calibri"/>
        </w:rPr>
        <w:t xml:space="preserve">do sauce.  </w:t>
      </w:r>
      <w:r w:rsidRPr="00786FD4">
        <w:rPr>
          <w:rFonts w:ascii="Calibri" w:hAnsi="Calibri"/>
        </w:rPr>
        <w:t xml:space="preserve">She </w:t>
      </w:r>
      <w:r w:rsidR="00571055" w:rsidRPr="00786FD4">
        <w:rPr>
          <w:rFonts w:ascii="Calibri" w:hAnsi="Calibri"/>
        </w:rPr>
        <w:t xml:space="preserve">has 200 tickets that she will pass out along with informational flyers.  </w:t>
      </w:r>
      <w:r w:rsidR="00B50880" w:rsidRPr="00786FD4">
        <w:rPr>
          <w:rFonts w:ascii="Calibri" w:hAnsi="Calibri"/>
        </w:rPr>
        <w:t xml:space="preserve">We will have cookies for dessert.  She said that she </w:t>
      </w:r>
      <w:proofErr w:type="gramStart"/>
      <w:r w:rsidR="00B50880" w:rsidRPr="00786FD4">
        <w:rPr>
          <w:rFonts w:ascii="Calibri" w:hAnsi="Calibri"/>
        </w:rPr>
        <w:t>will</w:t>
      </w:r>
      <w:proofErr w:type="gramEnd"/>
      <w:r w:rsidR="00B50880" w:rsidRPr="00786FD4">
        <w:rPr>
          <w:rFonts w:ascii="Calibri" w:hAnsi="Calibri"/>
        </w:rPr>
        <w:t xml:space="preserve"> send out an email to let us know when she’s going to the store to purchase the items.  We need 200 each of pop and water.  Dr. Peters said that she </w:t>
      </w:r>
      <w:proofErr w:type="gramStart"/>
      <w:r w:rsidR="00B50880" w:rsidRPr="00786FD4">
        <w:rPr>
          <w:rFonts w:ascii="Calibri" w:hAnsi="Calibri"/>
        </w:rPr>
        <w:t>will</w:t>
      </w:r>
      <w:proofErr w:type="gramEnd"/>
      <w:r w:rsidR="00B50880" w:rsidRPr="00786FD4">
        <w:rPr>
          <w:rFonts w:ascii="Calibri" w:hAnsi="Calibri"/>
        </w:rPr>
        <w:t xml:space="preserve"> donate $100.  Sheila said that the Spaghetti Warehouse </w:t>
      </w:r>
      <w:proofErr w:type="gramStart"/>
      <w:r w:rsidR="00B50880" w:rsidRPr="00786FD4">
        <w:rPr>
          <w:rFonts w:ascii="Calibri" w:hAnsi="Calibri"/>
        </w:rPr>
        <w:t>will</w:t>
      </w:r>
      <w:proofErr w:type="gramEnd"/>
      <w:r w:rsidR="00B50880" w:rsidRPr="00786FD4">
        <w:rPr>
          <w:rFonts w:ascii="Calibri" w:hAnsi="Calibri"/>
        </w:rPr>
        <w:t xml:space="preserve"> donate two dinners.  We can use these as door prizes.  </w:t>
      </w:r>
    </w:p>
    <w:p w:rsidR="00B50880" w:rsidRPr="00786FD4" w:rsidRDefault="00B50880">
      <w:pPr>
        <w:rPr>
          <w:rFonts w:ascii="Calibri" w:hAnsi="Calibri"/>
        </w:rPr>
      </w:pPr>
    </w:p>
    <w:p w:rsidR="00D22575" w:rsidRPr="00786FD4" w:rsidRDefault="00D22575">
      <w:pPr>
        <w:rPr>
          <w:rFonts w:ascii="Calibri" w:hAnsi="Calibri"/>
        </w:rPr>
      </w:pPr>
      <w:r w:rsidRPr="00786FD4">
        <w:rPr>
          <w:rFonts w:ascii="Calibri" w:hAnsi="Calibri"/>
        </w:rPr>
        <w:t xml:space="preserve">Richard suggested that we start a list of who is bringing which item.  </w:t>
      </w:r>
      <w:r w:rsidR="006D43D1" w:rsidRPr="00786FD4">
        <w:rPr>
          <w:rFonts w:ascii="Calibri" w:hAnsi="Calibri"/>
        </w:rPr>
        <w:t xml:space="preserve">Several members indicated what they </w:t>
      </w:r>
      <w:proofErr w:type="gramStart"/>
      <w:r w:rsidR="006D43D1" w:rsidRPr="00786FD4">
        <w:rPr>
          <w:rFonts w:ascii="Calibri" w:hAnsi="Calibri"/>
        </w:rPr>
        <w:t>will</w:t>
      </w:r>
      <w:proofErr w:type="gramEnd"/>
      <w:r w:rsidR="006D43D1" w:rsidRPr="00786FD4">
        <w:rPr>
          <w:rFonts w:ascii="Calibri" w:hAnsi="Calibri"/>
        </w:rPr>
        <w:t xml:space="preserve"> bring.  Robert will send the list to the NFBMV list serv.</w:t>
      </w:r>
    </w:p>
    <w:p w:rsidR="006D43D1" w:rsidRPr="00786FD4" w:rsidRDefault="006D43D1">
      <w:pPr>
        <w:rPr>
          <w:rFonts w:ascii="Calibri" w:hAnsi="Calibri"/>
        </w:rPr>
      </w:pPr>
    </w:p>
    <w:p w:rsidR="00275274" w:rsidRPr="00786FD4" w:rsidRDefault="00DA7ADD">
      <w:pPr>
        <w:rPr>
          <w:rFonts w:ascii="Calibri" w:hAnsi="Calibri"/>
        </w:rPr>
      </w:pPr>
      <w:r w:rsidRPr="00786FD4">
        <w:rPr>
          <w:rFonts w:ascii="Calibri" w:hAnsi="Calibri"/>
        </w:rPr>
        <w:t xml:space="preserve">Adjourned: </w:t>
      </w:r>
      <w:r w:rsidR="003C4B0C" w:rsidRPr="00786FD4">
        <w:rPr>
          <w:rFonts w:ascii="Calibri" w:hAnsi="Calibri"/>
        </w:rPr>
        <w:t>approx. 1:30</w:t>
      </w:r>
      <w:r w:rsidRPr="00786FD4">
        <w:rPr>
          <w:rFonts w:ascii="Calibri" w:hAnsi="Calibri"/>
        </w:rPr>
        <w:t>pm</w:t>
      </w:r>
    </w:p>
    <w:p w:rsidR="003C4B0C" w:rsidRPr="00786FD4" w:rsidRDefault="003C4B0C">
      <w:pPr>
        <w:rPr>
          <w:rFonts w:ascii="Calibri" w:hAnsi="Calibri"/>
        </w:rPr>
      </w:pPr>
    </w:p>
    <w:p w:rsidR="00ED460A" w:rsidRPr="00786FD4" w:rsidRDefault="00DA7ADD" w:rsidP="00C36FBC">
      <w:pPr>
        <w:rPr>
          <w:rFonts w:ascii="Calibri" w:hAnsi="Calibri"/>
        </w:rPr>
      </w:pPr>
      <w:r w:rsidRPr="00786FD4">
        <w:rPr>
          <w:rFonts w:ascii="Calibri" w:hAnsi="Calibri"/>
        </w:rPr>
        <w:t xml:space="preserve">Next Meeting: </w:t>
      </w:r>
      <w:r w:rsidR="00B0279C" w:rsidRPr="00786FD4">
        <w:rPr>
          <w:rFonts w:ascii="Calibri" w:hAnsi="Calibri"/>
        </w:rPr>
        <w:t>April 13</w:t>
      </w:r>
      <w:r w:rsidRPr="00786FD4">
        <w:rPr>
          <w:rFonts w:ascii="Calibri" w:hAnsi="Calibri"/>
        </w:rPr>
        <w:t>, 2019</w:t>
      </w:r>
    </w:p>
    <w:p w:rsidR="00C47396" w:rsidRPr="00786FD4" w:rsidRDefault="00C47396" w:rsidP="00C36FBC">
      <w:pPr>
        <w:rPr>
          <w:rFonts w:ascii="Calibri" w:hAnsi="Calibri"/>
        </w:rPr>
      </w:pPr>
    </w:p>
    <w:p w:rsidR="00C47396" w:rsidRPr="00786FD4" w:rsidRDefault="00DA7ADD" w:rsidP="00C36FBC">
      <w:pPr>
        <w:rPr>
          <w:rFonts w:ascii="Calibri" w:hAnsi="Calibri"/>
        </w:rPr>
      </w:pPr>
      <w:r w:rsidRPr="00786FD4">
        <w:rPr>
          <w:rFonts w:ascii="Calibri" w:hAnsi="Calibri"/>
        </w:rPr>
        <w:t>Important Dates:</w:t>
      </w:r>
    </w:p>
    <w:p w:rsidR="00C47396" w:rsidRPr="00786FD4" w:rsidRDefault="00DA7ADD" w:rsidP="00C36FBC">
      <w:pPr>
        <w:rPr>
          <w:rFonts w:ascii="Calibri" w:hAnsi="Calibri"/>
        </w:rPr>
      </w:pPr>
      <w:r w:rsidRPr="00786FD4">
        <w:rPr>
          <w:rFonts w:ascii="Calibri" w:hAnsi="Calibri"/>
        </w:rPr>
        <w:lastRenderedPageBreak/>
        <w:t>Spaghetti Fundraiser – May 11, 2019</w:t>
      </w:r>
    </w:p>
    <w:p w:rsidR="00C47396" w:rsidRPr="00786FD4" w:rsidRDefault="00DA7ADD" w:rsidP="00C36FBC">
      <w:pPr>
        <w:rPr>
          <w:rFonts w:ascii="Calibri" w:hAnsi="Calibri"/>
        </w:rPr>
      </w:pPr>
      <w:r w:rsidRPr="00786FD4">
        <w:rPr>
          <w:rFonts w:ascii="Calibri" w:hAnsi="Calibri"/>
        </w:rPr>
        <w:t>Chapter Picnic – August 10, 2019</w:t>
      </w:r>
    </w:p>
    <w:p w:rsidR="00C47396" w:rsidRPr="00786FD4" w:rsidRDefault="00DA7ADD" w:rsidP="00C36FBC">
      <w:pPr>
        <w:rPr>
          <w:rFonts w:ascii="Calibri" w:hAnsi="Calibri"/>
        </w:rPr>
      </w:pPr>
      <w:r w:rsidRPr="00786FD4">
        <w:rPr>
          <w:rFonts w:ascii="Calibri" w:hAnsi="Calibri"/>
        </w:rPr>
        <w:t>Christm</w:t>
      </w:r>
      <w:bookmarkStart w:id="0" w:name="_GoBack"/>
      <w:bookmarkEnd w:id="0"/>
      <w:r w:rsidRPr="00786FD4">
        <w:rPr>
          <w:rFonts w:ascii="Calibri" w:hAnsi="Calibri"/>
        </w:rPr>
        <w:t>as Celebration – December 14, 2019</w:t>
      </w:r>
    </w:p>
    <w:p w:rsidR="00C47396" w:rsidRPr="00786FD4" w:rsidRDefault="00DA7ADD" w:rsidP="00DA7ADD">
      <w:pPr>
        <w:pStyle w:val="ListParagraph"/>
        <w:numPr>
          <w:ilvl w:val="0"/>
          <w:numId w:val="7"/>
        </w:numPr>
        <w:rPr>
          <w:rFonts w:ascii="Calibri" w:hAnsi="Calibri"/>
        </w:rPr>
      </w:pPr>
      <w:r w:rsidRPr="00786FD4">
        <w:rPr>
          <w:rFonts w:ascii="Calibri" w:hAnsi="Calibri"/>
        </w:rPr>
        <w:t>Details will be finalized as dates draw nearer</w:t>
      </w:r>
    </w:p>
    <w:p w:rsidR="00CD4C95" w:rsidRPr="00786FD4" w:rsidRDefault="00CD4C95" w:rsidP="00CD4C95">
      <w:pPr>
        <w:rPr>
          <w:rFonts w:ascii="Calibri" w:hAnsi="Calibri"/>
        </w:rPr>
      </w:pPr>
    </w:p>
    <w:p w:rsidR="00CD4C95" w:rsidRPr="00786FD4" w:rsidRDefault="00CD4C95" w:rsidP="00CD4C95">
      <w:pPr>
        <w:rPr>
          <w:rFonts w:ascii="Calibri" w:hAnsi="Calibri"/>
        </w:rPr>
      </w:pPr>
    </w:p>
    <w:sectPr w:rsidR="00CD4C95" w:rsidRPr="00786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CC6D6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3923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2"/>
    <w:multiLevelType w:val="multilevel"/>
    <w:tmpl w:val="00000002"/>
    <w:lvl w:ilvl="0">
      <w:start w:val="1"/>
      <w:numFmt w:val="upperLetter"/>
      <w:pStyle w:val="Alphabetical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00000003"/>
    <w:lvl w:ilvl="0">
      <w:start w:val="1"/>
      <w:numFmt w:val="lowerRoman"/>
      <w:pStyle w:val="Romannumberedlist"/>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4"/>
    <w:multiLevelType w:val="hybridMultilevel"/>
    <w:tmpl w:val="00000004"/>
    <w:lvl w:ilvl="0" w:tplc="E924C348">
      <w:start w:val="1"/>
      <w:numFmt w:val="bullet"/>
      <w:pStyle w:val="Bulletedlist"/>
      <w:lvlText w:val=""/>
      <w:lvlJc w:val="left"/>
      <w:pPr>
        <w:tabs>
          <w:tab w:val="num" w:pos="720"/>
        </w:tabs>
        <w:ind w:left="720" w:hanging="360"/>
      </w:pPr>
      <w:rPr>
        <w:rFonts w:ascii="Symbol" w:hAnsi="Symbol"/>
      </w:rPr>
    </w:lvl>
    <w:lvl w:ilvl="1" w:tplc="23E2EEA4">
      <w:start w:val="1"/>
      <w:numFmt w:val="bullet"/>
      <w:lvlText w:val="o"/>
      <w:lvlJc w:val="left"/>
      <w:pPr>
        <w:tabs>
          <w:tab w:val="num" w:pos="1440"/>
        </w:tabs>
        <w:ind w:left="1440" w:hanging="360"/>
      </w:pPr>
      <w:rPr>
        <w:rFonts w:ascii="Courier New" w:hAnsi="Courier New"/>
      </w:rPr>
    </w:lvl>
    <w:lvl w:ilvl="2" w:tplc="9FD8A132">
      <w:start w:val="1"/>
      <w:numFmt w:val="bullet"/>
      <w:lvlText w:val=""/>
      <w:lvlJc w:val="left"/>
      <w:pPr>
        <w:tabs>
          <w:tab w:val="num" w:pos="2160"/>
        </w:tabs>
        <w:ind w:left="2160" w:hanging="360"/>
      </w:pPr>
      <w:rPr>
        <w:rFonts w:ascii="Wingdings" w:hAnsi="Wingdings"/>
      </w:rPr>
    </w:lvl>
    <w:lvl w:ilvl="3" w:tplc="9F0074F2">
      <w:start w:val="1"/>
      <w:numFmt w:val="bullet"/>
      <w:lvlText w:val=""/>
      <w:lvlJc w:val="left"/>
      <w:pPr>
        <w:tabs>
          <w:tab w:val="num" w:pos="2880"/>
        </w:tabs>
        <w:ind w:left="2880" w:hanging="360"/>
      </w:pPr>
      <w:rPr>
        <w:rFonts w:ascii="Symbol" w:hAnsi="Symbol"/>
      </w:rPr>
    </w:lvl>
    <w:lvl w:ilvl="4" w:tplc="073E468A">
      <w:start w:val="1"/>
      <w:numFmt w:val="bullet"/>
      <w:lvlText w:val="o"/>
      <w:lvlJc w:val="left"/>
      <w:pPr>
        <w:tabs>
          <w:tab w:val="num" w:pos="3600"/>
        </w:tabs>
        <w:ind w:left="3600" w:hanging="360"/>
      </w:pPr>
      <w:rPr>
        <w:rFonts w:ascii="Courier New" w:hAnsi="Courier New"/>
      </w:rPr>
    </w:lvl>
    <w:lvl w:ilvl="5" w:tplc="772E9342">
      <w:start w:val="1"/>
      <w:numFmt w:val="bullet"/>
      <w:lvlText w:val=""/>
      <w:lvlJc w:val="left"/>
      <w:pPr>
        <w:tabs>
          <w:tab w:val="num" w:pos="4320"/>
        </w:tabs>
        <w:ind w:left="4320" w:hanging="360"/>
      </w:pPr>
      <w:rPr>
        <w:rFonts w:ascii="Wingdings" w:hAnsi="Wingdings"/>
      </w:rPr>
    </w:lvl>
    <w:lvl w:ilvl="6" w:tplc="EA742380">
      <w:start w:val="1"/>
      <w:numFmt w:val="bullet"/>
      <w:lvlText w:val=""/>
      <w:lvlJc w:val="left"/>
      <w:pPr>
        <w:tabs>
          <w:tab w:val="num" w:pos="5040"/>
        </w:tabs>
        <w:ind w:left="5040" w:hanging="360"/>
      </w:pPr>
      <w:rPr>
        <w:rFonts w:ascii="Symbol" w:hAnsi="Symbol"/>
      </w:rPr>
    </w:lvl>
    <w:lvl w:ilvl="7" w:tplc="3C3A08E6">
      <w:start w:val="1"/>
      <w:numFmt w:val="bullet"/>
      <w:lvlText w:val="o"/>
      <w:lvlJc w:val="left"/>
      <w:pPr>
        <w:tabs>
          <w:tab w:val="num" w:pos="5760"/>
        </w:tabs>
        <w:ind w:left="5760" w:hanging="360"/>
      </w:pPr>
      <w:rPr>
        <w:rFonts w:ascii="Courier New" w:hAnsi="Courier New"/>
      </w:rPr>
    </w:lvl>
    <w:lvl w:ilvl="8" w:tplc="C9A8D902">
      <w:start w:val="1"/>
      <w:numFmt w:val="bullet"/>
      <w:lvlText w:val=""/>
      <w:lvlJc w:val="left"/>
      <w:pPr>
        <w:tabs>
          <w:tab w:val="num" w:pos="6480"/>
        </w:tabs>
        <w:ind w:left="6480" w:hanging="360"/>
      </w:pPr>
      <w:rPr>
        <w:rFonts w:ascii="Wingdings" w:hAnsi="Wingdings"/>
      </w:rPr>
    </w:lvl>
  </w:abstractNum>
  <w:abstractNum w:abstractNumId="6" w15:restartNumberingAfterBreak="0">
    <w:nsid w:val="2937611C"/>
    <w:multiLevelType w:val="hybridMultilevel"/>
    <w:tmpl w:val="93105BB2"/>
    <w:lvl w:ilvl="0" w:tplc="DD70B1B6">
      <w:numFmt w:val="bullet"/>
      <w:lvlText w:val=""/>
      <w:lvlJc w:val="left"/>
      <w:pPr>
        <w:ind w:left="720" w:hanging="360"/>
      </w:pPr>
      <w:rPr>
        <w:rFonts w:ascii="Symbol" w:eastAsia="Times New Roman" w:hAnsi="Symbol" w:cs="Times New Roman" w:hint="default"/>
      </w:rPr>
    </w:lvl>
    <w:lvl w:ilvl="1" w:tplc="437407B6" w:tentative="1">
      <w:start w:val="1"/>
      <w:numFmt w:val="bullet"/>
      <w:lvlText w:val="o"/>
      <w:lvlJc w:val="left"/>
      <w:pPr>
        <w:ind w:left="1440" w:hanging="360"/>
      </w:pPr>
      <w:rPr>
        <w:rFonts w:ascii="Courier New" w:hAnsi="Courier New" w:cs="Courier New" w:hint="default"/>
      </w:rPr>
    </w:lvl>
    <w:lvl w:ilvl="2" w:tplc="11F0680C" w:tentative="1">
      <w:start w:val="1"/>
      <w:numFmt w:val="bullet"/>
      <w:lvlText w:val=""/>
      <w:lvlJc w:val="left"/>
      <w:pPr>
        <w:ind w:left="2160" w:hanging="360"/>
      </w:pPr>
      <w:rPr>
        <w:rFonts w:ascii="Wingdings" w:hAnsi="Wingdings" w:hint="default"/>
      </w:rPr>
    </w:lvl>
    <w:lvl w:ilvl="3" w:tplc="163C6FB0" w:tentative="1">
      <w:start w:val="1"/>
      <w:numFmt w:val="bullet"/>
      <w:lvlText w:val=""/>
      <w:lvlJc w:val="left"/>
      <w:pPr>
        <w:ind w:left="2880" w:hanging="360"/>
      </w:pPr>
      <w:rPr>
        <w:rFonts w:ascii="Symbol" w:hAnsi="Symbol" w:hint="default"/>
      </w:rPr>
    </w:lvl>
    <w:lvl w:ilvl="4" w:tplc="4C549734" w:tentative="1">
      <w:start w:val="1"/>
      <w:numFmt w:val="bullet"/>
      <w:lvlText w:val="o"/>
      <w:lvlJc w:val="left"/>
      <w:pPr>
        <w:ind w:left="3600" w:hanging="360"/>
      </w:pPr>
      <w:rPr>
        <w:rFonts w:ascii="Courier New" w:hAnsi="Courier New" w:cs="Courier New" w:hint="default"/>
      </w:rPr>
    </w:lvl>
    <w:lvl w:ilvl="5" w:tplc="337A24DC" w:tentative="1">
      <w:start w:val="1"/>
      <w:numFmt w:val="bullet"/>
      <w:lvlText w:val=""/>
      <w:lvlJc w:val="left"/>
      <w:pPr>
        <w:ind w:left="4320" w:hanging="360"/>
      </w:pPr>
      <w:rPr>
        <w:rFonts w:ascii="Wingdings" w:hAnsi="Wingdings" w:hint="default"/>
      </w:rPr>
    </w:lvl>
    <w:lvl w:ilvl="6" w:tplc="5224893E" w:tentative="1">
      <w:start w:val="1"/>
      <w:numFmt w:val="bullet"/>
      <w:lvlText w:val=""/>
      <w:lvlJc w:val="left"/>
      <w:pPr>
        <w:ind w:left="5040" w:hanging="360"/>
      </w:pPr>
      <w:rPr>
        <w:rFonts w:ascii="Symbol" w:hAnsi="Symbol" w:hint="default"/>
      </w:rPr>
    </w:lvl>
    <w:lvl w:ilvl="7" w:tplc="84C63F5A" w:tentative="1">
      <w:start w:val="1"/>
      <w:numFmt w:val="bullet"/>
      <w:lvlText w:val="o"/>
      <w:lvlJc w:val="left"/>
      <w:pPr>
        <w:ind w:left="5760" w:hanging="360"/>
      </w:pPr>
      <w:rPr>
        <w:rFonts w:ascii="Courier New" w:hAnsi="Courier New" w:cs="Courier New" w:hint="default"/>
      </w:rPr>
    </w:lvl>
    <w:lvl w:ilvl="8" w:tplc="BDF2A4CC"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85B35"/>
    <w:rsid w:val="001208F6"/>
    <w:rsid w:val="00153BB4"/>
    <w:rsid w:val="00167839"/>
    <w:rsid w:val="00182CA1"/>
    <w:rsid w:val="001A3FDC"/>
    <w:rsid w:val="001D0135"/>
    <w:rsid w:val="0020249E"/>
    <w:rsid w:val="00236C71"/>
    <w:rsid w:val="00245285"/>
    <w:rsid w:val="00275274"/>
    <w:rsid w:val="002B47F7"/>
    <w:rsid w:val="00335D48"/>
    <w:rsid w:val="00377B8D"/>
    <w:rsid w:val="003C4B0C"/>
    <w:rsid w:val="004E707C"/>
    <w:rsid w:val="00571055"/>
    <w:rsid w:val="00674D80"/>
    <w:rsid w:val="00683501"/>
    <w:rsid w:val="006D43D1"/>
    <w:rsid w:val="00706C1B"/>
    <w:rsid w:val="00723DE2"/>
    <w:rsid w:val="00786FD4"/>
    <w:rsid w:val="007D083E"/>
    <w:rsid w:val="00820B5B"/>
    <w:rsid w:val="00883673"/>
    <w:rsid w:val="008B515D"/>
    <w:rsid w:val="009621C4"/>
    <w:rsid w:val="0099510D"/>
    <w:rsid w:val="00A74FDF"/>
    <w:rsid w:val="00A77B3E"/>
    <w:rsid w:val="00B0279C"/>
    <w:rsid w:val="00B50880"/>
    <w:rsid w:val="00B82EF4"/>
    <w:rsid w:val="00BB5FD3"/>
    <w:rsid w:val="00BC0DF5"/>
    <w:rsid w:val="00BF4ACB"/>
    <w:rsid w:val="00C36FBC"/>
    <w:rsid w:val="00C43842"/>
    <w:rsid w:val="00C47396"/>
    <w:rsid w:val="00C63906"/>
    <w:rsid w:val="00CA2A55"/>
    <w:rsid w:val="00CD4C95"/>
    <w:rsid w:val="00CE3C90"/>
    <w:rsid w:val="00D22575"/>
    <w:rsid w:val="00D93485"/>
    <w:rsid w:val="00DA7ADD"/>
    <w:rsid w:val="00E039C6"/>
    <w:rsid w:val="00E14F20"/>
    <w:rsid w:val="00EA1802"/>
    <w:rsid w:val="00ED460A"/>
    <w:rsid w:val="00F01296"/>
    <w:rsid w:val="00F23CCE"/>
    <w:rsid w:val="00FA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08303"/>
  <w15:docId w15:val="{F493EFAC-DB1E-411D-BFF2-605815C7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pPr>
  </w:style>
  <w:style w:type="paragraph" w:customStyle="1" w:styleId="Romannumberedlist">
    <w:name w:val="Roman numbered list"/>
    <w:basedOn w:val="Normal"/>
    <w:rsid w:val="00EF7B96"/>
    <w:pPr>
      <w:numPr>
        <w:numId w:val="4"/>
      </w:numPr>
      <w:ind w:left="1440"/>
    </w:pPr>
  </w:style>
  <w:style w:type="paragraph" w:customStyle="1" w:styleId="Bulletedlist">
    <w:name w:val="Bulleted list"/>
    <w:basedOn w:val="Normal"/>
    <w:rsid w:val="00EF7B96"/>
    <w:pPr>
      <w:numPr>
        <w:numId w:val="6"/>
      </w:numPr>
    </w:pPr>
  </w:style>
  <w:style w:type="numbering" w:customStyle="1" w:styleId="NoList1">
    <w:name w:val="No List1"/>
    <w:semiHidden/>
  </w:style>
  <w:style w:type="character" w:customStyle="1" w:styleId="DefaultParagraphFont1">
    <w:name w:val="Default Paragraph Font1"/>
    <w:semiHidden/>
  </w:style>
  <w:style w:type="character" w:customStyle="1" w:styleId="DefaultParagraphFont2">
    <w:name w:val="Default Paragraph Font2"/>
    <w:uiPriority w:val="1"/>
    <w:semiHidden/>
    <w:unhideWhenUsed/>
    <w:rsid w:val="009621C4"/>
  </w:style>
  <w:style w:type="character" w:customStyle="1" w:styleId="DefaultParagraphFont3">
    <w:name w:val="Default Paragraph Font3"/>
    <w:uiPriority w:val="1"/>
    <w:semiHidden/>
    <w:unhideWhenUsed/>
    <w:rsid w:val="00ED460A"/>
  </w:style>
  <w:style w:type="paragraph" w:styleId="ListParagraph">
    <w:name w:val="List Paragraph"/>
    <w:basedOn w:val="Normal"/>
    <w:uiPriority w:val="34"/>
    <w:qFormat/>
    <w:rsid w:val="00C47396"/>
    <w:pPr>
      <w:ind w:left="720"/>
      <w:contextualSpacing/>
    </w:pPr>
  </w:style>
  <w:style w:type="character" w:styleId="Hyperlink">
    <w:name w:val="Hyperlink"/>
    <w:basedOn w:val="DefaultParagraphFont"/>
    <w:unhideWhenUsed/>
    <w:rsid w:val="00A74FDF"/>
    <w:rPr>
      <w:color w:val="0563C1" w:themeColor="hyperlink"/>
      <w:u w:val="single"/>
    </w:rPr>
  </w:style>
  <w:style w:type="paragraph" w:styleId="BalloonText">
    <w:name w:val="Balloon Text"/>
    <w:basedOn w:val="Normal"/>
    <w:link w:val="BalloonTextChar"/>
    <w:rsid w:val="00153BB4"/>
    <w:rPr>
      <w:rFonts w:ascii="Segoe UI" w:hAnsi="Segoe UI" w:cs="Segoe UI"/>
      <w:sz w:val="18"/>
      <w:szCs w:val="18"/>
    </w:rPr>
  </w:style>
  <w:style w:type="character" w:customStyle="1" w:styleId="BalloonTextChar">
    <w:name w:val="Balloon Text Char"/>
    <w:basedOn w:val="DefaultParagraphFont"/>
    <w:link w:val="BalloonText"/>
    <w:rsid w:val="00153BB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15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iderta.org/whatdrivesy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iderta.org" TargetMode="External"/><Relationship Id="rId5" Type="http://schemas.openxmlformats.org/officeDocument/2006/relationships/hyperlink" Target="http://www.piggestraffl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1039</TotalTime>
  <Pages>4</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rspangler</dc:creator>
  <cp:lastModifiedBy>Robert Spangler</cp:lastModifiedBy>
  <cp:revision>20</cp:revision>
  <cp:lastPrinted>2019-03-22T15:42:00Z</cp:lastPrinted>
  <dcterms:created xsi:type="dcterms:W3CDTF">2019-03-09T16:52:00Z</dcterms:created>
  <dcterms:modified xsi:type="dcterms:W3CDTF">2019-03-22T15:43:00Z</dcterms:modified>
</cp:coreProperties>
</file>