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8A" w:rsidRPr="004A57C0" w:rsidRDefault="005A318A" w:rsidP="005A318A">
      <w:pPr>
        <w:tabs>
          <w:tab w:val="left" w:pos="-720"/>
        </w:tabs>
        <w:suppressAutoHyphens/>
        <w:jc w:val="center"/>
        <w:rPr>
          <w:rFonts w:ascii="Bookman Old Style" w:hAnsi="Bookman Old Style" w:cs="Arial"/>
          <w:b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2015 NFB Employment Committee Meeting Agenda</w:t>
      </w:r>
    </w:p>
    <w:p w:rsidR="005A318A" w:rsidRPr="004A57C0" w:rsidRDefault="00C850EE" w:rsidP="005A318A">
      <w:pPr>
        <w:tabs>
          <w:tab w:val="left" w:pos="-720"/>
        </w:tabs>
        <w:suppressAutoHyphens/>
        <w:jc w:val="center"/>
        <w:rPr>
          <w:rFonts w:ascii="Bookman Old Style" w:hAnsi="Bookman Old Style"/>
          <w:b/>
          <w:color w:val="000000" w:themeColor="text1"/>
          <w:sz w:val="32"/>
          <w:szCs w:val="32"/>
        </w:rPr>
      </w:pPr>
      <w:r>
        <w:rPr>
          <w:rFonts w:ascii="Bookman Old Style" w:hAnsi="Bookman Old Style" w:cs="Arial"/>
          <w:b/>
          <w:color w:val="000000" w:themeColor="text1"/>
          <w:sz w:val="32"/>
          <w:szCs w:val="32"/>
        </w:rPr>
        <w:t>Wednesday July 8</w:t>
      </w:r>
      <w:r w:rsidRPr="00C850EE">
        <w:rPr>
          <w:rFonts w:ascii="Bookman Old Style" w:hAnsi="Bookman Old Style" w:cs="Arial"/>
          <w:b/>
          <w:color w:val="000000" w:themeColor="text1"/>
          <w:sz w:val="32"/>
          <w:szCs w:val="32"/>
          <w:vertAlign w:val="superscript"/>
        </w:rPr>
        <w:t>th</w:t>
      </w:r>
      <w:r>
        <w:rPr>
          <w:rFonts w:ascii="Bookman Old Style" w:hAnsi="Bookman Old Style" w:cs="Arial"/>
          <w:b/>
          <w:color w:val="000000" w:themeColor="text1"/>
          <w:sz w:val="32"/>
          <w:szCs w:val="32"/>
        </w:rPr>
        <w:t xml:space="preserve">, </w:t>
      </w:r>
      <w:bookmarkStart w:id="0" w:name="_GoBack"/>
      <w:bookmarkEnd w:id="0"/>
      <w:r w:rsidR="005A318A"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7:00 to 9:00 p.m., S</w:t>
      </w:r>
      <w:r w:rsidR="005A318A" w:rsidRPr="004A57C0">
        <w:rPr>
          <w:rFonts w:ascii="Bookman Old Style" w:hAnsi="Bookman Old Style"/>
          <w:b/>
          <w:bCs/>
          <w:color w:val="000000" w:themeColor="text1"/>
          <w:sz w:val="32"/>
          <w:szCs w:val="32"/>
        </w:rPr>
        <w:t>alon 16, level 2</w:t>
      </w:r>
    </w:p>
    <w:p w:rsidR="00C94E3D" w:rsidRPr="004A57C0" w:rsidRDefault="005A318A" w:rsidP="005A318A">
      <w:pPr>
        <w:tabs>
          <w:tab w:val="left" w:pos="-720"/>
        </w:tabs>
        <w:suppressAutoHyphens/>
        <w:ind w:left="-720"/>
        <w:jc w:val="center"/>
        <w:rPr>
          <w:rFonts w:ascii="Bookman Old Style" w:hAnsi="Bookman Old Style" w:cs="Arial"/>
          <w:b/>
          <w:color w:val="000000" w:themeColor="text1"/>
          <w:sz w:val="32"/>
          <w:szCs w:val="32"/>
        </w:rPr>
      </w:pPr>
      <w:r w:rsidRPr="004A57C0">
        <w:rPr>
          <w:rStyle w:val="Emphasis"/>
          <w:rFonts w:ascii="Bookman Old Style" w:hAnsi="Bookman Old Style"/>
          <w:b/>
          <w:i w:val="0"/>
          <w:color w:val="000000" w:themeColor="text1"/>
          <w:sz w:val="32"/>
          <w:szCs w:val="32"/>
        </w:rPr>
        <w:t>Rosen Centre Hotel</w:t>
      </w:r>
      <w:r w:rsidR="00C94E3D" w:rsidRPr="004A57C0">
        <w:rPr>
          <w:rStyle w:val="Emphasis"/>
          <w:rFonts w:ascii="Bookman Old Style" w:hAnsi="Bookman Old Style"/>
          <w:b/>
          <w:i w:val="0"/>
          <w:color w:val="000000" w:themeColor="text1"/>
          <w:sz w:val="32"/>
          <w:szCs w:val="32"/>
        </w:rPr>
        <w:t xml:space="preserve">, </w:t>
      </w: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9840 International Drive</w:t>
      </w:r>
      <w:r w:rsidR="00C94E3D"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,</w:t>
      </w:r>
    </w:p>
    <w:p w:rsidR="005A318A" w:rsidRPr="004A57C0" w:rsidRDefault="005A318A" w:rsidP="005A318A">
      <w:pPr>
        <w:tabs>
          <w:tab w:val="left" w:pos="-720"/>
        </w:tabs>
        <w:suppressAutoHyphens/>
        <w:ind w:left="-720"/>
        <w:jc w:val="center"/>
        <w:rPr>
          <w:rFonts w:ascii="Bookman Old Style" w:hAnsi="Bookman Old Style" w:cs="Arial"/>
          <w:b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Orlando, Florida 32819</w:t>
      </w:r>
    </w:p>
    <w:p w:rsidR="009A133A" w:rsidRPr="004A57C0" w:rsidRDefault="009A133A" w:rsidP="0044607D">
      <w:pPr>
        <w:tabs>
          <w:tab w:val="left" w:pos="-720"/>
        </w:tabs>
        <w:suppressAutoHyphens/>
        <w:ind w:left="720" w:hanging="720"/>
        <w:rPr>
          <w:rFonts w:ascii="Bookman Old Style" w:hAnsi="Bookman Old Style" w:cs="Arial"/>
          <w:color w:val="000000" w:themeColor="text1"/>
          <w:sz w:val="32"/>
          <w:szCs w:val="32"/>
        </w:rPr>
      </w:pPr>
    </w:p>
    <w:p w:rsidR="0044607D" w:rsidRPr="004A57C0" w:rsidRDefault="0044607D" w:rsidP="009A133A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>The</w:t>
      </w:r>
      <w:r w:rsidR="009A133A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se 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>things will occur throughout the meeting</w:t>
      </w:r>
      <w:r w:rsidR="009A133A" w:rsidRPr="004A57C0">
        <w:rPr>
          <w:rFonts w:ascii="Bookman Old Style" w:hAnsi="Bookman Old Style" w:cs="Arial"/>
          <w:color w:val="000000" w:themeColor="text1"/>
          <w:sz w:val="32"/>
          <w:szCs w:val="32"/>
        </w:rPr>
        <w:t>, which is loosely structured:</w:t>
      </w:r>
    </w:p>
    <w:p w:rsidR="0044607D" w:rsidRPr="004A57C0" w:rsidRDefault="0044607D" w:rsidP="0044607D">
      <w:pPr>
        <w:tabs>
          <w:tab w:val="left" w:pos="-720"/>
        </w:tabs>
        <w:suppressAutoHyphens/>
        <w:ind w:left="720" w:hanging="720"/>
        <w:rPr>
          <w:rFonts w:ascii="Bookman Old Style" w:hAnsi="Bookman Old Style" w:cs="Arial"/>
          <w:color w:val="000000" w:themeColor="text1"/>
          <w:sz w:val="32"/>
          <w:szCs w:val="32"/>
        </w:rPr>
      </w:pPr>
    </w:p>
    <w:p w:rsidR="0044607D" w:rsidRPr="004A57C0" w:rsidRDefault="0044607D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Committee Business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 brought by the chair and members</w:t>
      </w:r>
      <w:r w:rsidR="00C94E3D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 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and suggested by attendees.  </w:t>
      </w:r>
    </w:p>
    <w:p w:rsidR="0044607D" w:rsidRPr="004A57C0" w:rsidRDefault="0044607D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</w:p>
    <w:p w:rsidR="0044607D" w:rsidRPr="004A57C0" w:rsidRDefault="0044607D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Job Exchange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 in which employers and others talk about available jobs, and jobseekers talk about the jobs they are seeking.  </w:t>
      </w:r>
    </w:p>
    <w:p w:rsidR="0044607D" w:rsidRPr="004A57C0" w:rsidRDefault="0044607D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</w:p>
    <w:p w:rsidR="0044607D" w:rsidRPr="004A57C0" w:rsidRDefault="009A133A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Presentations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 by organizations and individuals who have resources to</w:t>
      </w:r>
      <w:r w:rsidR="00C94E3D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 offer jobseekers and employers.</w:t>
      </w:r>
    </w:p>
    <w:p w:rsidR="009A133A" w:rsidRPr="004A57C0" w:rsidRDefault="009A133A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</w:p>
    <w:p w:rsidR="0044607D" w:rsidRPr="004A57C0" w:rsidRDefault="0044607D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Networking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 in the meeting and outside in the hallway between employers</w:t>
      </w:r>
      <w:r w:rsidR="008B411F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, 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>presenters</w:t>
      </w:r>
      <w:r w:rsidR="008B411F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, 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>jobseekers</w:t>
      </w:r>
      <w:r w:rsidR="008B411F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, members of the Committee, 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>and other interested individuals.</w:t>
      </w:r>
    </w:p>
    <w:p w:rsidR="0044607D" w:rsidRPr="004A57C0" w:rsidRDefault="0044607D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</w:p>
    <w:p w:rsidR="0044607D" w:rsidRPr="004A57C0" w:rsidRDefault="009A133A" w:rsidP="0044607D">
      <w:pPr>
        <w:tabs>
          <w:tab w:val="left" w:pos="-720"/>
        </w:tabs>
        <w:suppressAutoHyphens/>
        <w:rPr>
          <w:rFonts w:ascii="Bookman Old Style" w:hAnsi="Bookman Old Style" w:cs="Arial"/>
          <w:b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Scheduled presenters:</w:t>
      </w:r>
    </w:p>
    <w:p w:rsidR="009A133A" w:rsidRPr="004A57C0" w:rsidRDefault="009A133A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</w:p>
    <w:p w:rsidR="00753457" w:rsidRPr="004A57C0" w:rsidRDefault="00753457" w:rsidP="0044607D">
      <w:pPr>
        <w:tabs>
          <w:tab w:val="left" w:pos="-720"/>
        </w:tabs>
        <w:suppressAutoHyphens/>
        <w:rPr>
          <w:rFonts w:ascii="Bookman Old Style" w:hAnsi="Bookman Old Style" w:cs="Arial"/>
          <w:b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 xml:space="preserve">Mike Hingson, </w:t>
      </w:r>
      <w:hyperlink r:id="rId6" w:history="1">
        <w:r w:rsidRPr="004A57C0">
          <w:rPr>
            <w:rStyle w:val="Hyperlink"/>
            <w:rFonts w:ascii="Bookman Old Style" w:hAnsi="Bookman Old Style" w:cs="Tahoma"/>
            <w:color w:val="000000" w:themeColor="text1"/>
            <w:sz w:val="32"/>
            <w:szCs w:val="32"/>
          </w:rPr>
          <w:t>mike@michaelhingson.com</w:t>
        </w:r>
      </w:hyperlink>
      <w:r w:rsidRPr="004A57C0">
        <w:rPr>
          <w:rFonts w:ascii="Bookman Old Style" w:hAnsi="Bookman Old Style" w:cs="Tahoma"/>
          <w:color w:val="000000" w:themeColor="text1"/>
          <w:sz w:val="32"/>
          <w:szCs w:val="32"/>
        </w:rPr>
        <w:t xml:space="preserve">, who is 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>working with</w:t>
      </w: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 xml:space="preserve"> 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>Aira Technologies to develop a new product that could help the employment of blind people.</w:t>
      </w:r>
      <w:r w:rsidR="002A798D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 (Due to </w:t>
      </w:r>
      <w:r w:rsidR="008B411F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his </w:t>
      </w:r>
      <w:r w:rsidR="002A798D" w:rsidRPr="004A57C0">
        <w:rPr>
          <w:rFonts w:ascii="Bookman Old Style" w:hAnsi="Bookman Old Style" w:cs="Arial"/>
          <w:color w:val="000000" w:themeColor="text1"/>
          <w:sz w:val="32"/>
          <w:szCs w:val="32"/>
        </w:rPr>
        <w:t>time constraints, Mike’</w:t>
      </w:r>
      <w:r w:rsidR="008B411F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s presentation will be early </w:t>
      </w:r>
      <w:r w:rsidR="00C94E3D" w:rsidRPr="004A57C0">
        <w:rPr>
          <w:rFonts w:ascii="Bookman Old Style" w:hAnsi="Bookman Old Style" w:cs="Arial"/>
          <w:color w:val="000000" w:themeColor="text1"/>
          <w:sz w:val="32"/>
          <w:szCs w:val="32"/>
        </w:rPr>
        <w:t>i</w:t>
      </w:r>
      <w:r w:rsidR="002A798D" w:rsidRPr="004A57C0">
        <w:rPr>
          <w:rFonts w:ascii="Bookman Old Style" w:hAnsi="Bookman Old Style" w:cs="Arial"/>
          <w:color w:val="000000" w:themeColor="text1"/>
          <w:sz w:val="32"/>
          <w:szCs w:val="32"/>
        </w:rPr>
        <w:t>n the agenda.)</w:t>
      </w:r>
    </w:p>
    <w:p w:rsidR="008E2511" w:rsidRPr="004A57C0" w:rsidRDefault="008E2511" w:rsidP="0044607D">
      <w:pPr>
        <w:tabs>
          <w:tab w:val="left" w:pos="-720"/>
        </w:tabs>
        <w:suppressAutoHyphens/>
        <w:rPr>
          <w:rFonts w:ascii="Bookman Old Style" w:hAnsi="Bookman Old Style" w:cs="Arial"/>
          <w:b/>
          <w:color w:val="000000" w:themeColor="text1"/>
          <w:sz w:val="32"/>
          <w:szCs w:val="32"/>
        </w:rPr>
      </w:pPr>
    </w:p>
    <w:p w:rsidR="005A318A" w:rsidRPr="004A57C0" w:rsidRDefault="009A133A" w:rsidP="008E2511">
      <w:pPr>
        <w:pStyle w:val="PlainText"/>
        <w:rPr>
          <w:rFonts w:ascii="Bookman Old Style" w:hAnsi="Bookman Old Style" w:cs="Arial"/>
          <w:color w:val="000000" w:themeColor="text1"/>
          <w:sz w:val="32"/>
          <w:szCs w:val="32"/>
        </w:rPr>
      </w:pPr>
      <w:r w:rsidRPr="004A57C0">
        <w:rPr>
          <w:rFonts w:ascii="Bookman Old Style" w:hAnsi="Bookman Old Style" w:cs="Arial"/>
          <w:b/>
          <w:color w:val="000000" w:themeColor="text1"/>
          <w:sz w:val="32"/>
          <w:szCs w:val="32"/>
        </w:rPr>
        <w:t>Diane Swanson</w:t>
      </w:r>
      <w:r w:rsidRPr="004A57C0">
        <w:rPr>
          <w:rFonts w:ascii="Bookman Old Style" w:hAnsi="Bookman Old Style" w:cs="Arial"/>
          <w:color w:val="000000" w:themeColor="text1"/>
          <w:sz w:val="32"/>
          <w:szCs w:val="32"/>
        </w:rPr>
        <w:t>, Minnesota State Services for the Blind, who will talk a</w:t>
      </w:r>
      <w:r w:rsidR="008E2511" w:rsidRPr="004A57C0">
        <w:rPr>
          <w:rFonts w:ascii="Bookman Old Style" w:hAnsi="Bookman Old Style" w:cs="Arial"/>
          <w:color w:val="000000" w:themeColor="text1"/>
          <w:sz w:val="32"/>
          <w:szCs w:val="32"/>
        </w:rPr>
        <w:t xml:space="preserve">bout employment with her agency; </w:t>
      </w:r>
      <w:r w:rsidR="008E2511" w:rsidRPr="004A57C0">
        <w:rPr>
          <w:rFonts w:ascii="Bookman Old Style" w:hAnsi="Bookman Old Style"/>
          <w:color w:val="000000" w:themeColor="text1"/>
          <w:sz w:val="32"/>
          <w:szCs w:val="32"/>
        </w:rPr>
        <w:t xml:space="preserve">507-923-2822; </w:t>
      </w:r>
      <w:hyperlink r:id="rId7" w:history="1">
        <w:r w:rsidR="008E2511" w:rsidRPr="004A57C0">
          <w:rPr>
            <w:rStyle w:val="Hyperlink"/>
            <w:rFonts w:ascii="Bookman Old Style" w:hAnsi="Bookman Old Style"/>
            <w:color w:val="000000" w:themeColor="text1"/>
            <w:sz w:val="32"/>
            <w:szCs w:val="32"/>
          </w:rPr>
          <w:t>diane.m.swanson@state.mn.us</w:t>
        </w:r>
      </w:hyperlink>
    </w:p>
    <w:p w:rsidR="008E2511" w:rsidRPr="004A57C0" w:rsidRDefault="008E2511" w:rsidP="0044607D">
      <w:pPr>
        <w:tabs>
          <w:tab w:val="left" w:pos="-720"/>
        </w:tabs>
        <w:suppressAutoHyphens/>
        <w:rPr>
          <w:rFonts w:ascii="Bookman Old Style" w:hAnsi="Bookman Old Style" w:cs="Arial"/>
          <w:color w:val="000000" w:themeColor="text1"/>
          <w:sz w:val="32"/>
          <w:szCs w:val="32"/>
        </w:rPr>
      </w:pPr>
    </w:p>
    <w:p w:rsidR="005A318A" w:rsidRPr="004A57C0" w:rsidRDefault="009A133A" w:rsidP="000264F3">
      <w:pPr>
        <w:rPr>
          <w:rFonts w:ascii="Bookman Old Style" w:eastAsia="Times New Roman" w:hAnsi="Bookman Old Style" w:cs="Tahoma"/>
          <w:color w:val="000000" w:themeColor="text1"/>
          <w:sz w:val="32"/>
          <w:szCs w:val="32"/>
        </w:rPr>
      </w:pPr>
      <w:r w:rsidRPr="004A57C0">
        <w:rPr>
          <w:rFonts w:ascii="Bookman Old Style" w:eastAsia="Times New Roman" w:hAnsi="Bookman Old Style" w:cs="Tahoma"/>
          <w:b/>
          <w:color w:val="000000" w:themeColor="text1"/>
          <w:sz w:val="32"/>
          <w:szCs w:val="32"/>
        </w:rPr>
        <w:t>Alexander Fedorov</w:t>
      </w:r>
      <w:r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>, 305-777-</w:t>
      </w:r>
      <w:r w:rsidR="00D84F14"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 xml:space="preserve">8944, whose company </w:t>
      </w:r>
      <w:r w:rsidR="008E2511"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 xml:space="preserve">NODA </w:t>
      </w:r>
      <w:r w:rsidR="00D84F14"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>produces accessible software for call centers</w:t>
      </w:r>
      <w:r w:rsidR="008E2511"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 xml:space="preserve"> throughout the world. See </w:t>
      </w:r>
      <w:hyperlink r:id="rId8" w:tgtFrame="_blank" w:history="1">
        <w:r w:rsidR="008E2511" w:rsidRPr="004A57C0">
          <w:rPr>
            <w:rStyle w:val="Hyperlink"/>
            <w:rFonts w:ascii="Bookman Old Style" w:eastAsia="Times New Roman" w:hAnsi="Bookman Old Style" w:cs="Tahoma"/>
            <w:color w:val="000000" w:themeColor="text1"/>
            <w:sz w:val="32"/>
            <w:szCs w:val="32"/>
          </w:rPr>
          <w:t>http://www.youtube.com/watch?v=BWsYUjT6B08</w:t>
        </w:r>
      </w:hyperlink>
    </w:p>
    <w:p w:rsidR="005A318A" w:rsidRPr="004A57C0" w:rsidRDefault="005A318A" w:rsidP="000264F3">
      <w:pPr>
        <w:rPr>
          <w:rFonts w:ascii="Tahoma" w:eastAsia="Times New Roman" w:hAnsi="Tahoma" w:cs="Tahoma"/>
          <w:color w:val="000000" w:themeColor="text1"/>
        </w:rPr>
      </w:pPr>
    </w:p>
    <w:p w:rsidR="002A798D" w:rsidRPr="004A57C0" w:rsidRDefault="002A798D" w:rsidP="000264F3">
      <w:pPr>
        <w:rPr>
          <w:rFonts w:ascii="Bookman Old Style" w:eastAsia="Times New Roman" w:hAnsi="Bookman Old Style" w:cs="Tahoma"/>
          <w:color w:val="000000" w:themeColor="text1"/>
          <w:sz w:val="32"/>
          <w:szCs w:val="32"/>
        </w:rPr>
      </w:pPr>
      <w:r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  <w:u w:val="single"/>
        </w:rPr>
        <w:t>Note:</w:t>
      </w:r>
      <w:r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 xml:space="preserve"> </w:t>
      </w:r>
      <w:r w:rsidR="004820CC"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 xml:space="preserve">People </w:t>
      </w:r>
      <w:r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>who would like to make presentations should contact the Chair, Dick Davis</w:t>
      </w:r>
      <w:r w:rsidR="004820CC"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>,</w:t>
      </w:r>
      <w:r w:rsidRPr="004A57C0">
        <w:rPr>
          <w:rFonts w:ascii="Bookman Old Style" w:eastAsia="Times New Roman" w:hAnsi="Bookman Old Style" w:cs="Tahoma"/>
          <w:color w:val="000000" w:themeColor="text1"/>
          <w:sz w:val="32"/>
          <w:szCs w:val="32"/>
        </w:rPr>
        <w:t xml:space="preserve"> at 612-719-0753 prior to the meeting, or step up front and talk with him at the meeting.  He will call on jobseekers at periodic intervals. Resumes are always welcome.  </w:t>
      </w:r>
    </w:p>
    <w:p w:rsidR="008E2511" w:rsidRPr="004A57C0" w:rsidRDefault="008E2511" w:rsidP="000264F3">
      <w:pPr>
        <w:rPr>
          <w:rFonts w:ascii="Tahoma" w:eastAsia="Times New Roman" w:hAnsi="Tahoma" w:cs="Tahoma"/>
          <w:color w:val="000000" w:themeColor="text1"/>
        </w:rPr>
      </w:pPr>
    </w:p>
    <w:sectPr w:rsidR="008E2511" w:rsidRPr="004A57C0" w:rsidSect="005A318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C3CED"/>
    <w:multiLevelType w:val="hybridMultilevel"/>
    <w:tmpl w:val="A9A2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F3"/>
    <w:rsid w:val="000264F3"/>
    <w:rsid w:val="002A798D"/>
    <w:rsid w:val="0044607D"/>
    <w:rsid w:val="004820CC"/>
    <w:rsid w:val="004A57C0"/>
    <w:rsid w:val="005A318A"/>
    <w:rsid w:val="006F6755"/>
    <w:rsid w:val="00753457"/>
    <w:rsid w:val="008B411F"/>
    <w:rsid w:val="008E2511"/>
    <w:rsid w:val="009A133A"/>
    <w:rsid w:val="00B81F2F"/>
    <w:rsid w:val="00C850EE"/>
    <w:rsid w:val="00C94E3D"/>
    <w:rsid w:val="00D8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264F3"/>
    <w:rPr>
      <w:color w:val="0000FF"/>
      <w:u w:val="single"/>
    </w:rPr>
  </w:style>
  <w:style w:type="paragraph" w:customStyle="1" w:styleId="P">
    <w:name w:val="P"/>
    <w:basedOn w:val="Normal"/>
    <w:link w:val="PChar"/>
    <w:qFormat/>
    <w:rsid w:val="005A318A"/>
    <w:pPr>
      <w:widowControl w:val="0"/>
    </w:pPr>
    <w:rPr>
      <w:rFonts w:ascii="Arial" w:eastAsia="Times New Roman" w:hAnsi="Arial" w:cs="Arial"/>
      <w:snapToGrid w:val="0"/>
      <w:sz w:val="28"/>
      <w:szCs w:val="20"/>
    </w:rPr>
  </w:style>
  <w:style w:type="character" w:customStyle="1" w:styleId="PChar">
    <w:name w:val="P Char"/>
    <w:link w:val="P"/>
    <w:rsid w:val="005A318A"/>
    <w:rPr>
      <w:rFonts w:ascii="Arial" w:eastAsia="Times New Roman" w:hAnsi="Arial" w:cs="Arial"/>
      <w:snapToGrid w:val="0"/>
      <w:sz w:val="28"/>
      <w:szCs w:val="20"/>
    </w:rPr>
  </w:style>
  <w:style w:type="character" w:styleId="Emphasis">
    <w:name w:val="Emphasis"/>
    <w:qFormat/>
    <w:rsid w:val="005A318A"/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4460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4F14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rsid w:val="008E2511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E251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4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264F3"/>
    <w:rPr>
      <w:color w:val="0000FF"/>
      <w:u w:val="single"/>
    </w:rPr>
  </w:style>
  <w:style w:type="paragraph" w:customStyle="1" w:styleId="P">
    <w:name w:val="P"/>
    <w:basedOn w:val="Normal"/>
    <w:link w:val="PChar"/>
    <w:qFormat/>
    <w:rsid w:val="005A318A"/>
    <w:pPr>
      <w:widowControl w:val="0"/>
    </w:pPr>
    <w:rPr>
      <w:rFonts w:ascii="Arial" w:eastAsia="Times New Roman" w:hAnsi="Arial" w:cs="Arial"/>
      <w:snapToGrid w:val="0"/>
      <w:sz w:val="28"/>
      <w:szCs w:val="20"/>
    </w:rPr>
  </w:style>
  <w:style w:type="character" w:customStyle="1" w:styleId="PChar">
    <w:name w:val="P Char"/>
    <w:link w:val="P"/>
    <w:rsid w:val="005A318A"/>
    <w:rPr>
      <w:rFonts w:ascii="Arial" w:eastAsia="Times New Roman" w:hAnsi="Arial" w:cs="Arial"/>
      <w:snapToGrid w:val="0"/>
      <w:sz w:val="28"/>
      <w:szCs w:val="20"/>
    </w:rPr>
  </w:style>
  <w:style w:type="character" w:styleId="Emphasis">
    <w:name w:val="Emphasis"/>
    <w:qFormat/>
    <w:rsid w:val="005A318A"/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4460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84F14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rsid w:val="008E2511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8E251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WsYUjT6B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iane.m.swanson@state.mn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@michaelhingson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Davis</dc:creator>
  <cp:lastModifiedBy>Dick Davis</cp:lastModifiedBy>
  <cp:revision>3</cp:revision>
  <dcterms:created xsi:type="dcterms:W3CDTF">2015-07-01T17:36:00Z</dcterms:created>
  <dcterms:modified xsi:type="dcterms:W3CDTF">2015-07-03T14:22:00Z</dcterms:modified>
</cp:coreProperties>
</file>