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9837" w14:textId="58163FD2" w:rsidR="0053453A" w:rsidRPr="000820E6" w:rsidRDefault="0053453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 xml:space="preserve">Greetings NFBNJ </w:t>
      </w:r>
      <w:r w:rsidR="009B3699">
        <w:rPr>
          <w:rFonts w:ascii="Tahoma" w:hAnsi="Tahoma" w:cs="Tahoma"/>
          <w:sz w:val="28"/>
          <w:szCs w:val="28"/>
        </w:rPr>
        <w:t xml:space="preserve">Members, </w:t>
      </w:r>
      <w:r w:rsidRPr="000820E6">
        <w:rPr>
          <w:rFonts w:ascii="Tahoma" w:hAnsi="Tahoma" w:cs="Tahoma"/>
          <w:sz w:val="28"/>
          <w:szCs w:val="28"/>
        </w:rPr>
        <w:t>Family and Friends!</w:t>
      </w:r>
    </w:p>
    <w:p w14:paraId="7C5135A2" w14:textId="77777777" w:rsidR="002508AA" w:rsidRPr="000820E6" w:rsidRDefault="002508A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410AC2E" w14:textId="24C8122E" w:rsidR="0053453A" w:rsidRPr="000820E6" w:rsidRDefault="0053453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 xml:space="preserve">The exclamation point is to share with </w:t>
      </w:r>
      <w:r w:rsidR="00750EC2" w:rsidRPr="000820E6">
        <w:rPr>
          <w:rFonts w:ascii="Tahoma" w:hAnsi="Tahoma" w:cs="Tahoma"/>
          <w:sz w:val="28"/>
          <w:szCs w:val="28"/>
        </w:rPr>
        <w:t>you</w:t>
      </w:r>
      <w:r w:rsidR="00935D96" w:rsidRPr="000820E6">
        <w:rPr>
          <w:rFonts w:ascii="Tahoma" w:hAnsi="Tahoma" w:cs="Tahoma"/>
          <w:sz w:val="28"/>
          <w:szCs w:val="28"/>
        </w:rPr>
        <w:t xml:space="preserve"> our excitement </w:t>
      </w:r>
      <w:r w:rsidR="00750EC2" w:rsidRPr="000820E6">
        <w:rPr>
          <w:rFonts w:ascii="Tahoma" w:hAnsi="Tahoma" w:cs="Tahoma"/>
          <w:sz w:val="28"/>
          <w:szCs w:val="28"/>
        </w:rPr>
        <w:t>that</w:t>
      </w:r>
      <w:r w:rsidRPr="000820E6">
        <w:rPr>
          <w:rFonts w:ascii="Tahoma" w:hAnsi="Tahoma" w:cs="Tahoma"/>
          <w:sz w:val="28"/>
          <w:szCs w:val="28"/>
        </w:rPr>
        <w:t xml:space="preserve"> </w:t>
      </w:r>
      <w:r w:rsidR="00C14AD2">
        <w:rPr>
          <w:rFonts w:ascii="Tahoma" w:hAnsi="Tahoma" w:cs="Tahoma"/>
          <w:sz w:val="28"/>
          <w:szCs w:val="28"/>
        </w:rPr>
        <w:t>pre-</w:t>
      </w:r>
      <w:r w:rsidRPr="000820E6">
        <w:rPr>
          <w:rFonts w:ascii="Tahoma" w:hAnsi="Tahoma" w:cs="Tahoma"/>
          <w:sz w:val="28"/>
          <w:szCs w:val="28"/>
        </w:rPr>
        <w:t xml:space="preserve">registration </w:t>
      </w:r>
      <w:r w:rsidR="00750EC2" w:rsidRPr="000820E6">
        <w:rPr>
          <w:rFonts w:ascii="Tahoma" w:hAnsi="Tahoma" w:cs="Tahoma"/>
          <w:sz w:val="28"/>
          <w:szCs w:val="28"/>
        </w:rPr>
        <w:t>for</w:t>
      </w:r>
      <w:r w:rsidRPr="000820E6">
        <w:rPr>
          <w:rFonts w:ascii="Tahoma" w:hAnsi="Tahoma" w:cs="Tahoma"/>
          <w:sz w:val="28"/>
          <w:szCs w:val="28"/>
        </w:rPr>
        <w:t xml:space="preserve"> our 49</w:t>
      </w:r>
      <w:r w:rsidRPr="000820E6">
        <w:rPr>
          <w:rFonts w:ascii="Tahoma" w:hAnsi="Tahoma" w:cs="Tahoma"/>
          <w:sz w:val="28"/>
          <w:szCs w:val="28"/>
          <w:vertAlign w:val="superscript"/>
        </w:rPr>
        <w:t>th</w:t>
      </w:r>
      <w:r w:rsidRPr="000820E6">
        <w:rPr>
          <w:rFonts w:ascii="Tahoma" w:hAnsi="Tahoma" w:cs="Tahoma"/>
          <w:sz w:val="28"/>
          <w:szCs w:val="28"/>
        </w:rPr>
        <w:t xml:space="preserve"> annual state convention is now open! The event, whose theme is “</w:t>
      </w:r>
      <w:r w:rsidR="00A12894">
        <w:rPr>
          <w:rFonts w:ascii="Tahoma" w:hAnsi="Tahoma" w:cs="Tahoma"/>
          <w:sz w:val="28"/>
          <w:szCs w:val="28"/>
        </w:rPr>
        <w:t xml:space="preserve">Live the Life You Want; </w:t>
      </w:r>
      <w:r w:rsidRPr="000820E6">
        <w:rPr>
          <w:rFonts w:ascii="Tahoma" w:hAnsi="Tahoma" w:cs="Tahoma"/>
          <w:sz w:val="28"/>
          <w:szCs w:val="28"/>
        </w:rPr>
        <w:t xml:space="preserve">Creating Champions”, is being held at a new venue, the APA Hotel (formerly the Woodbridge Hilton), 120 Wood Ave., </w:t>
      </w:r>
      <w:r w:rsidR="000444D5" w:rsidRPr="000820E6">
        <w:rPr>
          <w:rFonts w:ascii="Tahoma" w:hAnsi="Tahoma" w:cs="Tahoma"/>
          <w:sz w:val="28"/>
          <w:szCs w:val="28"/>
        </w:rPr>
        <w:t>Iselin</w:t>
      </w:r>
      <w:r w:rsidRPr="000820E6">
        <w:rPr>
          <w:rFonts w:ascii="Tahoma" w:hAnsi="Tahoma" w:cs="Tahoma"/>
          <w:sz w:val="28"/>
          <w:szCs w:val="28"/>
        </w:rPr>
        <w:t xml:space="preserve"> section of Woodbridge, NJ from October 23-26, 202 5.</w:t>
      </w:r>
    </w:p>
    <w:p w14:paraId="70E603CD" w14:textId="77777777" w:rsidR="0053453A" w:rsidRPr="000820E6" w:rsidRDefault="0053453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996C7C2" w14:textId="77777777" w:rsidR="0053453A" w:rsidRPr="000820E6" w:rsidRDefault="0053453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There are some new features this year which we hope you will enjoy:</w:t>
      </w:r>
    </w:p>
    <w:p w14:paraId="5B588C37" w14:textId="77777777" w:rsidR="003C1147" w:rsidRPr="000820E6" w:rsidRDefault="003C1147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E811A94" w14:textId="77777777" w:rsidR="00BB51B1" w:rsidRDefault="002508AA" w:rsidP="003C114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BC5D37">
        <w:rPr>
          <w:rFonts w:ascii="Tahoma" w:hAnsi="Tahoma" w:cs="Tahoma"/>
          <w:sz w:val="28"/>
          <w:szCs w:val="28"/>
        </w:rPr>
        <w:t>Streamlined registration; on just one form, you can register yourself, a</w:t>
      </w:r>
      <w:r w:rsidR="00BC5D37" w:rsidRPr="00BC5D37">
        <w:rPr>
          <w:rFonts w:ascii="Tahoma" w:hAnsi="Tahoma" w:cs="Tahoma"/>
          <w:sz w:val="28"/>
          <w:szCs w:val="28"/>
        </w:rPr>
        <w:t xml:space="preserve"> </w:t>
      </w:r>
      <w:r w:rsidR="00AC1C41" w:rsidRPr="00BC5D37">
        <w:rPr>
          <w:rFonts w:ascii="Tahoma" w:hAnsi="Tahoma" w:cs="Tahoma"/>
          <w:sz w:val="28"/>
          <w:szCs w:val="28"/>
        </w:rPr>
        <w:t xml:space="preserve">SSP or </w:t>
      </w:r>
      <w:r w:rsidR="00C36131">
        <w:rPr>
          <w:rFonts w:ascii="Tahoma" w:hAnsi="Tahoma" w:cs="Tahoma"/>
          <w:sz w:val="28"/>
          <w:szCs w:val="28"/>
        </w:rPr>
        <w:t xml:space="preserve">an </w:t>
      </w:r>
      <w:r w:rsidR="00AC1C41" w:rsidRPr="00BC5D37">
        <w:rPr>
          <w:rFonts w:ascii="Tahoma" w:hAnsi="Tahoma" w:cs="Tahoma"/>
          <w:sz w:val="28"/>
          <w:szCs w:val="28"/>
        </w:rPr>
        <w:t xml:space="preserve">assistant as well as a child who will be accompanying you. </w:t>
      </w:r>
    </w:p>
    <w:p w14:paraId="682716D0" w14:textId="39B34C41" w:rsidR="00AC1C41" w:rsidRPr="00BC5D37" w:rsidRDefault="00AC1C41" w:rsidP="003C114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BC5D37">
        <w:rPr>
          <w:rFonts w:ascii="Tahoma" w:hAnsi="Tahoma" w:cs="Tahoma"/>
          <w:sz w:val="28"/>
          <w:szCs w:val="28"/>
        </w:rPr>
        <w:t>You also can select everyone’s meals on this form.</w:t>
      </w:r>
    </w:p>
    <w:p w14:paraId="2539CABF" w14:textId="0DD9B79B" w:rsidR="007F652F" w:rsidRPr="000820E6" w:rsidRDefault="000444D5" w:rsidP="003C114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Affiliate</w:t>
      </w:r>
      <w:r w:rsidR="007F652F" w:rsidRPr="000820E6">
        <w:rPr>
          <w:rFonts w:ascii="Tahoma" w:hAnsi="Tahoma" w:cs="Tahoma"/>
          <w:sz w:val="28"/>
          <w:szCs w:val="28"/>
        </w:rPr>
        <w:t xml:space="preserve"> Assistance with Meal Costs; Prices have gone up for meals so the breakfast buffet will remain at $2</w:t>
      </w:r>
      <w:r w:rsidR="00F6122E">
        <w:rPr>
          <w:rFonts w:ascii="Tahoma" w:hAnsi="Tahoma" w:cs="Tahoma"/>
          <w:sz w:val="28"/>
          <w:szCs w:val="28"/>
        </w:rPr>
        <w:t>2</w:t>
      </w:r>
      <w:r w:rsidR="007F652F" w:rsidRPr="000820E6">
        <w:rPr>
          <w:rFonts w:ascii="Tahoma" w:hAnsi="Tahoma" w:cs="Tahoma"/>
          <w:sz w:val="28"/>
          <w:szCs w:val="28"/>
        </w:rPr>
        <w:t xml:space="preserve"> </w:t>
      </w:r>
      <w:r w:rsidR="00AE26F4">
        <w:rPr>
          <w:rFonts w:ascii="Tahoma" w:hAnsi="Tahoma" w:cs="Tahoma"/>
          <w:sz w:val="28"/>
          <w:szCs w:val="28"/>
        </w:rPr>
        <w:t xml:space="preserve">and lunches at $25 </w:t>
      </w:r>
      <w:r w:rsidR="007F652F" w:rsidRPr="000820E6">
        <w:rPr>
          <w:rFonts w:ascii="Tahoma" w:hAnsi="Tahoma" w:cs="Tahoma"/>
          <w:sz w:val="28"/>
          <w:szCs w:val="28"/>
        </w:rPr>
        <w:t>with the affiliate making up the difference.</w:t>
      </w:r>
    </w:p>
    <w:p w14:paraId="186365EF" w14:textId="77777777" w:rsidR="007F652F" w:rsidRPr="000820E6" w:rsidRDefault="007F652F" w:rsidP="003C114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Vegan/Vegetarian meal options including for the Federation Family Meal on Friday and the Banquet on Saturday.</w:t>
      </w:r>
    </w:p>
    <w:p w14:paraId="54FADCC9" w14:textId="1F5000AF" w:rsidR="0053453A" w:rsidRPr="00324FAA" w:rsidRDefault="007F652F" w:rsidP="00324FAA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Hors d’Oeuvres; thanks to the generosity</w:t>
      </w:r>
      <w:r w:rsidR="00FB3D60">
        <w:rPr>
          <w:rFonts w:ascii="Tahoma" w:hAnsi="Tahoma" w:cs="Tahoma"/>
          <w:sz w:val="28"/>
          <w:szCs w:val="28"/>
        </w:rPr>
        <w:t xml:space="preserve"> </w:t>
      </w:r>
      <w:r w:rsidR="00F70928">
        <w:rPr>
          <w:rFonts w:ascii="Tahoma" w:hAnsi="Tahoma" w:cs="Tahoma"/>
          <w:sz w:val="28"/>
          <w:szCs w:val="28"/>
        </w:rPr>
        <w:t>of t</w:t>
      </w:r>
      <w:r w:rsidR="00FB3D60">
        <w:rPr>
          <w:rFonts w:ascii="Tahoma" w:hAnsi="Tahoma" w:cs="Tahoma"/>
          <w:sz w:val="28"/>
          <w:szCs w:val="28"/>
        </w:rPr>
        <w:t xml:space="preserve">he </w:t>
      </w:r>
      <w:r w:rsidRPr="00324FAA">
        <w:rPr>
          <w:rFonts w:ascii="Tahoma" w:hAnsi="Tahoma" w:cs="Tahoma"/>
          <w:sz w:val="28"/>
          <w:szCs w:val="28"/>
        </w:rPr>
        <w:t xml:space="preserve">Degenshein </w:t>
      </w:r>
      <w:r w:rsidR="00324FAA">
        <w:rPr>
          <w:rFonts w:ascii="Tahoma" w:hAnsi="Tahoma" w:cs="Tahoma"/>
          <w:sz w:val="28"/>
          <w:szCs w:val="28"/>
        </w:rPr>
        <w:t>F</w:t>
      </w:r>
      <w:r w:rsidRPr="00324FAA">
        <w:rPr>
          <w:rFonts w:ascii="Tahoma" w:hAnsi="Tahoma" w:cs="Tahoma"/>
          <w:sz w:val="28"/>
          <w:szCs w:val="28"/>
        </w:rPr>
        <w:t xml:space="preserve">amily, we’ll be offering </w:t>
      </w:r>
      <w:r w:rsidR="000444D5" w:rsidRPr="00324FAA">
        <w:rPr>
          <w:rFonts w:ascii="Tahoma" w:hAnsi="Tahoma" w:cs="Tahoma"/>
          <w:sz w:val="28"/>
          <w:szCs w:val="28"/>
        </w:rPr>
        <w:t>a selection</w:t>
      </w:r>
      <w:r w:rsidRPr="00324FAA">
        <w:rPr>
          <w:rFonts w:ascii="Tahoma" w:hAnsi="Tahoma" w:cs="Tahoma"/>
          <w:sz w:val="28"/>
          <w:szCs w:val="28"/>
        </w:rPr>
        <w:t xml:space="preserve"> of hors d’oeuvres on</w:t>
      </w:r>
      <w:r w:rsidR="000006FC" w:rsidRPr="00324FAA">
        <w:rPr>
          <w:rFonts w:ascii="Tahoma" w:hAnsi="Tahoma" w:cs="Tahoma"/>
          <w:sz w:val="28"/>
          <w:szCs w:val="28"/>
        </w:rPr>
        <w:t xml:space="preserve"> Thursday</w:t>
      </w:r>
      <w:r w:rsidR="003709E6" w:rsidRPr="00324FAA">
        <w:rPr>
          <w:rFonts w:ascii="Tahoma" w:hAnsi="Tahoma" w:cs="Tahoma"/>
          <w:sz w:val="28"/>
          <w:szCs w:val="28"/>
        </w:rPr>
        <w:t xml:space="preserve"> </w:t>
      </w:r>
      <w:r w:rsidR="00324FAA" w:rsidRPr="00324FAA">
        <w:rPr>
          <w:rFonts w:ascii="Tahoma" w:hAnsi="Tahoma" w:cs="Tahoma"/>
          <w:sz w:val="28"/>
          <w:szCs w:val="28"/>
        </w:rPr>
        <w:t>evening</w:t>
      </w:r>
      <w:r w:rsidRPr="00324FAA">
        <w:rPr>
          <w:rFonts w:ascii="Tahoma" w:hAnsi="Tahoma" w:cs="Tahoma"/>
          <w:sz w:val="28"/>
          <w:szCs w:val="28"/>
        </w:rPr>
        <w:t xml:space="preserve"> </w:t>
      </w:r>
      <w:r w:rsidR="008449EB" w:rsidRPr="00324FAA">
        <w:rPr>
          <w:rFonts w:ascii="Tahoma" w:hAnsi="Tahoma" w:cs="Tahoma"/>
          <w:sz w:val="28"/>
          <w:szCs w:val="28"/>
        </w:rPr>
        <w:t xml:space="preserve">for </w:t>
      </w:r>
      <w:r w:rsidR="0057270D" w:rsidRPr="00324FAA">
        <w:rPr>
          <w:rFonts w:ascii="Tahoma" w:hAnsi="Tahoma" w:cs="Tahoma"/>
          <w:sz w:val="28"/>
          <w:szCs w:val="28"/>
        </w:rPr>
        <w:t>registered conventioneers and hotel guest</w:t>
      </w:r>
      <w:r w:rsidR="00364330">
        <w:rPr>
          <w:rFonts w:ascii="Tahoma" w:hAnsi="Tahoma" w:cs="Tahoma"/>
          <w:sz w:val="28"/>
          <w:szCs w:val="28"/>
        </w:rPr>
        <w:t>s</w:t>
      </w:r>
      <w:r w:rsidR="00862ABC">
        <w:rPr>
          <w:rFonts w:ascii="Tahoma" w:hAnsi="Tahoma" w:cs="Tahoma"/>
          <w:sz w:val="28"/>
          <w:szCs w:val="28"/>
        </w:rPr>
        <w:t>.</w:t>
      </w:r>
      <w:r w:rsidR="0057270D" w:rsidRPr="00324FAA">
        <w:rPr>
          <w:rFonts w:ascii="Tahoma" w:hAnsi="Tahoma" w:cs="Tahoma"/>
          <w:sz w:val="28"/>
          <w:szCs w:val="28"/>
        </w:rPr>
        <w:t xml:space="preserve"> </w:t>
      </w:r>
    </w:p>
    <w:p w14:paraId="2F5F7168" w14:textId="3B59B92A" w:rsidR="008449EB" w:rsidRPr="000820E6" w:rsidRDefault="008449EB" w:rsidP="008449E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 xml:space="preserve">NFB Camp; this is the first time we are offering child care for kids ages 2-10 for Saturday, October 25, during </w:t>
      </w:r>
      <w:r>
        <w:rPr>
          <w:rFonts w:ascii="Tahoma" w:hAnsi="Tahoma" w:cs="Tahoma"/>
          <w:sz w:val="28"/>
          <w:szCs w:val="28"/>
        </w:rPr>
        <w:t xml:space="preserve">general sessions </w:t>
      </w:r>
      <w:r w:rsidRPr="000820E6">
        <w:rPr>
          <w:rFonts w:ascii="Tahoma" w:hAnsi="Tahoma" w:cs="Tahoma"/>
          <w:sz w:val="28"/>
          <w:szCs w:val="28"/>
        </w:rPr>
        <w:t>as well as the banquet. This service is $10 per hour per child as we will be using child care professionals</w:t>
      </w:r>
      <w:r w:rsidR="003A03B5">
        <w:rPr>
          <w:rFonts w:ascii="Tahoma" w:hAnsi="Tahoma" w:cs="Tahoma"/>
          <w:sz w:val="28"/>
          <w:szCs w:val="28"/>
        </w:rPr>
        <w:t>; t</w:t>
      </w:r>
      <w:r>
        <w:rPr>
          <w:rFonts w:ascii="Tahoma" w:hAnsi="Tahoma" w:cs="Tahoma"/>
          <w:sz w:val="28"/>
          <w:szCs w:val="28"/>
        </w:rPr>
        <w:t xml:space="preserve">he affiliate will be subsidizing this cost. </w:t>
      </w:r>
      <w:r w:rsidRPr="000820E6">
        <w:rPr>
          <w:rFonts w:ascii="Tahoma" w:hAnsi="Tahoma" w:cs="Tahoma"/>
          <w:sz w:val="28"/>
          <w:szCs w:val="28"/>
        </w:rPr>
        <w:t>You will be responsible for bringing your child’s drinks, meals and snacks. No diaper changes will be provided; these are the responsibility of the child’s parent or guardian.</w:t>
      </w:r>
    </w:p>
    <w:p w14:paraId="63DF8BD1" w14:textId="77777777" w:rsidR="003C1147" w:rsidRPr="000820E6" w:rsidRDefault="003C1147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301228CA" w14:textId="27CCC46C" w:rsidR="00956682" w:rsidRPr="000820E6" w:rsidRDefault="00084EAD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 xml:space="preserve">In addition to our Technology seminar on Thursday afternoon, there will be an exhibit hall on Friday </w:t>
      </w:r>
      <w:r w:rsidR="000444D5" w:rsidRPr="000820E6">
        <w:rPr>
          <w:rFonts w:ascii="Tahoma" w:hAnsi="Tahoma" w:cs="Tahoma"/>
          <w:sz w:val="28"/>
          <w:szCs w:val="28"/>
        </w:rPr>
        <w:t xml:space="preserve">from 8 </w:t>
      </w:r>
      <w:r w:rsidR="003C1147" w:rsidRPr="000820E6">
        <w:rPr>
          <w:rFonts w:ascii="Tahoma" w:hAnsi="Tahoma" w:cs="Tahoma"/>
          <w:sz w:val="28"/>
          <w:szCs w:val="28"/>
        </w:rPr>
        <w:t>AM</w:t>
      </w:r>
      <w:r w:rsidRPr="000820E6">
        <w:rPr>
          <w:rFonts w:ascii="Tahoma" w:hAnsi="Tahoma" w:cs="Tahoma"/>
          <w:sz w:val="28"/>
          <w:szCs w:val="28"/>
        </w:rPr>
        <w:t xml:space="preserve"> until noon</w:t>
      </w:r>
      <w:r w:rsidR="00B208B6">
        <w:rPr>
          <w:rFonts w:ascii="Tahoma" w:hAnsi="Tahoma" w:cs="Tahoma"/>
          <w:sz w:val="28"/>
          <w:szCs w:val="28"/>
        </w:rPr>
        <w:t xml:space="preserve">. </w:t>
      </w:r>
      <w:r w:rsidRPr="000820E6">
        <w:rPr>
          <w:rFonts w:ascii="Tahoma" w:hAnsi="Tahoma" w:cs="Tahoma"/>
          <w:sz w:val="28"/>
          <w:szCs w:val="28"/>
        </w:rPr>
        <w:t xml:space="preserve">And we promise you </w:t>
      </w:r>
      <w:r w:rsidR="000444D5" w:rsidRPr="000820E6">
        <w:rPr>
          <w:rFonts w:ascii="Tahoma" w:hAnsi="Tahoma" w:cs="Tahoma"/>
          <w:sz w:val="28"/>
          <w:szCs w:val="28"/>
        </w:rPr>
        <w:t>an array</w:t>
      </w:r>
      <w:r w:rsidRPr="000820E6">
        <w:rPr>
          <w:rFonts w:ascii="Tahoma" w:hAnsi="Tahoma" w:cs="Tahoma"/>
          <w:sz w:val="28"/>
          <w:szCs w:val="28"/>
        </w:rPr>
        <w:t xml:space="preserve"> of panels, </w:t>
      </w:r>
      <w:r w:rsidR="000444D5" w:rsidRPr="000820E6">
        <w:rPr>
          <w:rFonts w:ascii="Tahoma" w:hAnsi="Tahoma" w:cs="Tahoma"/>
          <w:sz w:val="28"/>
          <w:szCs w:val="28"/>
        </w:rPr>
        <w:t>speakers</w:t>
      </w:r>
      <w:r w:rsidRPr="000820E6">
        <w:rPr>
          <w:rFonts w:ascii="Tahoma" w:hAnsi="Tahoma" w:cs="Tahoma"/>
          <w:sz w:val="28"/>
          <w:szCs w:val="28"/>
        </w:rPr>
        <w:t xml:space="preserve"> and information-packed </w:t>
      </w:r>
      <w:r w:rsidR="00956682" w:rsidRPr="000820E6">
        <w:rPr>
          <w:rFonts w:ascii="Tahoma" w:hAnsi="Tahoma" w:cs="Tahoma"/>
          <w:sz w:val="28"/>
          <w:szCs w:val="28"/>
        </w:rPr>
        <w:t xml:space="preserve">general </w:t>
      </w:r>
      <w:r w:rsidR="000444D5" w:rsidRPr="000820E6">
        <w:rPr>
          <w:rFonts w:ascii="Tahoma" w:hAnsi="Tahoma" w:cs="Tahoma"/>
          <w:sz w:val="28"/>
          <w:szCs w:val="28"/>
        </w:rPr>
        <w:t xml:space="preserve">sessions. </w:t>
      </w:r>
    </w:p>
    <w:p w14:paraId="5A26954A" w14:textId="77777777" w:rsidR="00956682" w:rsidRPr="000820E6" w:rsidRDefault="00956682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CFDB87E" w14:textId="0C40AC28" w:rsidR="00197D37" w:rsidRPr="000820E6" w:rsidRDefault="000444D5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There’s</w:t>
      </w:r>
      <w:r w:rsidR="00084EAD" w:rsidRPr="000820E6">
        <w:rPr>
          <w:rFonts w:ascii="Tahoma" w:hAnsi="Tahoma" w:cs="Tahoma"/>
          <w:sz w:val="28"/>
          <w:szCs w:val="28"/>
        </w:rPr>
        <w:t xml:space="preserve"> time </w:t>
      </w:r>
      <w:r w:rsidRPr="000820E6">
        <w:rPr>
          <w:rFonts w:ascii="Tahoma" w:hAnsi="Tahoma" w:cs="Tahoma"/>
          <w:sz w:val="28"/>
          <w:szCs w:val="28"/>
        </w:rPr>
        <w:t>allotted</w:t>
      </w:r>
      <w:r w:rsidR="00084EAD" w:rsidRPr="000820E6">
        <w:rPr>
          <w:rFonts w:ascii="Tahoma" w:hAnsi="Tahoma" w:cs="Tahoma"/>
          <w:sz w:val="28"/>
          <w:szCs w:val="28"/>
        </w:rPr>
        <w:t xml:space="preserve"> for fun, too, on Friday evening </w:t>
      </w:r>
      <w:r w:rsidR="00C77EC9" w:rsidRPr="000820E6">
        <w:rPr>
          <w:rFonts w:ascii="Tahoma" w:hAnsi="Tahoma" w:cs="Tahoma"/>
          <w:sz w:val="28"/>
          <w:szCs w:val="28"/>
        </w:rPr>
        <w:t xml:space="preserve">auction and </w:t>
      </w:r>
      <w:r w:rsidR="004D0DC2" w:rsidRPr="000820E6">
        <w:rPr>
          <w:rFonts w:ascii="Tahoma" w:hAnsi="Tahoma" w:cs="Tahoma"/>
          <w:sz w:val="28"/>
          <w:szCs w:val="28"/>
        </w:rPr>
        <w:t>entertainment</w:t>
      </w:r>
      <w:r w:rsidR="00C77EC9" w:rsidRPr="000820E6">
        <w:rPr>
          <w:rFonts w:ascii="Tahoma" w:hAnsi="Tahoma" w:cs="Tahoma"/>
          <w:sz w:val="28"/>
          <w:szCs w:val="28"/>
        </w:rPr>
        <w:t>. A</w:t>
      </w:r>
      <w:r w:rsidR="00084EAD" w:rsidRPr="000820E6">
        <w:rPr>
          <w:rFonts w:ascii="Tahoma" w:hAnsi="Tahoma" w:cs="Tahoma"/>
          <w:sz w:val="28"/>
          <w:szCs w:val="28"/>
        </w:rPr>
        <w:t xml:space="preserve">nother chance to network and catch up with old and new </w:t>
      </w:r>
      <w:r w:rsidRPr="000820E6">
        <w:rPr>
          <w:rFonts w:ascii="Tahoma" w:hAnsi="Tahoma" w:cs="Tahoma"/>
          <w:sz w:val="28"/>
          <w:szCs w:val="28"/>
        </w:rPr>
        <w:t>friends</w:t>
      </w:r>
      <w:r w:rsidR="00084EAD" w:rsidRPr="000820E6">
        <w:rPr>
          <w:rFonts w:ascii="Tahoma" w:hAnsi="Tahoma" w:cs="Tahoma"/>
          <w:sz w:val="28"/>
          <w:szCs w:val="28"/>
        </w:rPr>
        <w:t xml:space="preserve"> </w:t>
      </w:r>
      <w:r w:rsidR="004D0DC2" w:rsidRPr="000820E6">
        <w:rPr>
          <w:rFonts w:ascii="Tahoma" w:hAnsi="Tahoma" w:cs="Tahoma"/>
          <w:sz w:val="28"/>
          <w:szCs w:val="28"/>
        </w:rPr>
        <w:t xml:space="preserve">during the Friday Family Federation Meal </w:t>
      </w:r>
      <w:r w:rsidR="00B559A5" w:rsidRPr="000820E6">
        <w:rPr>
          <w:rFonts w:ascii="Tahoma" w:hAnsi="Tahoma" w:cs="Tahoma"/>
          <w:sz w:val="28"/>
          <w:szCs w:val="28"/>
        </w:rPr>
        <w:t xml:space="preserve">and during </w:t>
      </w:r>
      <w:r w:rsidR="00084EAD" w:rsidRPr="000820E6">
        <w:rPr>
          <w:rFonts w:ascii="Tahoma" w:hAnsi="Tahoma" w:cs="Tahoma"/>
          <w:sz w:val="28"/>
          <w:szCs w:val="28"/>
        </w:rPr>
        <w:t xml:space="preserve">Sunday </w:t>
      </w:r>
      <w:r w:rsidRPr="000820E6">
        <w:rPr>
          <w:rFonts w:ascii="Tahoma" w:hAnsi="Tahoma" w:cs="Tahoma"/>
          <w:sz w:val="28"/>
          <w:szCs w:val="28"/>
        </w:rPr>
        <w:t>morning’s breakfast</w:t>
      </w:r>
      <w:r w:rsidR="00084EAD" w:rsidRPr="000820E6">
        <w:rPr>
          <w:rFonts w:ascii="Tahoma" w:hAnsi="Tahoma" w:cs="Tahoma"/>
          <w:sz w:val="28"/>
          <w:szCs w:val="28"/>
        </w:rPr>
        <w:t xml:space="preserve"> buffet.</w:t>
      </w:r>
    </w:p>
    <w:p w14:paraId="2B46C407" w14:textId="77777777" w:rsidR="00B559A5" w:rsidRPr="000820E6" w:rsidRDefault="00B559A5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DF70EF5" w14:textId="01D1472B" w:rsidR="00197D37" w:rsidRPr="000820E6" w:rsidRDefault="00197D37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 xml:space="preserve">So don’t wait – </w:t>
      </w:r>
      <w:r w:rsidR="009C0571">
        <w:rPr>
          <w:rFonts w:ascii="Tahoma" w:hAnsi="Tahoma" w:cs="Tahoma"/>
          <w:sz w:val="28"/>
          <w:szCs w:val="28"/>
        </w:rPr>
        <w:t>pre-</w:t>
      </w:r>
      <w:r w:rsidRPr="000820E6">
        <w:rPr>
          <w:rFonts w:ascii="Tahoma" w:hAnsi="Tahoma" w:cs="Tahoma"/>
          <w:sz w:val="28"/>
          <w:szCs w:val="28"/>
        </w:rPr>
        <w:t>register now for this event here….</w:t>
      </w:r>
    </w:p>
    <w:p w14:paraId="012B360B" w14:textId="346E99DE" w:rsidR="00B559A5" w:rsidRPr="000820E6" w:rsidRDefault="003B686D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hyperlink r:id="rId5" w:history="1">
        <w:r w:rsidRPr="000820E6">
          <w:rPr>
            <w:rStyle w:val="Hyperlink"/>
            <w:rFonts w:ascii="Tahoma" w:hAnsi="Tahoma" w:cs="Tahoma"/>
            <w:sz w:val="28"/>
            <w:szCs w:val="28"/>
          </w:rPr>
          <w:t>https://www.nfbnj.org/state-convention/2025-registration</w:t>
        </w:r>
      </w:hyperlink>
      <w:r w:rsidRPr="000820E6">
        <w:rPr>
          <w:rFonts w:ascii="Tahoma" w:hAnsi="Tahoma" w:cs="Tahoma"/>
          <w:sz w:val="28"/>
          <w:szCs w:val="28"/>
        </w:rPr>
        <w:t xml:space="preserve"> </w:t>
      </w:r>
    </w:p>
    <w:p w14:paraId="4DE50FE8" w14:textId="77777777" w:rsidR="00B559A5" w:rsidRPr="000820E6" w:rsidRDefault="00B559A5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7A8F8F10" w14:textId="724B4D65" w:rsidR="0053453A" w:rsidRPr="000820E6" w:rsidRDefault="00197D37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Make room reservations at last year’s rate of $1</w:t>
      </w:r>
      <w:r w:rsidR="000444D5" w:rsidRPr="000820E6">
        <w:rPr>
          <w:rFonts w:ascii="Tahoma" w:hAnsi="Tahoma" w:cs="Tahoma"/>
          <w:sz w:val="28"/>
          <w:szCs w:val="28"/>
        </w:rPr>
        <w:t>1</w:t>
      </w:r>
      <w:r w:rsidRPr="000820E6">
        <w:rPr>
          <w:rFonts w:ascii="Tahoma" w:hAnsi="Tahoma" w:cs="Tahoma"/>
          <w:sz w:val="28"/>
          <w:szCs w:val="28"/>
        </w:rPr>
        <w:t xml:space="preserve">9 plus tax for </w:t>
      </w:r>
      <w:r w:rsidR="000444D5" w:rsidRPr="000820E6">
        <w:rPr>
          <w:rFonts w:ascii="Tahoma" w:hAnsi="Tahoma" w:cs="Tahoma"/>
          <w:sz w:val="28"/>
          <w:szCs w:val="28"/>
        </w:rPr>
        <w:t>a double, triple or quad e</w:t>
      </w:r>
      <w:r w:rsidRPr="000820E6">
        <w:rPr>
          <w:rFonts w:ascii="Tahoma" w:hAnsi="Tahoma" w:cs="Tahoma"/>
          <w:sz w:val="28"/>
          <w:szCs w:val="28"/>
        </w:rPr>
        <w:t xml:space="preserve"> </w:t>
      </w:r>
      <w:r w:rsidR="000444D5" w:rsidRPr="000820E6">
        <w:rPr>
          <w:rFonts w:ascii="Tahoma" w:hAnsi="Tahoma" w:cs="Tahoma"/>
          <w:sz w:val="28"/>
          <w:szCs w:val="28"/>
        </w:rPr>
        <w:t>by calling</w:t>
      </w:r>
      <w:r w:rsidR="00877043" w:rsidRPr="000820E6">
        <w:rPr>
          <w:rFonts w:ascii="Tahoma" w:hAnsi="Tahoma" w:cs="Tahoma"/>
          <w:sz w:val="28"/>
          <w:szCs w:val="28"/>
        </w:rPr>
        <w:t xml:space="preserve"> the APA Hotel directly at 732-494-6200. Be sure to mention the NFBNJ convention to get our special rate.</w:t>
      </w:r>
    </w:p>
    <w:p w14:paraId="58F6E72B" w14:textId="2A5ABED5" w:rsidR="00877043" w:rsidRPr="000820E6" w:rsidRDefault="00877043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>The hotel is accessible by Access</w:t>
      </w:r>
      <w:r w:rsidR="00A41689">
        <w:rPr>
          <w:rFonts w:ascii="Tahoma" w:hAnsi="Tahoma" w:cs="Tahoma"/>
          <w:sz w:val="28"/>
          <w:szCs w:val="28"/>
        </w:rPr>
        <w:t xml:space="preserve"> </w:t>
      </w:r>
      <w:r w:rsidRPr="000820E6">
        <w:rPr>
          <w:rFonts w:ascii="Tahoma" w:hAnsi="Tahoma" w:cs="Tahoma"/>
          <w:sz w:val="28"/>
          <w:szCs w:val="28"/>
        </w:rPr>
        <w:t xml:space="preserve">Link and is just </w:t>
      </w:r>
      <w:r w:rsidR="00750EC2" w:rsidRPr="000820E6">
        <w:rPr>
          <w:rFonts w:ascii="Tahoma" w:hAnsi="Tahoma" w:cs="Tahoma"/>
          <w:sz w:val="28"/>
          <w:szCs w:val="28"/>
        </w:rPr>
        <w:t>a few</w:t>
      </w:r>
      <w:r w:rsidRPr="000820E6">
        <w:rPr>
          <w:rFonts w:ascii="Tahoma" w:hAnsi="Tahoma" w:cs="Tahoma"/>
          <w:sz w:val="28"/>
          <w:szCs w:val="28"/>
        </w:rPr>
        <w:t xml:space="preserve"> minutes from the Metropark </w:t>
      </w:r>
      <w:r w:rsidR="00750EC2" w:rsidRPr="000820E6">
        <w:rPr>
          <w:rFonts w:ascii="Tahoma" w:hAnsi="Tahoma" w:cs="Tahoma"/>
          <w:sz w:val="28"/>
          <w:szCs w:val="28"/>
        </w:rPr>
        <w:t>NJ Transit</w:t>
      </w:r>
      <w:r w:rsidRPr="000820E6">
        <w:rPr>
          <w:rFonts w:ascii="Tahoma" w:hAnsi="Tahoma" w:cs="Tahoma"/>
          <w:sz w:val="28"/>
          <w:szCs w:val="28"/>
        </w:rPr>
        <w:t>/Amtrak rail station.</w:t>
      </w:r>
    </w:p>
    <w:p w14:paraId="16441A62" w14:textId="77777777" w:rsidR="00CE189A" w:rsidRPr="000820E6" w:rsidRDefault="00CE189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2F89F8FB" w14:textId="3D0A935D" w:rsidR="00CE189A" w:rsidRPr="000820E6" w:rsidRDefault="00CE189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820E6">
        <w:rPr>
          <w:rFonts w:ascii="Tahoma" w:hAnsi="Tahoma" w:cs="Tahoma"/>
          <w:sz w:val="28"/>
          <w:szCs w:val="28"/>
        </w:rPr>
        <w:t xml:space="preserve">For additional convention information please visit out convention webpage </w:t>
      </w:r>
      <w:hyperlink r:id="rId6" w:history="1">
        <w:r w:rsidR="000820E6" w:rsidRPr="000820E6">
          <w:rPr>
            <w:rStyle w:val="Hyperlink"/>
            <w:rFonts w:ascii="Tahoma" w:hAnsi="Tahoma" w:cs="Tahoma"/>
            <w:sz w:val="28"/>
            <w:szCs w:val="28"/>
          </w:rPr>
          <w:t>https://www.nfbnj.org/state-convention</w:t>
        </w:r>
      </w:hyperlink>
      <w:r w:rsidR="000820E6" w:rsidRPr="000820E6">
        <w:rPr>
          <w:rFonts w:ascii="Tahoma" w:hAnsi="Tahoma" w:cs="Tahoma"/>
          <w:sz w:val="28"/>
          <w:szCs w:val="28"/>
        </w:rPr>
        <w:t xml:space="preserve"> </w:t>
      </w:r>
    </w:p>
    <w:p w14:paraId="7832DF29" w14:textId="77777777" w:rsidR="00CE189A" w:rsidRDefault="00CE189A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63DFCB3" w14:textId="77777777" w:rsidR="000820E6" w:rsidRPr="000820E6" w:rsidRDefault="000820E6" w:rsidP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453DD6B4" w14:textId="77777777" w:rsidR="00F70928" w:rsidRPr="00F70928" w:rsidRDefault="00F70928" w:rsidP="00F70928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70928">
        <w:rPr>
          <w:rFonts w:ascii="Tahoma" w:hAnsi="Tahoma" w:cs="Tahoma"/>
          <w:sz w:val="28"/>
          <w:szCs w:val="28"/>
        </w:rPr>
        <w:t>Warmly,</w:t>
      </w:r>
    </w:p>
    <w:p w14:paraId="706285B0" w14:textId="77777777" w:rsidR="00F70928" w:rsidRPr="00F70928" w:rsidRDefault="00F70928" w:rsidP="00F70928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70928">
        <w:rPr>
          <w:rFonts w:ascii="Tahoma" w:hAnsi="Tahoma" w:cs="Tahoma"/>
          <w:sz w:val="28"/>
          <w:szCs w:val="28"/>
        </w:rPr>
        <w:t>Linda Melendez, President</w:t>
      </w:r>
      <w:r w:rsidRPr="00F70928">
        <w:rPr>
          <w:rFonts w:ascii="Tahoma" w:hAnsi="Tahoma" w:cs="Tahoma"/>
          <w:sz w:val="28"/>
          <w:szCs w:val="28"/>
        </w:rPr>
        <w:br/>
        <w:t>National Federation of the Blind of NJ</w:t>
      </w:r>
      <w:r w:rsidRPr="00F70928">
        <w:rPr>
          <w:rFonts w:ascii="Tahoma" w:hAnsi="Tahoma" w:cs="Tahoma"/>
          <w:sz w:val="28"/>
          <w:szCs w:val="28"/>
        </w:rPr>
        <w:br/>
        <w:t>908-590-1747</w:t>
      </w:r>
      <w:r w:rsidRPr="00F70928">
        <w:rPr>
          <w:rFonts w:ascii="Tahoma" w:hAnsi="Tahoma" w:cs="Tahoma"/>
          <w:sz w:val="28"/>
          <w:szCs w:val="28"/>
        </w:rPr>
        <w:br/>
      </w:r>
      <w:hyperlink r:id="rId7" w:tgtFrame="_blank" w:history="1">
        <w:r w:rsidRPr="00F70928">
          <w:rPr>
            <w:rStyle w:val="Hyperlink"/>
            <w:rFonts w:ascii="Tahoma" w:hAnsi="Tahoma" w:cs="Tahoma"/>
            <w:sz w:val="28"/>
            <w:szCs w:val="28"/>
          </w:rPr>
          <w:t>president@nfbnj.org</w:t>
        </w:r>
      </w:hyperlink>
    </w:p>
    <w:p w14:paraId="0EAFAA06" w14:textId="77777777" w:rsidR="00F70928" w:rsidRPr="00F70928" w:rsidRDefault="00F70928" w:rsidP="00F70928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41A700A" w14:textId="77777777" w:rsidR="00F70928" w:rsidRPr="00F70928" w:rsidRDefault="00F70928" w:rsidP="00F70928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F70928">
        <w:rPr>
          <w:rFonts w:ascii="Tahoma" w:hAnsi="Tahoma" w:cs="Tahoma"/>
          <w:sz w:val="28"/>
          <w:szCs w:val="28"/>
        </w:rPr>
        <w:t>NFBNJ Calendar:  </w:t>
      </w:r>
      <w:hyperlink r:id="rId8" w:tgtFrame="_blank" w:history="1">
        <w:r w:rsidRPr="00F70928">
          <w:rPr>
            <w:rStyle w:val="Hyperlink"/>
            <w:rFonts w:ascii="Tahoma" w:hAnsi="Tahoma" w:cs="Tahoma"/>
            <w:sz w:val="28"/>
            <w:szCs w:val="28"/>
          </w:rPr>
          <w:t>Events Calendar | National Federation of the Blind of New Jersey</w:t>
        </w:r>
      </w:hyperlink>
      <w:hyperlink r:id="rId9" w:tgtFrame="_blank" w:history="1">
        <w:r w:rsidRPr="00F70928">
          <w:rPr>
            <w:rStyle w:val="Hyperlink"/>
            <w:rFonts w:ascii="Tahoma" w:hAnsi="Tahoma" w:cs="Tahoma"/>
            <w:sz w:val="28"/>
            <w:szCs w:val="28"/>
          </w:rPr>
          <w:br/>
        </w:r>
        <w:r w:rsidRPr="00F70928">
          <w:rPr>
            <w:rStyle w:val="Hyperlink"/>
            <w:rFonts w:ascii="Tahoma" w:hAnsi="Tahoma" w:cs="Tahoma"/>
            <w:sz w:val="28"/>
            <w:szCs w:val="28"/>
          </w:rPr>
          <w:br/>
        </w:r>
      </w:hyperlink>
      <w:r w:rsidRPr="00F70928">
        <w:rPr>
          <w:rFonts w:ascii="Tahoma" w:hAnsi="Tahoma" w:cs="Tahoma"/>
          <w:i/>
          <w:iCs/>
          <w:sz w:val="28"/>
          <w:szCs w:val="28"/>
        </w:rPr>
        <w:t>Facebook:  </w:t>
      </w:r>
      <w:hyperlink r:id="rId10" w:tgtFrame="_blank" w:history="1">
        <w:r w:rsidRPr="00F70928">
          <w:rPr>
            <w:rStyle w:val="Hyperlink"/>
            <w:rFonts w:ascii="Tahoma" w:hAnsi="Tahoma" w:cs="Tahoma"/>
            <w:i/>
            <w:iCs/>
            <w:sz w:val="28"/>
            <w:szCs w:val="28"/>
          </w:rPr>
          <w:t>https://m.facebook.com/NFB-NJ-353099574776238</w:t>
        </w:r>
      </w:hyperlink>
      <w:r w:rsidRPr="00F70928">
        <w:rPr>
          <w:rFonts w:ascii="Tahoma" w:hAnsi="Tahoma" w:cs="Tahoma"/>
          <w:sz w:val="28"/>
          <w:szCs w:val="28"/>
        </w:rPr>
        <w:br/>
      </w:r>
      <w:r w:rsidRPr="00F70928">
        <w:rPr>
          <w:rFonts w:ascii="Tahoma" w:hAnsi="Tahoma" w:cs="Tahoma"/>
          <w:sz w:val="28"/>
          <w:szCs w:val="28"/>
        </w:rPr>
        <w:br/>
        <w:t>To Set up a 30-minute meeting about the National Federation of the Blind of Nj please click on the link below</w:t>
      </w:r>
    </w:p>
    <w:p w14:paraId="0548EA88" w14:textId="77777777" w:rsidR="00F70928" w:rsidRPr="00F70928" w:rsidRDefault="00F70928" w:rsidP="00F70928">
      <w:pPr>
        <w:spacing w:after="0" w:line="240" w:lineRule="auto"/>
        <w:rPr>
          <w:rFonts w:ascii="Tahoma" w:hAnsi="Tahoma" w:cs="Tahoma"/>
          <w:sz w:val="28"/>
          <w:szCs w:val="28"/>
        </w:rPr>
      </w:pPr>
      <w:hyperlink r:id="rId11" w:tgtFrame="_blank" w:history="1">
        <w:r w:rsidRPr="00F70928">
          <w:rPr>
            <w:rStyle w:val="Hyperlink"/>
            <w:rFonts w:ascii="Tahoma" w:hAnsi="Tahoma" w:cs="Tahoma"/>
            <w:sz w:val="28"/>
            <w:szCs w:val="28"/>
          </w:rPr>
          <w:t>https://calendly.com/lindamelendez220/30min</w:t>
        </w:r>
      </w:hyperlink>
      <w:r w:rsidRPr="00F70928">
        <w:rPr>
          <w:rFonts w:ascii="Tahoma" w:hAnsi="Tahoma" w:cs="Tahoma"/>
          <w:sz w:val="28"/>
          <w:szCs w:val="28"/>
        </w:rPr>
        <w:t> </w:t>
      </w:r>
    </w:p>
    <w:p w14:paraId="07EB016B" w14:textId="77777777" w:rsidR="002508AA" w:rsidRPr="000820E6" w:rsidRDefault="002508AA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2546B3B" w14:textId="77777777" w:rsidR="009A4B4F" w:rsidRPr="000820E6" w:rsidRDefault="009A4B4F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9A4B4F" w:rsidRPr="0008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D66"/>
    <w:multiLevelType w:val="hybridMultilevel"/>
    <w:tmpl w:val="672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29C1"/>
    <w:multiLevelType w:val="hybridMultilevel"/>
    <w:tmpl w:val="2924CA7C"/>
    <w:lvl w:ilvl="0" w:tplc="E4762636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303190">
    <w:abstractNumId w:val="1"/>
  </w:num>
  <w:num w:numId="2" w16cid:durableId="172656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3A"/>
    <w:rsid w:val="000006FC"/>
    <w:rsid w:val="000444D5"/>
    <w:rsid w:val="000820E6"/>
    <w:rsid w:val="00084EAD"/>
    <w:rsid w:val="00112FC7"/>
    <w:rsid w:val="00197D37"/>
    <w:rsid w:val="002508AA"/>
    <w:rsid w:val="00324FAA"/>
    <w:rsid w:val="00364330"/>
    <w:rsid w:val="003709E6"/>
    <w:rsid w:val="00390ACB"/>
    <w:rsid w:val="003A03B5"/>
    <w:rsid w:val="003A7EF7"/>
    <w:rsid w:val="003B686D"/>
    <w:rsid w:val="003C1147"/>
    <w:rsid w:val="0042198E"/>
    <w:rsid w:val="004D0DC2"/>
    <w:rsid w:val="0053453A"/>
    <w:rsid w:val="0057270D"/>
    <w:rsid w:val="00576FC8"/>
    <w:rsid w:val="00750EC2"/>
    <w:rsid w:val="007F652F"/>
    <w:rsid w:val="008449EB"/>
    <w:rsid w:val="008450E5"/>
    <w:rsid w:val="00862ABC"/>
    <w:rsid w:val="0086728E"/>
    <w:rsid w:val="00877043"/>
    <w:rsid w:val="00935D96"/>
    <w:rsid w:val="00956682"/>
    <w:rsid w:val="009A4B4F"/>
    <w:rsid w:val="009B3699"/>
    <w:rsid w:val="009C0571"/>
    <w:rsid w:val="00A0161A"/>
    <w:rsid w:val="00A12894"/>
    <w:rsid w:val="00A41689"/>
    <w:rsid w:val="00AC1C41"/>
    <w:rsid w:val="00AE26F4"/>
    <w:rsid w:val="00B208B6"/>
    <w:rsid w:val="00B51096"/>
    <w:rsid w:val="00B559A5"/>
    <w:rsid w:val="00BB51B1"/>
    <w:rsid w:val="00BC5D37"/>
    <w:rsid w:val="00C14AD2"/>
    <w:rsid w:val="00C27EFD"/>
    <w:rsid w:val="00C36131"/>
    <w:rsid w:val="00C77EC9"/>
    <w:rsid w:val="00CE189A"/>
    <w:rsid w:val="00E102A0"/>
    <w:rsid w:val="00F6122E"/>
    <w:rsid w:val="00F70928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AAE3"/>
  <w15:chartTrackingRefBased/>
  <w15:docId w15:val="{68B524D7-12AA-4E1A-929B-54572CE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5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5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5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5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5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nj.org/events-calend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ident@nfbnj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bnj.org/state-convention" TargetMode="External"/><Relationship Id="rId11" Type="http://schemas.openxmlformats.org/officeDocument/2006/relationships/hyperlink" Target="https://calendly.com/lindamelendez220/30min" TargetMode="External"/><Relationship Id="rId5" Type="http://schemas.openxmlformats.org/officeDocument/2006/relationships/hyperlink" Target="https://www.nfbnj.org/state-convention/2025-registration" TargetMode="External"/><Relationship Id="rId10" Type="http://schemas.openxmlformats.org/officeDocument/2006/relationships/hyperlink" Target="https://m.facebook.com/NFB-NJ-353099574776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@nfb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Cooke</dc:creator>
  <cp:keywords/>
  <dc:description/>
  <cp:lastModifiedBy>Linda Melendez</cp:lastModifiedBy>
  <cp:revision>41</cp:revision>
  <dcterms:created xsi:type="dcterms:W3CDTF">2025-08-08T18:54:00Z</dcterms:created>
  <dcterms:modified xsi:type="dcterms:W3CDTF">2025-08-08T20:02:00Z</dcterms:modified>
</cp:coreProperties>
</file>