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34B0" w14:textId="0BF904B6" w:rsidR="00EC51F7" w:rsidRDefault="009C7141" w:rsidP="009C7141">
      <w:pPr>
        <w:spacing w:line="480" w:lineRule="auto"/>
        <w:jc w:val="center"/>
        <w:rPr>
          <w:sz w:val="28"/>
        </w:rPr>
      </w:pPr>
      <w:r>
        <w:rPr>
          <w:sz w:val="28"/>
        </w:rPr>
        <w:t>National Federation of the Blind of Ohio,</w:t>
      </w:r>
    </w:p>
    <w:p w14:paraId="2181B89E" w14:textId="1A6188C9" w:rsidR="009C7141" w:rsidRDefault="009C7141" w:rsidP="009C7141">
      <w:pPr>
        <w:spacing w:line="480" w:lineRule="auto"/>
        <w:jc w:val="center"/>
        <w:rPr>
          <w:sz w:val="28"/>
        </w:rPr>
      </w:pPr>
      <w:r>
        <w:rPr>
          <w:sz w:val="28"/>
        </w:rPr>
        <w:t>Springfield Chapter, Minutes December 14, 2024</w:t>
      </w:r>
    </w:p>
    <w:p w14:paraId="0409D4FF" w14:textId="77777777" w:rsidR="009C7141" w:rsidRDefault="009C7141" w:rsidP="009C7141">
      <w:pPr>
        <w:spacing w:line="480" w:lineRule="auto"/>
        <w:jc w:val="center"/>
        <w:rPr>
          <w:sz w:val="28"/>
        </w:rPr>
      </w:pPr>
    </w:p>
    <w:p w14:paraId="225159B0" w14:textId="57832B25" w:rsidR="009C7141" w:rsidRDefault="009C7141" w:rsidP="009C7141">
      <w:pPr>
        <w:spacing w:line="480" w:lineRule="auto"/>
        <w:rPr>
          <w:sz w:val="28"/>
        </w:rPr>
      </w:pPr>
      <w:r>
        <w:rPr>
          <w:sz w:val="28"/>
          <w:u w:val="single"/>
        </w:rPr>
        <w:t xml:space="preserve">Attendance: </w:t>
      </w:r>
      <w:r>
        <w:rPr>
          <w:sz w:val="28"/>
        </w:rPr>
        <w:t xml:space="preserve">President Arlie Ray, Treasurer, Gina Ray, Secretary, Debbie Baker, Board Member, Pat Banaszak, Susan Day, Mickie Cooper, David </w:t>
      </w:r>
      <w:proofErr w:type="spellStart"/>
      <w:r>
        <w:rPr>
          <w:sz w:val="28"/>
        </w:rPr>
        <w:t>BanaszakSharon</w:t>
      </w:r>
      <w:proofErr w:type="spellEnd"/>
      <w:r>
        <w:rPr>
          <w:sz w:val="28"/>
        </w:rPr>
        <w:t xml:space="preserve"> Dodds</w:t>
      </w:r>
    </w:p>
    <w:p w14:paraId="4DF5EA86" w14:textId="77777777" w:rsidR="009C7141" w:rsidRDefault="009C7141" w:rsidP="009C7141">
      <w:pPr>
        <w:spacing w:line="480" w:lineRule="auto"/>
        <w:rPr>
          <w:sz w:val="28"/>
        </w:rPr>
      </w:pPr>
    </w:p>
    <w:p w14:paraId="369D6952" w14:textId="56AF0BAA" w:rsidR="009C7141" w:rsidRDefault="009C7141" w:rsidP="009C7141">
      <w:pPr>
        <w:spacing w:line="480" w:lineRule="auto"/>
        <w:rPr>
          <w:sz w:val="28"/>
        </w:rPr>
      </w:pPr>
      <w:r>
        <w:rPr>
          <w:sz w:val="28"/>
        </w:rPr>
        <w:t xml:space="preserve">President Ray called the meeting to order at 10:16 AM. Motion to accept November minutes as posted, Pat/Gina. Gina gave the treasurer’s report. Beginning balance: $3,011.80. Ending: $2,714.80. Motion to accept, Debbie/Pat. President Ray asked members to introduce ourselves around the table. </w:t>
      </w:r>
    </w:p>
    <w:p w14:paraId="29F8D1D9" w14:textId="77777777" w:rsidR="009C7141" w:rsidRDefault="009C7141" w:rsidP="009C7141">
      <w:pPr>
        <w:spacing w:line="480" w:lineRule="auto"/>
        <w:rPr>
          <w:sz w:val="28"/>
        </w:rPr>
      </w:pPr>
    </w:p>
    <w:p w14:paraId="49A1154A" w14:textId="2184A653" w:rsidR="009C7141" w:rsidRDefault="009C7141" w:rsidP="009C7141">
      <w:pPr>
        <w:spacing w:line="480" w:lineRule="auto"/>
        <w:rPr>
          <w:sz w:val="28"/>
        </w:rPr>
      </w:pPr>
      <w:r>
        <w:rPr>
          <w:sz w:val="28"/>
          <w:u w:val="single"/>
        </w:rPr>
        <w:t>Unfinished Business</w:t>
      </w:r>
    </w:p>
    <w:p w14:paraId="4A97035B" w14:textId="1480A2E0" w:rsidR="009C7141" w:rsidRDefault="009C7141" w:rsidP="009C7141">
      <w:pPr>
        <w:spacing w:line="480" w:lineRule="auto"/>
        <w:rPr>
          <w:sz w:val="28"/>
        </w:rPr>
      </w:pPr>
      <w:r>
        <w:rPr>
          <w:sz w:val="28"/>
        </w:rPr>
        <w:t xml:space="preserve">Arlie already has a donation promise from Studio B in Springfield for a $100 gift card. He has also spoken with officials in charge of the Clark County fair in July for donations of as many fair entrance tickets as we might want. Fair </w:t>
      </w:r>
      <w:r>
        <w:rPr>
          <w:sz w:val="28"/>
        </w:rPr>
        <w:lastRenderedPageBreak/>
        <w:t xml:space="preserve">personnel also said they would help blind people </w:t>
      </w:r>
      <w:proofErr w:type="gramStart"/>
      <w:r>
        <w:rPr>
          <w:sz w:val="28"/>
        </w:rPr>
        <w:t>tour</w:t>
      </w:r>
      <w:proofErr w:type="gramEnd"/>
      <w:r>
        <w:rPr>
          <w:sz w:val="28"/>
        </w:rPr>
        <w:t xml:space="preserve"> the fair if applicable. Arlie wants us to have a booth for NFBO-Springfield in July. Debbie added that AIRA also helps blind AIRA explorers to tour the state fair and other Ohio county fairs, so could accommodate Clark County if we set it up with them. </w:t>
      </w:r>
    </w:p>
    <w:p w14:paraId="48EF5462" w14:textId="77777777" w:rsidR="009C7141" w:rsidRDefault="009C7141" w:rsidP="009C7141">
      <w:pPr>
        <w:spacing w:line="480" w:lineRule="auto"/>
        <w:rPr>
          <w:sz w:val="28"/>
        </w:rPr>
      </w:pPr>
    </w:p>
    <w:p w14:paraId="2B223C92" w14:textId="17950AE3" w:rsidR="009C7141" w:rsidRDefault="009C7141" w:rsidP="009C7141">
      <w:pPr>
        <w:spacing w:line="480" w:lineRule="auto"/>
        <w:rPr>
          <w:sz w:val="28"/>
        </w:rPr>
      </w:pPr>
      <w:r>
        <w:rPr>
          <w:sz w:val="28"/>
        </w:rPr>
        <w:t xml:space="preserve">When Gina has the copy of the NFB-O minutes that contain the NFB-O motion to approve our name change for the IRS, she will take the minutes to PNC bank with the rest of the documentation she has submitted several times. Motion: to change banks for NFB-O Springfield </w:t>
      </w:r>
      <w:r w:rsidR="007804F8">
        <w:rPr>
          <w:sz w:val="28"/>
        </w:rPr>
        <w:t xml:space="preserve">from PNC to another bank if PNC again refuses our proof of name change, Mickie/Susan. Motion passed. </w:t>
      </w:r>
    </w:p>
    <w:p w14:paraId="6E18F471" w14:textId="77777777" w:rsidR="007804F8" w:rsidRDefault="007804F8" w:rsidP="009C7141">
      <w:pPr>
        <w:spacing w:line="480" w:lineRule="auto"/>
        <w:rPr>
          <w:sz w:val="28"/>
        </w:rPr>
      </w:pPr>
    </w:p>
    <w:p w14:paraId="4F7F7E1E" w14:textId="2A39B7B0" w:rsidR="007804F8" w:rsidRDefault="007804F8" w:rsidP="009C7141">
      <w:pPr>
        <w:spacing w:line="480" w:lineRule="auto"/>
        <w:rPr>
          <w:sz w:val="28"/>
        </w:rPr>
      </w:pPr>
      <w:r>
        <w:rPr>
          <w:sz w:val="28"/>
          <w:u w:val="single"/>
        </w:rPr>
        <w:t>New Business</w:t>
      </w:r>
    </w:p>
    <w:p w14:paraId="1269A03A" w14:textId="29D1B0BB" w:rsidR="007804F8" w:rsidRDefault="007804F8" w:rsidP="009C7141">
      <w:pPr>
        <w:spacing w:line="480" w:lineRule="auto"/>
        <w:rPr>
          <w:sz w:val="28"/>
        </w:rPr>
      </w:pPr>
      <w:r>
        <w:rPr>
          <w:sz w:val="28"/>
        </w:rPr>
        <w:t xml:space="preserve">President Ray pointed out that he sent several links from National with his agenda. One of these links is to correspondence that President Riccobono has written to various entities about our concerns, commendations, etc. One example letter that Arlie cited was the concern that charging stations for electric vehicles are inaccessible. </w:t>
      </w:r>
    </w:p>
    <w:p w14:paraId="7B7D7575" w14:textId="77777777" w:rsidR="007804F8" w:rsidRDefault="007804F8" w:rsidP="009C7141">
      <w:pPr>
        <w:spacing w:line="480" w:lineRule="auto"/>
        <w:rPr>
          <w:sz w:val="28"/>
        </w:rPr>
      </w:pPr>
    </w:p>
    <w:p w14:paraId="5B0C90A0" w14:textId="149F7B46" w:rsidR="007804F8" w:rsidRDefault="007804F8" w:rsidP="009C7141">
      <w:pPr>
        <w:spacing w:line="480" w:lineRule="auto"/>
        <w:rPr>
          <w:sz w:val="28"/>
        </w:rPr>
      </w:pPr>
      <w:r>
        <w:rPr>
          <w:sz w:val="28"/>
        </w:rPr>
        <w:lastRenderedPageBreak/>
        <w:t xml:space="preserve">The 2025 national convention will occur in New Orleans from July 7-13. The main hotel is the </w:t>
      </w:r>
      <w:proofErr w:type="gramStart"/>
      <w:r>
        <w:rPr>
          <w:sz w:val="28"/>
        </w:rPr>
        <w:t>Marriott</w:t>
      </w:r>
      <w:proofErr w:type="gramEnd"/>
      <w:r>
        <w:rPr>
          <w:sz w:val="28"/>
        </w:rPr>
        <w:t xml:space="preserve"> and the overflow hotel is the Sheraton directly across the street. Singles and </w:t>
      </w:r>
      <w:proofErr w:type="gramStart"/>
      <w:r>
        <w:rPr>
          <w:sz w:val="28"/>
        </w:rPr>
        <w:t>doubles, (</w:t>
      </w:r>
      <w:proofErr w:type="gramEnd"/>
      <w:r>
        <w:rPr>
          <w:sz w:val="28"/>
        </w:rPr>
        <w:t xml:space="preserve">taxes and fees included) are priced for occupants over two per room. </w:t>
      </w:r>
    </w:p>
    <w:p w14:paraId="190A4A36" w14:textId="77777777" w:rsidR="007804F8" w:rsidRDefault="007804F8" w:rsidP="009C7141">
      <w:pPr>
        <w:spacing w:line="480" w:lineRule="auto"/>
        <w:rPr>
          <w:sz w:val="28"/>
        </w:rPr>
      </w:pPr>
    </w:p>
    <w:p w14:paraId="03BA9240" w14:textId="7FDBE926" w:rsidR="007804F8" w:rsidRDefault="007804F8" w:rsidP="009C7141">
      <w:pPr>
        <w:spacing w:line="480" w:lineRule="auto"/>
        <w:rPr>
          <w:sz w:val="28"/>
        </w:rPr>
      </w:pPr>
      <w:r>
        <w:rPr>
          <w:sz w:val="28"/>
        </w:rPr>
        <w:t xml:space="preserve">Arlie is to call David Andrews, NFB-net lists’ moderator, to update our chapter list. When all members who wish to do so have paid their 2025 $5.00 chapter dues, Arlie will give </w:t>
      </w:r>
      <w:r w:rsidR="00B56D75">
        <w:rPr>
          <w:sz w:val="28"/>
        </w:rPr>
        <w:t xml:space="preserve">members’ contact information to Mickie Cooper to </w:t>
      </w:r>
      <w:proofErr w:type="gramStart"/>
      <w:r w:rsidR="00B56D75">
        <w:rPr>
          <w:sz w:val="28"/>
        </w:rPr>
        <w:t>enter into</w:t>
      </w:r>
      <w:proofErr w:type="gramEnd"/>
      <w:r w:rsidR="00B56D75">
        <w:rPr>
          <w:sz w:val="28"/>
        </w:rPr>
        <w:t xml:space="preserve"> the NFB portal. </w:t>
      </w:r>
    </w:p>
    <w:p w14:paraId="49C81DF1" w14:textId="77777777" w:rsidR="00B56D75" w:rsidRDefault="00B56D75" w:rsidP="009C7141">
      <w:pPr>
        <w:spacing w:line="480" w:lineRule="auto"/>
        <w:rPr>
          <w:sz w:val="28"/>
        </w:rPr>
      </w:pPr>
    </w:p>
    <w:p w14:paraId="186E2B82" w14:textId="77777777" w:rsidR="00B56D75" w:rsidRDefault="00B56D75" w:rsidP="009C7141">
      <w:pPr>
        <w:spacing w:line="480" w:lineRule="auto"/>
        <w:rPr>
          <w:sz w:val="28"/>
        </w:rPr>
      </w:pPr>
      <w:r>
        <w:rPr>
          <w:sz w:val="28"/>
        </w:rPr>
        <w:t xml:space="preserve">The 2025 Washington Seminar </w:t>
      </w:r>
      <w:proofErr w:type="gramStart"/>
      <w:r>
        <w:rPr>
          <w:sz w:val="28"/>
        </w:rPr>
        <w:t>will occur</w:t>
      </w:r>
      <w:proofErr w:type="gramEnd"/>
      <w:r>
        <w:rPr>
          <w:sz w:val="28"/>
        </w:rPr>
        <w:t xml:space="preserve"> during February 2-6. Participants </w:t>
      </w:r>
      <w:proofErr w:type="gramStart"/>
      <w:r>
        <w:rPr>
          <w:sz w:val="28"/>
        </w:rPr>
        <w:t>stay</w:t>
      </w:r>
      <w:proofErr w:type="gramEnd"/>
      <w:r>
        <w:rPr>
          <w:sz w:val="28"/>
        </w:rPr>
        <w:t xml:space="preserve"> at the Capitol Holiday Inn, 550 </w:t>
      </w:r>
      <w:proofErr w:type="gramStart"/>
      <w:r>
        <w:rPr>
          <w:sz w:val="28"/>
        </w:rPr>
        <w:t>C  Street</w:t>
      </w:r>
      <w:proofErr w:type="gramEnd"/>
      <w:r>
        <w:rPr>
          <w:sz w:val="28"/>
        </w:rPr>
        <w:t xml:space="preserve">, National Mall. NFB-O President Richard Payne requested that all members interested in attending Washington Seminar inform him by the end of </w:t>
      </w:r>
      <w:proofErr w:type="gramStart"/>
      <w:r>
        <w:rPr>
          <w:sz w:val="28"/>
        </w:rPr>
        <w:t>December,</w:t>
      </w:r>
      <w:proofErr w:type="gramEnd"/>
      <w:r>
        <w:rPr>
          <w:sz w:val="28"/>
        </w:rPr>
        <w:t xml:space="preserve"> 2024. </w:t>
      </w:r>
    </w:p>
    <w:p w14:paraId="56FF37A5" w14:textId="77777777" w:rsidR="00B56D75" w:rsidRDefault="00B56D75" w:rsidP="009C7141">
      <w:pPr>
        <w:spacing w:line="480" w:lineRule="auto"/>
        <w:rPr>
          <w:sz w:val="28"/>
        </w:rPr>
      </w:pPr>
    </w:p>
    <w:p w14:paraId="4B0B7D45" w14:textId="77777777" w:rsidR="00B56D75" w:rsidRDefault="00B56D75" w:rsidP="009C7141">
      <w:pPr>
        <w:spacing w:line="480" w:lineRule="auto"/>
        <w:rPr>
          <w:sz w:val="28"/>
        </w:rPr>
      </w:pPr>
      <w:r>
        <w:rPr>
          <w:sz w:val="28"/>
        </w:rPr>
        <w:t xml:space="preserve">Arlie hopes to communicate with Kevin Rose about our intent to tour the Hartman Rock Garden in Sunnyland this spring. Susan requested contact information for NFB-O capital president Annette Lutz so that Annette, or </w:t>
      </w:r>
      <w:r>
        <w:rPr>
          <w:sz w:val="28"/>
        </w:rPr>
        <w:lastRenderedPageBreak/>
        <w:t xml:space="preserve">someone from the capital chapter could present about the NFB for residents living in the Polaris retirement facility. </w:t>
      </w:r>
    </w:p>
    <w:p w14:paraId="0E5AA756" w14:textId="77777777" w:rsidR="00B56D75" w:rsidRDefault="00B56D75" w:rsidP="009C7141">
      <w:pPr>
        <w:spacing w:line="480" w:lineRule="auto"/>
        <w:rPr>
          <w:sz w:val="28"/>
        </w:rPr>
      </w:pPr>
    </w:p>
    <w:p w14:paraId="11C08F5A" w14:textId="2CFE54D3" w:rsidR="00B56D75" w:rsidRDefault="00B56D75" w:rsidP="009C7141">
      <w:pPr>
        <w:spacing w:line="480" w:lineRule="auto"/>
        <w:rPr>
          <w:sz w:val="28"/>
        </w:rPr>
      </w:pPr>
      <w:r>
        <w:rPr>
          <w:sz w:val="28"/>
        </w:rPr>
        <w:t xml:space="preserve">Chapter members passed around a model of a hurricane that was created by </w:t>
      </w:r>
      <w:r w:rsidR="002A5477">
        <w:rPr>
          <w:sz w:val="28"/>
        </w:rPr>
        <w:t xml:space="preserve">See3D. On the bottom of the hurricane replica is a QR code that, when scanned, can take requesters to the See3D website to ask for 3D printed models of their choice. You can also request via </w:t>
      </w:r>
      <w:hyperlink r:id="rId4" w:history="1">
        <w:r w:rsidR="002A5477" w:rsidRPr="000B7573">
          <w:rPr>
            <w:rStyle w:val="Hyperlink"/>
            <w:sz w:val="28"/>
          </w:rPr>
          <w:t>info@SEE3D.org</w:t>
        </w:r>
      </w:hyperlink>
      <w:r w:rsidR="002A5477">
        <w:rPr>
          <w:sz w:val="28"/>
        </w:rPr>
        <w:t>. The Banaszaks reported that they have sent some money to NFB-O that they wish to be specifically designated to our chapter. We told them to contact President Payne and affiliate treasurer Kathy Legg. We listened to the December Presidential Release. Our next meeting will be on Saturday, January 11, 10:00—12:00 noon. We will meet at United Senior Services, Springfield unless weather urges us to Zoom. Motion to adjourn: Pat/Mickie.</w:t>
      </w:r>
    </w:p>
    <w:p w14:paraId="5489A4F3" w14:textId="77777777" w:rsidR="002A5477" w:rsidRDefault="002A5477" w:rsidP="009C7141">
      <w:pPr>
        <w:spacing w:line="480" w:lineRule="auto"/>
        <w:rPr>
          <w:sz w:val="28"/>
        </w:rPr>
      </w:pPr>
    </w:p>
    <w:p w14:paraId="2703BF43" w14:textId="7E39FEEC" w:rsidR="002A5477" w:rsidRDefault="002A5477" w:rsidP="009C7141">
      <w:pPr>
        <w:spacing w:line="480" w:lineRule="auto"/>
        <w:rPr>
          <w:sz w:val="28"/>
        </w:rPr>
      </w:pPr>
      <w:r>
        <w:rPr>
          <w:sz w:val="28"/>
        </w:rPr>
        <w:t>Respectfully submitted,</w:t>
      </w:r>
    </w:p>
    <w:p w14:paraId="15BEF576" w14:textId="36076F1D" w:rsidR="002A5477" w:rsidRDefault="002A5477" w:rsidP="009C7141">
      <w:pPr>
        <w:spacing w:line="480" w:lineRule="auto"/>
        <w:rPr>
          <w:sz w:val="28"/>
        </w:rPr>
      </w:pPr>
      <w:r>
        <w:rPr>
          <w:sz w:val="28"/>
        </w:rPr>
        <w:t xml:space="preserve">Debbie </w:t>
      </w:r>
      <w:proofErr w:type="spellStart"/>
      <w:proofErr w:type="gramStart"/>
      <w:r>
        <w:rPr>
          <w:sz w:val="28"/>
        </w:rPr>
        <w:t>Baker,Secretary</w:t>
      </w:r>
      <w:proofErr w:type="spellEnd"/>
      <w:proofErr w:type="gramEnd"/>
    </w:p>
    <w:p w14:paraId="37F9E0C3" w14:textId="77777777" w:rsidR="002A5477" w:rsidRPr="007804F8" w:rsidRDefault="002A5477" w:rsidP="009C7141">
      <w:pPr>
        <w:spacing w:line="480" w:lineRule="auto"/>
        <w:rPr>
          <w:sz w:val="28"/>
        </w:rPr>
      </w:pPr>
    </w:p>
    <w:sectPr w:rsidR="002A5477" w:rsidRPr="0078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41"/>
    <w:rsid w:val="00081B83"/>
    <w:rsid w:val="000D7F9D"/>
    <w:rsid w:val="001178E2"/>
    <w:rsid w:val="00137D8D"/>
    <w:rsid w:val="00146580"/>
    <w:rsid w:val="00197490"/>
    <w:rsid w:val="001F31C4"/>
    <w:rsid w:val="00206A8D"/>
    <w:rsid w:val="002311B5"/>
    <w:rsid w:val="00246F79"/>
    <w:rsid w:val="00271C1D"/>
    <w:rsid w:val="002A217D"/>
    <w:rsid w:val="002A5477"/>
    <w:rsid w:val="002F38AE"/>
    <w:rsid w:val="002F5D7C"/>
    <w:rsid w:val="00302ECA"/>
    <w:rsid w:val="00304BDC"/>
    <w:rsid w:val="00324D6A"/>
    <w:rsid w:val="00325648"/>
    <w:rsid w:val="003410DE"/>
    <w:rsid w:val="00352944"/>
    <w:rsid w:val="00361FB4"/>
    <w:rsid w:val="003917AF"/>
    <w:rsid w:val="003A1E12"/>
    <w:rsid w:val="003C0C5A"/>
    <w:rsid w:val="00415F5C"/>
    <w:rsid w:val="0046507D"/>
    <w:rsid w:val="004870A4"/>
    <w:rsid w:val="00495F02"/>
    <w:rsid w:val="004D1B72"/>
    <w:rsid w:val="00523710"/>
    <w:rsid w:val="00594A8A"/>
    <w:rsid w:val="005D281E"/>
    <w:rsid w:val="00625255"/>
    <w:rsid w:val="00631E6C"/>
    <w:rsid w:val="006A56A8"/>
    <w:rsid w:val="007143A5"/>
    <w:rsid w:val="007804F8"/>
    <w:rsid w:val="007D3A24"/>
    <w:rsid w:val="007E58A7"/>
    <w:rsid w:val="00812DD6"/>
    <w:rsid w:val="00866120"/>
    <w:rsid w:val="008928D1"/>
    <w:rsid w:val="008A3322"/>
    <w:rsid w:val="008C227F"/>
    <w:rsid w:val="009312FC"/>
    <w:rsid w:val="0096471C"/>
    <w:rsid w:val="00971E28"/>
    <w:rsid w:val="0098001D"/>
    <w:rsid w:val="0098326D"/>
    <w:rsid w:val="009B4A62"/>
    <w:rsid w:val="009B771B"/>
    <w:rsid w:val="009C5BF2"/>
    <w:rsid w:val="009C7141"/>
    <w:rsid w:val="009E1217"/>
    <w:rsid w:val="00A069DA"/>
    <w:rsid w:val="00A1522D"/>
    <w:rsid w:val="00A641CF"/>
    <w:rsid w:val="00A77DCE"/>
    <w:rsid w:val="00A851AA"/>
    <w:rsid w:val="00AC75AE"/>
    <w:rsid w:val="00B012E5"/>
    <w:rsid w:val="00B03103"/>
    <w:rsid w:val="00B56D75"/>
    <w:rsid w:val="00B86AAB"/>
    <w:rsid w:val="00B93A48"/>
    <w:rsid w:val="00BA185A"/>
    <w:rsid w:val="00C0334E"/>
    <w:rsid w:val="00C318F3"/>
    <w:rsid w:val="00C54677"/>
    <w:rsid w:val="00CA2C1F"/>
    <w:rsid w:val="00CA4273"/>
    <w:rsid w:val="00CB192C"/>
    <w:rsid w:val="00CB5173"/>
    <w:rsid w:val="00CD301F"/>
    <w:rsid w:val="00CD791A"/>
    <w:rsid w:val="00CE1847"/>
    <w:rsid w:val="00D03563"/>
    <w:rsid w:val="00D10F3F"/>
    <w:rsid w:val="00D362C0"/>
    <w:rsid w:val="00D41CE6"/>
    <w:rsid w:val="00D679FE"/>
    <w:rsid w:val="00DB1967"/>
    <w:rsid w:val="00DC05CF"/>
    <w:rsid w:val="00DC2CD4"/>
    <w:rsid w:val="00DE666D"/>
    <w:rsid w:val="00DF1423"/>
    <w:rsid w:val="00E65522"/>
    <w:rsid w:val="00E87265"/>
    <w:rsid w:val="00EB3076"/>
    <w:rsid w:val="00EC00DC"/>
    <w:rsid w:val="00EC51F7"/>
    <w:rsid w:val="00F205C6"/>
    <w:rsid w:val="00F42400"/>
    <w:rsid w:val="00F4684D"/>
    <w:rsid w:val="00F6128A"/>
    <w:rsid w:val="00F938A4"/>
    <w:rsid w:val="00FB20C1"/>
    <w:rsid w:val="00FB28B7"/>
    <w:rsid w:val="00F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3894"/>
  <w15:chartTrackingRefBased/>
  <w15:docId w15:val="{56C3A840-69C0-4E21-BD05-1CC8A487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141"/>
    <w:rPr>
      <w:rFonts w:eastAsiaTheme="majorEastAsia" w:cstheme="majorBidi"/>
      <w:color w:val="272727" w:themeColor="text1" w:themeTint="D8"/>
    </w:rPr>
  </w:style>
  <w:style w:type="paragraph" w:styleId="Title">
    <w:name w:val="Title"/>
    <w:basedOn w:val="Normal"/>
    <w:next w:val="Normal"/>
    <w:link w:val="TitleChar"/>
    <w:uiPriority w:val="10"/>
    <w:qFormat/>
    <w:rsid w:val="009C7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141"/>
    <w:pPr>
      <w:spacing w:before="160"/>
      <w:jc w:val="center"/>
    </w:pPr>
    <w:rPr>
      <w:i/>
      <w:iCs/>
      <w:color w:val="404040" w:themeColor="text1" w:themeTint="BF"/>
    </w:rPr>
  </w:style>
  <w:style w:type="character" w:customStyle="1" w:styleId="QuoteChar">
    <w:name w:val="Quote Char"/>
    <w:basedOn w:val="DefaultParagraphFont"/>
    <w:link w:val="Quote"/>
    <w:uiPriority w:val="29"/>
    <w:rsid w:val="009C7141"/>
    <w:rPr>
      <w:i/>
      <w:iCs/>
      <w:color w:val="404040" w:themeColor="text1" w:themeTint="BF"/>
    </w:rPr>
  </w:style>
  <w:style w:type="paragraph" w:styleId="ListParagraph">
    <w:name w:val="List Paragraph"/>
    <w:basedOn w:val="Normal"/>
    <w:uiPriority w:val="34"/>
    <w:qFormat/>
    <w:rsid w:val="009C7141"/>
    <w:pPr>
      <w:ind w:left="720"/>
      <w:contextualSpacing/>
    </w:pPr>
  </w:style>
  <w:style w:type="character" w:styleId="IntenseEmphasis">
    <w:name w:val="Intense Emphasis"/>
    <w:basedOn w:val="DefaultParagraphFont"/>
    <w:uiPriority w:val="21"/>
    <w:qFormat/>
    <w:rsid w:val="009C7141"/>
    <w:rPr>
      <w:i/>
      <w:iCs/>
      <w:color w:val="0F4761" w:themeColor="accent1" w:themeShade="BF"/>
    </w:rPr>
  </w:style>
  <w:style w:type="paragraph" w:styleId="IntenseQuote">
    <w:name w:val="Intense Quote"/>
    <w:basedOn w:val="Normal"/>
    <w:next w:val="Normal"/>
    <w:link w:val="IntenseQuoteChar"/>
    <w:uiPriority w:val="30"/>
    <w:qFormat/>
    <w:rsid w:val="009C7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141"/>
    <w:rPr>
      <w:i/>
      <w:iCs/>
      <w:color w:val="0F4761" w:themeColor="accent1" w:themeShade="BF"/>
    </w:rPr>
  </w:style>
  <w:style w:type="character" w:styleId="IntenseReference">
    <w:name w:val="Intense Reference"/>
    <w:basedOn w:val="DefaultParagraphFont"/>
    <w:uiPriority w:val="32"/>
    <w:qFormat/>
    <w:rsid w:val="009C7141"/>
    <w:rPr>
      <w:b/>
      <w:bCs/>
      <w:smallCaps/>
      <w:color w:val="0F4761" w:themeColor="accent1" w:themeShade="BF"/>
      <w:spacing w:val="5"/>
    </w:rPr>
  </w:style>
  <w:style w:type="character" w:styleId="Hyperlink">
    <w:name w:val="Hyperlink"/>
    <w:basedOn w:val="DefaultParagraphFont"/>
    <w:uiPriority w:val="99"/>
    <w:unhideWhenUsed/>
    <w:rsid w:val="002A5477"/>
    <w:rPr>
      <w:color w:val="467886" w:themeColor="hyperlink"/>
      <w:u w:val="single"/>
    </w:rPr>
  </w:style>
  <w:style w:type="character" w:styleId="UnresolvedMention">
    <w:name w:val="Unresolved Mention"/>
    <w:basedOn w:val="DefaultParagraphFont"/>
    <w:uiPriority w:val="99"/>
    <w:semiHidden/>
    <w:unhideWhenUsed/>
    <w:rsid w:val="002A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EE3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2025-01-10T01:53:00Z</dcterms:created>
  <dcterms:modified xsi:type="dcterms:W3CDTF">2025-01-10T02:46:00Z</dcterms:modified>
</cp:coreProperties>
</file>