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FF3C" w14:textId="77777777" w:rsidR="00FC0CE1" w:rsidRDefault="00FC0CE1" w:rsidP="00D748B2">
      <w:pPr>
        <w:shd w:val="clear" w:color="auto" w:fill="FFFFFF" w:themeFill="background1"/>
        <w:tabs>
          <w:tab w:val="left" w:pos="-720"/>
        </w:tabs>
        <w:suppressAutoHyphens/>
        <w:rPr>
          <w:rFonts w:ascii="Times New Roman" w:hAnsi="Times New Roman"/>
          <w:b/>
          <w:spacing w:val="-4"/>
          <w:sz w:val="40"/>
          <w:szCs w:val="40"/>
        </w:rPr>
      </w:pPr>
    </w:p>
    <w:p w14:paraId="4281FF3D" w14:textId="3298B177" w:rsidR="00D748B2" w:rsidRPr="00486E41" w:rsidRDefault="00530077" w:rsidP="00D748B2">
      <w:pPr>
        <w:shd w:val="clear" w:color="auto" w:fill="FFFFFF" w:themeFill="background1"/>
        <w:tabs>
          <w:tab w:val="left" w:pos="-720"/>
        </w:tabs>
        <w:suppressAutoHyphens/>
        <w:rPr>
          <w:rFonts w:ascii="Times New Roman" w:hAnsi="Times New Roman"/>
          <w:b/>
          <w:spacing w:val="-4"/>
          <w:sz w:val="36"/>
          <w:szCs w:val="36"/>
        </w:rPr>
      </w:pPr>
      <w:r w:rsidRPr="00486E41">
        <w:rPr>
          <w:rFonts w:ascii="Times New Roman" w:hAnsi="Times New Roman"/>
          <w:b/>
          <w:spacing w:val="-4"/>
          <w:sz w:val="36"/>
          <w:szCs w:val="36"/>
        </w:rPr>
        <w:t xml:space="preserve">Walking </w:t>
      </w:r>
      <w:r w:rsidR="00E26E3A" w:rsidRPr="00486E41">
        <w:rPr>
          <w:rFonts w:ascii="Times New Roman" w:hAnsi="Times New Roman"/>
          <w:b/>
          <w:spacing w:val="-4"/>
          <w:sz w:val="36"/>
          <w:szCs w:val="36"/>
        </w:rPr>
        <w:t>d</w:t>
      </w:r>
      <w:r w:rsidRPr="00486E41">
        <w:rPr>
          <w:rFonts w:ascii="Times New Roman" w:hAnsi="Times New Roman"/>
          <w:b/>
          <w:spacing w:val="-4"/>
          <w:sz w:val="36"/>
          <w:szCs w:val="36"/>
        </w:rPr>
        <w:t xml:space="preserve">irections </w:t>
      </w:r>
      <w:r w:rsidR="00E26E3A" w:rsidRPr="00486E41">
        <w:rPr>
          <w:rFonts w:ascii="Times New Roman" w:hAnsi="Times New Roman"/>
          <w:b/>
          <w:spacing w:val="-4"/>
          <w:sz w:val="36"/>
          <w:szCs w:val="36"/>
        </w:rPr>
        <w:t xml:space="preserve">for exiting </w:t>
      </w:r>
      <w:r w:rsidRPr="00486E41">
        <w:rPr>
          <w:rFonts w:ascii="Times New Roman" w:hAnsi="Times New Roman"/>
          <w:b/>
          <w:spacing w:val="-4"/>
          <w:sz w:val="36"/>
          <w:szCs w:val="36"/>
        </w:rPr>
        <w:t>U District Station</w:t>
      </w:r>
      <w:r w:rsidR="00E26E3A" w:rsidRPr="00486E41">
        <w:rPr>
          <w:rFonts w:ascii="Times New Roman" w:hAnsi="Times New Roman"/>
          <w:b/>
          <w:spacing w:val="-4"/>
          <w:sz w:val="36"/>
          <w:szCs w:val="36"/>
        </w:rPr>
        <w:t xml:space="preserve"> when </w:t>
      </w:r>
      <w:r w:rsidR="006C7D4C" w:rsidRPr="00486E41">
        <w:rPr>
          <w:rFonts w:ascii="Times New Roman" w:hAnsi="Times New Roman"/>
          <w:b/>
          <w:spacing w:val="-4"/>
          <w:sz w:val="36"/>
          <w:szCs w:val="36"/>
        </w:rPr>
        <w:t>UDSB construction begins</w:t>
      </w:r>
    </w:p>
    <w:p w14:paraId="4281FF3E" w14:textId="72E7C8F2" w:rsidR="00D748B2" w:rsidRPr="00486E41" w:rsidRDefault="00D748B2" w:rsidP="00D748B2">
      <w:pPr>
        <w:shd w:val="clear" w:color="auto" w:fill="FFFFFF" w:themeFill="background1"/>
        <w:tabs>
          <w:tab w:val="left" w:pos="-720"/>
        </w:tabs>
        <w:suppressAutoHyphens/>
        <w:rPr>
          <w:rFonts w:ascii="Times New Roman" w:hAnsi="Times New Roman"/>
          <w:spacing w:val="-3"/>
          <w:sz w:val="24"/>
          <w:szCs w:val="24"/>
        </w:rPr>
      </w:pPr>
      <w:r w:rsidRPr="00486E41">
        <w:rPr>
          <w:rFonts w:ascii="Times New Roman" w:hAnsi="Times New Roman"/>
          <w:b/>
          <w:bCs/>
          <w:spacing w:val="-3"/>
          <w:sz w:val="24"/>
          <w:szCs w:val="24"/>
        </w:rPr>
        <w:t>Location</w:t>
      </w:r>
      <w:r w:rsidRPr="00486E41">
        <w:rPr>
          <w:rFonts w:ascii="Times New Roman" w:hAnsi="Times New Roman"/>
          <w:spacing w:val="-3"/>
          <w:sz w:val="24"/>
          <w:szCs w:val="24"/>
        </w:rPr>
        <w:t xml:space="preserve">: </w:t>
      </w:r>
      <w:r w:rsidR="00A41486" w:rsidRPr="00486E41">
        <w:rPr>
          <w:rFonts w:ascii="Times New Roman" w:hAnsi="Times New Roman"/>
          <w:spacing w:val="-3"/>
          <w:sz w:val="24"/>
          <w:szCs w:val="24"/>
        </w:rPr>
        <w:t>East side of Brooklyn Ave NE between north and south head houses of U District Station (</w:t>
      </w:r>
      <w:r w:rsidR="00765241" w:rsidRPr="00486E41">
        <w:rPr>
          <w:rFonts w:ascii="Times New Roman" w:hAnsi="Times New Roman"/>
          <w:spacing w:val="-3"/>
          <w:sz w:val="24"/>
          <w:szCs w:val="24"/>
        </w:rPr>
        <w:t>4300 Brooklyn Ave NE)</w:t>
      </w:r>
    </w:p>
    <w:p w14:paraId="4281FF3F" w14:textId="60E6DC16" w:rsidR="00D748B2" w:rsidRPr="00486E41" w:rsidRDefault="00D748B2" w:rsidP="00D748B2">
      <w:pPr>
        <w:shd w:val="clear" w:color="auto" w:fill="FFFFFF" w:themeFill="background1"/>
        <w:tabs>
          <w:tab w:val="left" w:pos="-720"/>
        </w:tabs>
        <w:suppressAutoHyphens/>
        <w:rPr>
          <w:rFonts w:ascii="Times New Roman" w:hAnsi="Times New Roman"/>
          <w:spacing w:val="-3"/>
          <w:sz w:val="24"/>
          <w:szCs w:val="24"/>
        </w:rPr>
      </w:pPr>
      <w:r w:rsidRPr="00486E41">
        <w:rPr>
          <w:rFonts w:ascii="Times New Roman" w:hAnsi="Times New Roman"/>
          <w:b/>
          <w:bCs/>
          <w:spacing w:val="-3"/>
          <w:sz w:val="24"/>
          <w:szCs w:val="24"/>
        </w:rPr>
        <w:t>Time and Date</w:t>
      </w:r>
      <w:r w:rsidRPr="00486E41">
        <w:rPr>
          <w:rFonts w:ascii="Times New Roman" w:hAnsi="Times New Roman"/>
          <w:spacing w:val="-3"/>
          <w:sz w:val="24"/>
          <w:szCs w:val="24"/>
        </w:rPr>
        <w:t xml:space="preserve">: </w:t>
      </w:r>
      <w:r w:rsidR="00530077" w:rsidRPr="00486E41">
        <w:rPr>
          <w:rFonts w:ascii="Times New Roman" w:hAnsi="Times New Roman"/>
          <w:spacing w:val="-3"/>
          <w:sz w:val="24"/>
          <w:szCs w:val="24"/>
        </w:rPr>
        <w:t xml:space="preserve">February </w:t>
      </w:r>
      <w:r w:rsidR="009D6A9D">
        <w:rPr>
          <w:rFonts w:ascii="Times New Roman" w:hAnsi="Times New Roman"/>
          <w:spacing w:val="-3"/>
          <w:sz w:val="24"/>
          <w:szCs w:val="24"/>
        </w:rPr>
        <w:t xml:space="preserve">16, </w:t>
      </w:r>
      <w:r w:rsidR="00530077" w:rsidRPr="00486E41">
        <w:rPr>
          <w:rFonts w:ascii="Times New Roman" w:hAnsi="Times New Roman"/>
          <w:spacing w:val="-3"/>
          <w:sz w:val="24"/>
          <w:szCs w:val="24"/>
        </w:rPr>
        <w:t>2023</w:t>
      </w:r>
      <w:r w:rsidR="008A4B9D" w:rsidRPr="00486E41">
        <w:rPr>
          <w:rFonts w:ascii="Times New Roman" w:hAnsi="Times New Roman"/>
          <w:spacing w:val="-3"/>
          <w:sz w:val="24"/>
          <w:szCs w:val="24"/>
        </w:rPr>
        <w:t xml:space="preserve"> – September 2024; 24 hours</w:t>
      </w:r>
    </w:p>
    <w:p w14:paraId="4281FF43" w14:textId="183B4B21" w:rsidR="00D748B2" w:rsidRPr="00486E41" w:rsidRDefault="008A4B9D" w:rsidP="005E3FD5">
      <w:pPr>
        <w:tabs>
          <w:tab w:val="left" w:pos="-720"/>
        </w:tabs>
        <w:suppressAutoHyphens/>
        <w:rPr>
          <w:rFonts w:ascii="Times New Roman" w:hAnsi="Times New Roman"/>
          <w:sz w:val="24"/>
          <w:szCs w:val="24"/>
        </w:rPr>
      </w:pPr>
      <w:r w:rsidRPr="00486E41">
        <w:rPr>
          <w:rFonts w:ascii="Times New Roman" w:hAnsi="Times New Roman"/>
          <w:b/>
          <w:spacing w:val="-3"/>
          <w:sz w:val="24"/>
          <w:szCs w:val="24"/>
        </w:rPr>
        <w:t>Memo</w:t>
      </w:r>
      <w:r w:rsidR="00D748B2" w:rsidRPr="00486E41">
        <w:rPr>
          <w:rFonts w:ascii="Times New Roman" w:hAnsi="Times New Roman"/>
          <w:b/>
          <w:spacing w:val="-3"/>
          <w:sz w:val="24"/>
          <w:szCs w:val="24"/>
        </w:rPr>
        <w:t xml:space="preserve"> prepared by </w:t>
      </w:r>
      <w:r w:rsidR="005E3FD5" w:rsidRPr="00486E41">
        <w:rPr>
          <w:rFonts w:ascii="Times New Roman" w:hAnsi="Times New Roman"/>
          <w:spacing w:val="-3"/>
          <w:sz w:val="24"/>
          <w:szCs w:val="24"/>
        </w:rPr>
        <w:t>Kristin Hoffman, Joint Development Manager (206.650.4474</w:t>
      </w:r>
      <w:r w:rsidR="00D748B2" w:rsidRPr="00486E41">
        <w:rPr>
          <w:rFonts w:ascii="Times New Roman" w:hAnsi="Times New Roman"/>
          <w:spacing w:val="-3"/>
          <w:sz w:val="24"/>
          <w:szCs w:val="24"/>
        </w:rPr>
        <w:t xml:space="preserve">) </w:t>
      </w:r>
    </w:p>
    <w:p w14:paraId="4281FF44" w14:textId="77777777" w:rsidR="00D748B2" w:rsidRPr="00BC7973" w:rsidRDefault="00D748B2" w:rsidP="00D748B2">
      <w:pPr>
        <w:tabs>
          <w:tab w:val="left" w:pos="-720"/>
        </w:tabs>
        <w:suppressAutoHyphens/>
        <w:rPr>
          <w:rFonts w:ascii="Times New Roman" w:hAnsi="Times New Roman"/>
          <w:b/>
        </w:rPr>
      </w:pPr>
    </w:p>
    <w:p w14:paraId="4281FF45" w14:textId="2D6A700A" w:rsidR="00D748B2" w:rsidRPr="00BB5F6B" w:rsidRDefault="004E3624" w:rsidP="00D748B2">
      <w:pPr>
        <w:tabs>
          <w:tab w:val="left" w:pos="-720"/>
        </w:tabs>
        <w:suppressAutoHyphens/>
        <w:rPr>
          <w:rFonts w:ascii="Times New Roman" w:hAnsi="Times New Roman"/>
          <w:b/>
          <w:sz w:val="28"/>
          <w:szCs w:val="28"/>
          <w:u w:val="single"/>
        </w:rPr>
      </w:pPr>
      <w:r>
        <w:rPr>
          <w:rFonts w:ascii="Times New Roman" w:hAnsi="Times New Roman"/>
          <w:b/>
          <w:sz w:val="28"/>
          <w:szCs w:val="28"/>
          <w:u w:val="single"/>
        </w:rPr>
        <w:t>O</w:t>
      </w:r>
      <w:r w:rsidR="00842E62">
        <w:rPr>
          <w:rFonts w:ascii="Times New Roman" w:hAnsi="Times New Roman"/>
          <w:b/>
          <w:sz w:val="28"/>
          <w:szCs w:val="28"/>
          <w:u w:val="single"/>
        </w:rPr>
        <w:t>VERVIEW</w:t>
      </w:r>
    </w:p>
    <w:p w14:paraId="4447148E" w14:textId="6F4F131C" w:rsidR="00842E62" w:rsidRPr="00486E41" w:rsidRDefault="00842E62" w:rsidP="00842E62">
      <w:pPr>
        <w:rPr>
          <w:rFonts w:ascii="Times New Roman" w:hAnsi="Times New Roman"/>
          <w:sz w:val="24"/>
          <w:szCs w:val="24"/>
        </w:rPr>
      </w:pPr>
      <w:r w:rsidRPr="00486E41">
        <w:rPr>
          <w:rFonts w:ascii="Times New Roman" w:hAnsi="Times New Roman"/>
          <w:sz w:val="24"/>
          <w:szCs w:val="24"/>
        </w:rPr>
        <w:t xml:space="preserve">Below are walking directions for when construction of the office tower above the U District Station begins. Construction is scheduled to start in early 2023 and last roughly 18 months. During this time, the east side of Brooklyn Ave NE will be closed between the north and south </w:t>
      </w:r>
      <w:r w:rsidR="009D6A9D">
        <w:rPr>
          <w:rFonts w:ascii="Times New Roman" w:hAnsi="Times New Roman"/>
          <w:sz w:val="24"/>
          <w:szCs w:val="24"/>
        </w:rPr>
        <w:t>entrances</w:t>
      </w:r>
      <w:r w:rsidRPr="00486E41">
        <w:rPr>
          <w:rFonts w:ascii="Times New Roman" w:hAnsi="Times New Roman"/>
          <w:sz w:val="24"/>
          <w:szCs w:val="24"/>
        </w:rPr>
        <w:t xml:space="preserve"> of the U District Station. These directions are intended to help assist people in planning how to exit the two </w:t>
      </w:r>
      <w:r w:rsidR="009D6A9D">
        <w:rPr>
          <w:rFonts w:ascii="Times New Roman" w:hAnsi="Times New Roman"/>
          <w:sz w:val="24"/>
          <w:szCs w:val="24"/>
        </w:rPr>
        <w:t>entrances</w:t>
      </w:r>
      <w:r w:rsidRPr="00486E41">
        <w:rPr>
          <w:rFonts w:ascii="Times New Roman" w:hAnsi="Times New Roman"/>
          <w:sz w:val="24"/>
          <w:szCs w:val="24"/>
        </w:rPr>
        <w:t xml:space="preserve"> most efficiently. Reversing the directions will allow for efficient entrance into the two entrances.</w:t>
      </w:r>
    </w:p>
    <w:p w14:paraId="4281FF58" w14:textId="77777777" w:rsidR="00D748B2" w:rsidRPr="00BB5F6B" w:rsidRDefault="00D748B2" w:rsidP="00D748B2">
      <w:pPr>
        <w:tabs>
          <w:tab w:val="left" w:pos="-720"/>
        </w:tabs>
        <w:suppressAutoHyphens/>
        <w:rPr>
          <w:rFonts w:ascii="Times New Roman" w:hAnsi="Times New Roman"/>
          <w:b/>
          <w:sz w:val="28"/>
          <w:szCs w:val="28"/>
          <w:u w:val="single"/>
        </w:rPr>
      </w:pPr>
    </w:p>
    <w:p w14:paraId="4281FF59" w14:textId="2921E695" w:rsidR="00FC0CE1" w:rsidRDefault="00842E62" w:rsidP="00FC0CE1">
      <w:pPr>
        <w:tabs>
          <w:tab w:val="left" w:pos="-720"/>
        </w:tabs>
        <w:suppressAutoHyphens/>
        <w:rPr>
          <w:rFonts w:ascii="Times New Roman" w:hAnsi="Times New Roman"/>
          <w:b/>
          <w:sz w:val="28"/>
          <w:szCs w:val="28"/>
          <w:u w:val="single"/>
        </w:rPr>
      </w:pPr>
      <w:r>
        <w:rPr>
          <w:rFonts w:ascii="Times New Roman" w:hAnsi="Times New Roman"/>
          <w:b/>
          <w:sz w:val="28"/>
          <w:szCs w:val="28"/>
          <w:u w:val="single"/>
        </w:rPr>
        <w:t>DIRECTIONS</w:t>
      </w:r>
    </w:p>
    <w:p w14:paraId="79D9AFD2" w14:textId="40F6CA91" w:rsidR="00486E41" w:rsidRPr="00486E41" w:rsidRDefault="00486E41" w:rsidP="00486E41">
      <w:pPr>
        <w:rPr>
          <w:rFonts w:ascii="Times New Roman" w:hAnsi="Times New Roman"/>
          <w:b/>
          <w:bCs/>
          <w:sz w:val="24"/>
          <w:szCs w:val="24"/>
        </w:rPr>
      </w:pPr>
      <w:r w:rsidRPr="00486E41">
        <w:rPr>
          <w:rFonts w:ascii="Times New Roman" w:hAnsi="Times New Roman"/>
          <w:b/>
          <w:bCs/>
          <w:sz w:val="24"/>
          <w:szCs w:val="24"/>
        </w:rPr>
        <w:t xml:space="preserve">Exiting through the north </w:t>
      </w:r>
      <w:r w:rsidR="0042412D">
        <w:rPr>
          <w:rFonts w:ascii="Times New Roman" w:hAnsi="Times New Roman"/>
          <w:b/>
          <w:bCs/>
          <w:sz w:val="24"/>
          <w:szCs w:val="24"/>
        </w:rPr>
        <w:t>entrance</w:t>
      </w:r>
    </w:p>
    <w:p w14:paraId="2F3AF40A" w14:textId="77777777" w:rsidR="00486E41" w:rsidRPr="00486E41" w:rsidRDefault="00486E41" w:rsidP="00486E41">
      <w:pPr>
        <w:pStyle w:val="ListParagraph"/>
        <w:widowControl/>
        <w:numPr>
          <w:ilvl w:val="0"/>
          <w:numId w:val="8"/>
        </w:numPr>
        <w:spacing w:after="160" w:line="259" w:lineRule="auto"/>
        <w:rPr>
          <w:rFonts w:ascii="Times New Roman" w:hAnsi="Times New Roman"/>
          <w:sz w:val="24"/>
          <w:szCs w:val="24"/>
        </w:rPr>
      </w:pPr>
      <w:r w:rsidRPr="00486E41">
        <w:rPr>
          <w:rFonts w:ascii="Times New Roman" w:hAnsi="Times New Roman"/>
          <w:sz w:val="24"/>
          <w:szCs w:val="24"/>
        </w:rPr>
        <w:t>Proceed to the north entrance from the platform level as usual using the elevator, escalator or stairs</w:t>
      </w:r>
    </w:p>
    <w:p w14:paraId="03B0FB14" w14:textId="77777777" w:rsidR="00486E41" w:rsidRPr="00486E41" w:rsidRDefault="00486E41" w:rsidP="00486E41">
      <w:pPr>
        <w:pStyle w:val="ListParagraph"/>
        <w:widowControl/>
        <w:numPr>
          <w:ilvl w:val="0"/>
          <w:numId w:val="8"/>
        </w:numPr>
        <w:spacing w:after="160" w:line="259" w:lineRule="auto"/>
        <w:rPr>
          <w:rFonts w:ascii="Times New Roman" w:hAnsi="Times New Roman"/>
          <w:sz w:val="24"/>
          <w:szCs w:val="24"/>
        </w:rPr>
      </w:pPr>
      <w:r w:rsidRPr="00486E41">
        <w:rPr>
          <w:rFonts w:ascii="Times New Roman" w:hAnsi="Times New Roman"/>
          <w:sz w:val="24"/>
          <w:szCs w:val="24"/>
        </w:rPr>
        <w:t>Once at the station entrance, exit to the right or north onto Brooklyn Ave NE (the sidewalk is blocked if you try to exit to the left or south onto Brooklyn Ave NE)</w:t>
      </w:r>
    </w:p>
    <w:p w14:paraId="379CE0C5" w14:textId="77777777" w:rsidR="00486E41" w:rsidRPr="00486E41" w:rsidRDefault="00486E41" w:rsidP="00486E41">
      <w:pPr>
        <w:pStyle w:val="ListParagraph"/>
        <w:widowControl/>
        <w:numPr>
          <w:ilvl w:val="0"/>
          <w:numId w:val="8"/>
        </w:numPr>
        <w:spacing w:after="160" w:line="259" w:lineRule="auto"/>
        <w:rPr>
          <w:rFonts w:ascii="Times New Roman" w:hAnsi="Times New Roman"/>
          <w:sz w:val="24"/>
          <w:szCs w:val="24"/>
        </w:rPr>
      </w:pPr>
      <w:r w:rsidRPr="00486E41">
        <w:rPr>
          <w:rFonts w:ascii="Times New Roman" w:hAnsi="Times New Roman"/>
          <w:sz w:val="24"/>
          <w:szCs w:val="24"/>
        </w:rPr>
        <w:t>Continue north to the corner of Brooklyn Ave NE and NE 45</w:t>
      </w:r>
      <w:r w:rsidRPr="00486E41">
        <w:rPr>
          <w:rFonts w:ascii="Times New Roman" w:hAnsi="Times New Roman"/>
          <w:sz w:val="24"/>
          <w:szCs w:val="24"/>
          <w:vertAlign w:val="superscript"/>
        </w:rPr>
        <w:t>th</w:t>
      </w:r>
      <w:r w:rsidRPr="00486E41">
        <w:rPr>
          <w:rFonts w:ascii="Times New Roman" w:hAnsi="Times New Roman"/>
          <w:sz w:val="24"/>
          <w:szCs w:val="24"/>
        </w:rPr>
        <w:t xml:space="preserve"> Street. From here you can:</w:t>
      </w:r>
    </w:p>
    <w:p w14:paraId="1867A961" w14:textId="77777777" w:rsidR="00486E41" w:rsidRPr="00486E41" w:rsidRDefault="00486E41" w:rsidP="00486E41">
      <w:pPr>
        <w:pStyle w:val="ListParagraph"/>
        <w:widowControl/>
        <w:numPr>
          <w:ilvl w:val="1"/>
          <w:numId w:val="8"/>
        </w:numPr>
        <w:spacing w:after="160" w:line="259" w:lineRule="auto"/>
        <w:rPr>
          <w:rFonts w:ascii="Times New Roman" w:hAnsi="Times New Roman"/>
          <w:sz w:val="24"/>
          <w:szCs w:val="24"/>
        </w:rPr>
      </w:pPr>
      <w:r w:rsidRPr="00486E41">
        <w:rPr>
          <w:rFonts w:ascii="Times New Roman" w:hAnsi="Times New Roman"/>
          <w:sz w:val="24"/>
          <w:szCs w:val="24"/>
        </w:rPr>
        <w:t>Continue north by crossing NE 45</w:t>
      </w:r>
      <w:r w:rsidRPr="00486E41">
        <w:rPr>
          <w:rFonts w:ascii="Times New Roman" w:hAnsi="Times New Roman"/>
          <w:sz w:val="24"/>
          <w:szCs w:val="24"/>
          <w:vertAlign w:val="superscript"/>
        </w:rPr>
        <w:t>th</w:t>
      </w:r>
      <w:r w:rsidRPr="00486E41">
        <w:rPr>
          <w:rFonts w:ascii="Times New Roman" w:hAnsi="Times New Roman"/>
          <w:sz w:val="24"/>
          <w:szCs w:val="24"/>
        </w:rPr>
        <w:t xml:space="preserve"> Street,</w:t>
      </w:r>
    </w:p>
    <w:p w14:paraId="5BD9B079" w14:textId="7F67E42C" w:rsidR="00486E41" w:rsidRPr="00486E41" w:rsidRDefault="00486E41" w:rsidP="00486E41">
      <w:pPr>
        <w:pStyle w:val="ListParagraph"/>
        <w:widowControl/>
        <w:numPr>
          <w:ilvl w:val="1"/>
          <w:numId w:val="8"/>
        </w:numPr>
        <w:spacing w:after="160" w:line="259" w:lineRule="auto"/>
        <w:rPr>
          <w:rFonts w:ascii="Times New Roman" w:hAnsi="Times New Roman"/>
          <w:sz w:val="24"/>
          <w:szCs w:val="24"/>
        </w:rPr>
      </w:pPr>
      <w:r w:rsidRPr="00486E41">
        <w:rPr>
          <w:rFonts w:ascii="Times New Roman" w:hAnsi="Times New Roman"/>
          <w:sz w:val="24"/>
          <w:szCs w:val="24"/>
        </w:rPr>
        <w:t>Turn right</w:t>
      </w:r>
      <w:r w:rsidR="00943E78">
        <w:rPr>
          <w:rFonts w:ascii="Times New Roman" w:hAnsi="Times New Roman"/>
          <w:sz w:val="24"/>
          <w:szCs w:val="24"/>
        </w:rPr>
        <w:t>/</w:t>
      </w:r>
      <w:r w:rsidRPr="00486E41">
        <w:rPr>
          <w:rFonts w:ascii="Times New Roman" w:hAnsi="Times New Roman"/>
          <w:sz w:val="24"/>
          <w:szCs w:val="24"/>
        </w:rPr>
        <w:t>east to walk along NE 45</w:t>
      </w:r>
      <w:r w:rsidRPr="00486E41">
        <w:rPr>
          <w:rFonts w:ascii="Times New Roman" w:hAnsi="Times New Roman"/>
          <w:sz w:val="24"/>
          <w:szCs w:val="24"/>
          <w:vertAlign w:val="superscript"/>
        </w:rPr>
        <w:t>th</w:t>
      </w:r>
      <w:r w:rsidRPr="00486E41">
        <w:rPr>
          <w:rFonts w:ascii="Times New Roman" w:hAnsi="Times New Roman"/>
          <w:sz w:val="24"/>
          <w:szCs w:val="24"/>
        </w:rPr>
        <w:t xml:space="preserve"> Street or</w:t>
      </w:r>
    </w:p>
    <w:p w14:paraId="495401AD" w14:textId="3C3C692B" w:rsidR="00486E41" w:rsidRPr="00486E41" w:rsidRDefault="00486E41" w:rsidP="00486E41">
      <w:pPr>
        <w:pStyle w:val="ListParagraph"/>
        <w:widowControl/>
        <w:numPr>
          <w:ilvl w:val="1"/>
          <w:numId w:val="8"/>
        </w:numPr>
        <w:spacing w:after="160" w:line="259" w:lineRule="auto"/>
        <w:rPr>
          <w:rFonts w:ascii="Times New Roman" w:hAnsi="Times New Roman"/>
          <w:sz w:val="24"/>
          <w:szCs w:val="24"/>
        </w:rPr>
      </w:pPr>
      <w:r w:rsidRPr="00486E41">
        <w:rPr>
          <w:rFonts w:ascii="Times New Roman" w:hAnsi="Times New Roman"/>
          <w:sz w:val="24"/>
          <w:szCs w:val="24"/>
        </w:rPr>
        <w:t>Turn left</w:t>
      </w:r>
      <w:r w:rsidR="00943E78">
        <w:rPr>
          <w:rFonts w:ascii="Times New Roman" w:hAnsi="Times New Roman"/>
          <w:sz w:val="24"/>
          <w:szCs w:val="24"/>
        </w:rPr>
        <w:t>/</w:t>
      </w:r>
      <w:r w:rsidRPr="00486E41">
        <w:rPr>
          <w:rFonts w:ascii="Times New Roman" w:hAnsi="Times New Roman"/>
          <w:sz w:val="24"/>
          <w:szCs w:val="24"/>
        </w:rPr>
        <w:t>west to walk along NE 45</w:t>
      </w:r>
      <w:r w:rsidRPr="00486E41">
        <w:rPr>
          <w:rFonts w:ascii="Times New Roman" w:hAnsi="Times New Roman"/>
          <w:sz w:val="24"/>
          <w:szCs w:val="24"/>
          <w:vertAlign w:val="superscript"/>
        </w:rPr>
        <w:t>th</w:t>
      </w:r>
      <w:r w:rsidRPr="00486E41">
        <w:rPr>
          <w:rFonts w:ascii="Times New Roman" w:hAnsi="Times New Roman"/>
          <w:sz w:val="24"/>
          <w:szCs w:val="24"/>
        </w:rPr>
        <w:t xml:space="preserve"> Street. </w:t>
      </w:r>
    </w:p>
    <w:p w14:paraId="36D11D05" w14:textId="02B768CC" w:rsidR="00486E41" w:rsidRPr="00486E41" w:rsidRDefault="00486E41" w:rsidP="00486E41">
      <w:pPr>
        <w:rPr>
          <w:rFonts w:ascii="Times New Roman" w:hAnsi="Times New Roman"/>
          <w:b/>
          <w:bCs/>
          <w:sz w:val="24"/>
          <w:szCs w:val="24"/>
        </w:rPr>
      </w:pPr>
      <w:r w:rsidRPr="00486E41">
        <w:rPr>
          <w:rFonts w:ascii="Times New Roman" w:hAnsi="Times New Roman"/>
          <w:b/>
          <w:bCs/>
          <w:sz w:val="24"/>
          <w:szCs w:val="24"/>
        </w:rPr>
        <w:t xml:space="preserve">Exiting through the south </w:t>
      </w:r>
      <w:r w:rsidR="0042412D">
        <w:rPr>
          <w:rFonts w:ascii="Times New Roman" w:hAnsi="Times New Roman"/>
          <w:b/>
          <w:bCs/>
          <w:sz w:val="24"/>
          <w:szCs w:val="24"/>
        </w:rPr>
        <w:t>entrance</w:t>
      </w:r>
    </w:p>
    <w:p w14:paraId="0F53141F" w14:textId="77777777" w:rsidR="00486E41" w:rsidRPr="00486E41" w:rsidRDefault="00486E41" w:rsidP="00486E41">
      <w:pPr>
        <w:pStyle w:val="ListParagraph"/>
        <w:widowControl/>
        <w:numPr>
          <w:ilvl w:val="0"/>
          <w:numId w:val="8"/>
        </w:numPr>
        <w:spacing w:after="160" w:line="259" w:lineRule="auto"/>
        <w:rPr>
          <w:rFonts w:ascii="Times New Roman" w:hAnsi="Times New Roman"/>
          <w:sz w:val="24"/>
          <w:szCs w:val="24"/>
        </w:rPr>
      </w:pPr>
      <w:r w:rsidRPr="00486E41">
        <w:rPr>
          <w:rFonts w:ascii="Times New Roman" w:hAnsi="Times New Roman"/>
          <w:sz w:val="24"/>
          <w:szCs w:val="24"/>
        </w:rPr>
        <w:t>Proceed to the south entrance from the platform level as usual using the elevator, escalator or stairs</w:t>
      </w:r>
    </w:p>
    <w:p w14:paraId="0137B1CC" w14:textId="77777777" w:rsidR="00486E41" w:rsidRPr="00486E41" w:rsidRDefault="00486E41" w:rsidP="00486E41">
      <w:pPr>
        <w:pStyle w:val="ListParagraph"/>
        <w:widowControl/>
        <w:numPr>
          <w:ilvl w:val="0"/>
          <w:numId w:val="8"/>
        </w:numPr>
        <w:spacing w:after="160" w:line="259" w:lineRule="auto"/>
        <w:rPr>
          <w:rFonts w:ascii="Times New Roman" w:hAnsi="Times New Roman"/>
          <w:sz w:val="24"/>
          <w:szCs w:val="24"/>
        </w:rPr>
      </w:pPr>
      <w:r w:rsidRPr="00486E41">
        <w:rPr>
          <w:rFonts w:ascii="Times New Roman" w:hAnsi="Times New Roman"/>
          <w:sz w:val="24"/>
          <w:szCs w:val="24"/>
        </w:rPr>
        <w:t>Once at the station entrance, you will only be able to exit through the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 side of the entrance, which is the ADA accessible entrance. The roll down doors will block exiting directly onto Brooklyn Ave NE.</w:t>
      </w:r>
    </w:p>
    <w:p w14:paraId="50AC8BFE" w14:textId="77777777" w:rsidR="00486E41" w:rsidRPr="00486E41" w:rsidRDefault="00486E41" w:rsidP="00486E41">
      <w:pPr>
        <w:pStyle w:val="ListParagraph"/>
        <w:widowControl/>
        <w:numPr>
          <w:ilvl w:val="0"/>
          <w:numId w:val="8"/>
        </w:numPr>
        <w:spacing w:after="160" w:line="259" w:lineRule="auto"/>
        <w:rPr>
          <w:rFonts w:ascii="Times New Roman" w:hAnsi="Times New Roman"/>
          <w:sz w:val="24"/>
          <w:szCs w:val="24"/>
        </w:rPr>
      </w:pPr>
      <w:r w:rsidRPr="00486E41">
        <w:rPr>
          <w:rFonts w:ascii="Times New Roman" w:hAnsi="Times New Roman"/>
          <w:sz w:val="24"/>
          <w:szCs w:val="24"/>
        </w:rPr>
        <w:t>At the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 entrance, you can:</w:t>
      </w:r>
    </w:p>
    <w:p w14:paraId="0683618D" w14:textId="220DE3EE" w:rsidR="00486E41" w:rsidRPr="00486E41" w:rsidRDefault="00486E41" w:rsidP="00486E41">
      <w:pPr>
        <w:pStyle w:val="ListParagraph"/>
        <w:widowControl/>
        <w:numPr>
          <w:ilvl w:val="1"/>
          <w:numId w:val="8"/>
        </w:numPr>
        <w:spacing w:after="160" w:line="259" w:lineRule="auto"/>
        <w:rPr>
          <w:rFonts w:ascii="Times New Roman" w:hAnsi="Times New Roman"/>
          <w:sz w:val="24"/>
          <w:szCs w:val="24"/>
        </w:rPr>
      </w:pPr>
      <w:r w:rsidRPr="00486E41">
        <w:rPr>
          <w:rFonts w:ascii="Times New Roman" w:hAnsi="Times New Roman"/>
          <w:sz w:val="24"/>
          <w:szCs w:val="24"/>
        </w:rPr>
        <w:t>Turn left</w:t>
      </w:r>
      <w:r w:rsidR="00943E78">
        <w:rPr>
          <w:rFonts w:ascii="Times New Roman" w:hAnsi="Times New Roman"/>
          <w:sz w:val="24"/>
          <w:szCs w:val="24"/>
        </w:rPr>
        <w:t>/</w:t>
      </w:r>
      <w:r w:rsidRPr="00486E41">
        <w:rPr>
          <w:rFonts w:ascii="Times New Roman" w:hAnsi="Times New Roman"/>
          <w:sz w:val="24"/>
          <w:szCs w:val="24"/>
        </w:rPr>
        <w:t>east to walk along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w:t>
      </w:r>
    </w:p>
    <w:p w14:paraId="794207BB" w14:textId="5016967A" w:rsidR="00486E41" w:rsidRPr="00486E41" w:rsidRDefault="00486E41" w:rsidP="00486E41">
      <w:pPr>
        <w:pStyle w:val="ListParagraph"/>
        <w:widowControl/>
        <w:numPr>
          <w:ilvl w:val="1"/>
          <w:numId w:val="8"/>
        </w:numPr>
        <w:spacing w:after="160" w:line="259" w:lineRule="auto"/>
        <w:rPr>
          <w:rFonts w:ascii="Times New Roman" w:hAnsi="Times New Roman"/>
          <w:sz w:val="24"/>
          <w:szCs w:val="24"/>
        </w:rPr>
      </w:pPr>
      <w:r w:rsidRPr="00486E41">
        <w:rPr>
          <w:rFonts w:ascii="Times New Roman" w:hAnsi="Times New Roman"/>
          <w:sz w:val="24"/>
          <w:szCs w:val="24"/>
        </w:rPr>
        <w:t>Turn right</w:t>
      </w:r>
      <w:r w:rsidR="00943E78">
        <w:rPr>
          <w:rFonts w:ascii="Times New Roman" w:hAnsi="Times New Roman"/>
          <w:sz w:val="24"/>
          <w:szCs w:val="24"/>
        </w:rPr>
        <w:t>/</w:t>
      </w:r>
      <w:r w:rsidRPr="00486E41">
        <w:rPr>
          <w:rFonts w:ascii="Times New Roman" w:hAnsi="Times New Roman"/>
          <w:sz w:val="24"/>
          <w:szCs w:val="24"/>
        </w:rPr>
        <w:t>west to walk along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 to the intersection of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 and Brooklyn Ave NE</w:t>
      </w:r>
    </w:p>
    <w:p w14:paraId="752F82E6" w14:textId="77777777" w:rsidR="00486E41" w:rsidRPr="00486E41" w:rsidRDefault="00486E41" w:rsidP="00486E41">
      <w:pPr>
        <w:pStyle w:val="ListParagraph"/>
        <w:widowControl/>
        <w:numPr>
          <w:ilvl w:val="1"/>
          <w:numId w:val="8"/>
        </w:numPr>
        <w:spacing w:after="160" w:line="259" w:lineRule="auto"/>
        <w:rPr>
          <w:rFonts w:ascii="Times New Roman" w:hAnsi="Times New Roman"/>
          <w:sz w:val="24"/>
          <w:szCs w:val="24"/>
        </w:rPr>
      </w:pPr>
      <w:r w:rsidRPr="00486E41">
        <w:rPr>
          <w:rFonts w:ascii="Times New Roman" w:hAnsi="Times New Roman"/>
          <w:sz w:val="24"/>
          <w:szCs w:val="24"/>
        </w:rPr>
        <w:t>From the corner of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 and Brooklyn Ave NE, you can continue heading west and cross Brooklyn Ave NE. Once across Brooklyn Ave NE, you can:</w:t>
      </w:r>
    </w:p>
    <w:p w14:paraId="3ABD9609" w14:textId="228C6E20" w:rsidR="00486E41" w:rsidRPr="00486E41" w:rsidRDefault="00486E41" w:rsidP="00486E41">
      <w:pPr>
        <w:pStyle w:val="ListParagraph"/>
        <w:widowControl/>
        <w:numPr>
          <w:ilvl w:val="3"/>
          <w:numId w:val="8"/>
        </w:numPr>
        <w:spacing w:after="160" w:line="259" w:lineRule="auto"/>
        <w:rPr>
          <w:rFonts w:ascii="Times New Roman" w:hAnsi="Times New Roman"/>
          <w:sz w:val="24"/>
          <w:szCs w:val="24"/>
        </w:rPr>
      </w:pPr>
      <w:r w:rsidRPr="00486E41">
        <w:rPr>
          <w:rFonts w:ascii="Times New Roman" w:hAnsi="Times New Roman"/>
          <w:sz w:val="24"/>
          <w:szCs w:val="24"/>
        </w:rPr>
        <w:t>Continue straight, turn right</w:t>
      </w:r>
      <w:r w:rsidR="00943E78">
        <w:rPr>
          <w:rFonts w:ascii="Times New Roman" w:hAnsi="Times New Roman"/>
          <w:sz w:val="24"/>
          <w:szCs w:val="24"/>
        </w:rPr>
        <w:t>/</w:t>
      </w:r>
      <w:r w:rsidRPr="00486E41">
        <w:rPr>
          <w:rFonts w:ascii="Times New Roman" w:hAnsi="Times New Roman"/>
          <w:sz w:val="24"/>
          <w:szCs w:val="24"/>
        </w:rPr>
        <w:t>north to walk along the west side of Brooklyn Ave NE or turn left</w:t>
      </w:r>
      <w:r w:rsidR="00943E78">
        <w:rPr>
          <w:rFonts w:ascii="Times New Roman" w:hAnsi="Times New Roman"/>
          <w:sz w:val="24"/>
          <w:szCs w:val="24"/>
        </w:rPr>
        <w:t>/</w:t>
      </w:r>
      <w:r w:rsidRPr="00486E41">
        <w:rPr>
          <w:rFonts w:ascii="Times New Roman" w:hAnsi="Times New Roman"/>
          <w:sz w:val="24"/>
          <w:szCs w:val="24"/>
        </w:rPr>
        <w:t>south to also walk along Brooklyn Ave NE</w:t>
      </w:r>
    </w:p>
    <w:p w14:paraId="1631A114" w14:textId="6F168CE5" w:rsidR="00486E41" w:rsidRPr="00486E41" w:rsidRDefault="00486E41" w:rsidP="00486E41">
      <w:pPr>
        <w:pStyle w:val="ListParagraph"/>
        <w:widowControl/>
        <w:numPr>
          <w:ilvl w:val="1"/>
          <w:numId w:val="8"/>
        </w:numPr>
        <w:spacing w:after="160" w:line="259" w:lineRule="auto"/>
        <w:rPr>
          <w:rFonts w:ascii="Times New Roman" w:hAnsi="Times New Roman"/>
          <w:sz w:val="24"/>
          <w:szCs w:val="24"/>
        </w:rPr>
      </w:pPr>
      <w:r w:rsidRPr="00486E41">
        <w:rPr>
          <w:rFonts w:ascii="Times New Roman" w:hAnsi="Times New Roman"/>
          <w:sz w:val="24"/>
          <w:szCs w:val="24"/>
        </w:rPr>
        <w:t>From the corner of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 and Brooklyn Ave NE, you can turn left</w:t>
      </w:r>
      <w:r w:rsidR="00943E78">
        <w:rPr>
          <w:rFonts w:ascii="Times New Roman" w:hAnsi="Times New Roman"/>
          <w:sz w:val="24"/>
          <w:szCs w:val="24"/>
        </w:rPr>
        <w:t>/</w:t>
      </w:r>
      <w:r w:rsidRPr="00486E41">
        <w:rPr>
          <w:rFonts w:ascii="Times New Roman" w:hAnsi="Times New Roman"/>
          <w:sz w:val="24"/>
          <w:szCs w:val="24"/>
        </w:rPr>
        <w:t>south to cross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w:t>
      </w:r>
    </w:p>
    <w:p w14:paraId="4281FF6B" w14:textId="31187011" w:rsidR="001B6BE8" w:rsidRPr="00486E41" w:rsidRDefault="00486E41" w:rsidP="00486E41">
      <w:pPr>
        <w:pStyle w:val="ListParagraph"/>
        <w:widowControl/>
        <w:numPr>
          <w:ilvl w:val="1"/>
          <w:numId w:val="8"/>
        </w:numPr>
        <w:spacing w:after="160" w:line="259" w:lineRule="auto"/>
        <w:rPr>
          <w:rFonts w:ascii="Times New Roman" w:hAnsi="Times New Roman"/>
          <w:sz w:val="24"/>
          <w:szCs w:val="24"/>
        </w:rPr>
      </w:pPr>
      <w:r w:rsidRPr="00486E41">
        <w:rPr>
          <w:rFonts w:ascii="Times New Roman" w:hAnsi="Times New Roman"/>
          <w:sz w:val="24"/>
          <w:szCs w:val="24"/>
        </w:rPr>
        <w:t>From the corner of NE 43</w:t>
      </w:r>
      <w:r w:rsidRPr="00486E41">
        <w:rPr>
          <w:rFonts w:ascii="Times New Roman" w:hAnsi="Times New Roman"/>
          <w:sz w:val="24"/>
          <w:szCs w:val="24"/>
          <w:vertAlign w:val="superscript"/>
        </w:rPr>
        <w:t>rd</w:t>
      </w:r>
      <w:r w:rsidRPr="00486E41">
        <w:rPr>
          <w:rFonts w:ascii="Times New Roman" w:hAnsi="Times New Roman"/>
          <w:sz w:val="24"/>
          <w:szCs w:val="24"/>
        </w:rPr>
        <w:t xml:space="preserve"> Street and Brooklyn Ave NE, you cannot turn right</w:t>
      </w:r>
      <w:r w:rsidR="00943E78">
        <w:rPr>
          <w:rFonts w:ascii="Times New Roman" w:hAnsi="Times New Roman"/>
          <w:sz w:val="24"/>
          <w:szCs w:val="24"/>
        </w:rPr>
        <w:t>/</w:t>
      </w:r>
      <w:r w:rsidRPr="00486E41">
        <w:rPr>
          <w:rFonts w:ascii="Times New Roman" w:hAnsi="Times New Roman"/>
          <w:sz w:val="24"/>
          <w:szCs w:val="24"/>
        </w:rPr>
        <w:t>north as the sidewalk along the east side of Brooklyn Ave NE is closed about 50’ north of the corner.</w:t>
      </w:r>
    </w:p>
    <w:sectPr w:rsidR="001B6BE8" w:rsidRPr="00486E41" w:rsidSect="009C2002">
      <w:footerReference w:type="default" r:id="rId10"/>
      <w:headerReference w:type="first" r:id="rId11"/>
      <w:footerReference w:type="first" r:id="rId12"/>
      <w:pgSz w:w="12240" w:h="15840"/>
      <w:pgMar w:top="1440" w:right="864"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11A8" w14:textId="77777777" w:rsidR="006D5375" w:rsidRDefault="006D5375" w:rsidP="00D748B2">
      <w:r>
        <w:separator/>
      </w:r>
    </w:p>
  </w:endnote>
  <w:endnote w:type="continuationSeparator" w:id="0">
    <w:p w14:paraId="46614731" w14:textId="77777777" w:rsidR="006D5375" w:rsidRDefault="006D5375" w:rsidP="00D7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4689159"/>
      <w:docPartObj>
        <w:docPartGallery w:val="Page Numbers (Bottom of Page)"/>
        <w:docPartUnique/>
      </w:docPartObj>
    </w:sdtPr>
    <w:sdtContent>
      <w:sdt>
        <w:sdtPr>
          <w:id w:val="2092581339"/>
          <w:docPartObj>
            <w:docPartGallery w:val="Page Numbers (Top of Page)"/>
            <w:docPartUnique/>
          </w:docPartObj>
        </w:sdtPr>
        <w:sdtContent>
          <w:p w14:paraId="4281FF70" w14:textId="77777777" w:rsidR="00D748B2" w:rsidRDefault="00D748B2">
            <w:pPr>
              <w:pStyle w:val="Footer"/>
              <w:jc w:val="center"/>
            </w:pPr>
            <w:r w:rsidRPr="00D748B2">
              <w:rPr>
                <w:rFonts w:asciiTheme="minorHAnsi" w:hAnsiTheme="minorHAnsi"/>
                <w:sz w:val="22"/>
                <w:szCs w:val="22"/>
              </w:rPr>
              <w:t xml:space="preserve">Page </w:t>
            </w:r>
            <w:r w:rsidRPr="00D748B2">
              <w:rPr>
                <w:rFonts w:asciiTheme="minorHAnsi" w:hAnsiTheme="minorHAnsi"/>
                <w:b/>
                <w:bCs/>
                <w:sz w:val="22"/>
                <w:szCs w:val="22"/>
              </w:rPr>
              <w:fldChar w:fldCharType="begin"/>
            </w:r>
            <w:r w:rsidRPr="00D748B2">
              <w:rPr>
                <w:rFonts w:asciiTheme="minorHAnsi" w:hAnsiTheme="minorHAnsi"/>
                <w:b/>
                <w:bCs/>
                <w:sz w:val="22"/>
                <w:szCs w:val="22"/>
              </w:rPr>
              <w:instrText xml:space="preserve"> PAGE </w:instrText>
            </w:r>
            <w:r w:rsidRPr="00D748B2">
              <w:rPr>
                <w:rFonts w:asciiTheme="minorHAnsi" w:hAnsiTheme="minorHAnsi"/>
                <w:b/>
                <w:bCs/>
                <w:sz w:val="22"/>
                <w:szCs w:val="22"/>
              </w:rPr>
              <w:fldChar w:fldCharType="separate"/>
            </w:r>
            <w:r w:rsidR="00044DF6">
              <w:rPr>
                <w:rFonts w:asciiTheme="minorHAnsi" w:hAnsiTheme="minorHAnsi"/>
                <w:b/>
                <w:bCs/>
                <w:noProof/>
                <w:sz w:val="22"/>
                <w:szCs w:val="22"/>
              </w:rPr>
              <w:t>2</w:t>
            </w:r>
            <w:r w:rsidRPr="00D748B2">
              <w:rPr>
                <w:rFonts w:asciiTheme="minorHAnsi" w:hAnsiTheme="minorHAnsi"/>
                <w:b/>
                <w:bCs/>
                <w:sz w:val="22"/>
                <w:szCs w:val="22"/>
              </w:rPr>
              <w:fldChar w:fldCharType="end"/>
            </w:r>
            <w:r w:rsidRPr="00D748B2">
              <w:rPr>
                <w:rFonts w:asciiTheme="minorHAnsi" w:hAnsiTheme="minorHAnsi"/>
                <w:sz w:val="22"/>
                <w:szCs w:val="22"/>
              </w:rPr>
              <w:t xml:space="preserve"> of </w:t>
            </w:r>
            <w:r w:rsidRPr="00D748B2">
              <w:rPr>
                <w:rFonts w:asciiTheme="minorHAnsi" w:hAnsiTheme="minorHAnsi"/>
                <w:b/>
                <w:bCs/>
                <w:sz w:val="22"/>
                <w:szCs w:val="22"/>
              </w:rPr>
              <w:fldChar w:fldCharType="begin"/>
            </w:r>
            <w:r w:rsidRPr="00D748B2">
              <w:rPr>
                <w:rFonts w:asciiTheme="minorHAnsi" w:hAnsiTheme="minorHAnsi"/>
                <w:b/>
                <w:bCs/>
                <w:sz w:val="22"/>
                <w:szCs w:val="22"/>
              </w:rPr>
              <w:instrText xml:space="preserve"> NUMPAGES  </w:instrText>
            </w:r>
            <w:r w:rsidRPr="00D748B2">
              <w:rPr>
                <w:rFonts w:asciiTheme="minorHAnsi" w:hAnsiTheme="minorHAnsi"/>
                <w:b/>
                <w:bCs/>
                <w:sz w:val="22"/>
                <w:szCs w:val="22"/>
              </w:rPr>
              <w:fldChar w:fldCharType="separate"/>
            </w:r>
            <w:r w:rsidR="00044DF6">
              <w:rPr>
                <w:rFonts w:asciiTheme="minorHAnsi" w:hAnsiTheme="minorHAnsi"/>
                <w:b/>
                <w:bCs/>
                <w:noProof/>
                <w:sz w:val="22"/>
                <w:szCs w:val="22"/>
              </w:rPr>
              <w:t>2</w:t>
            </w:r>
            <w:r w:rsidRPr="00D748B2">
              <w:rPr>
                <w:rFonts w:asciiTheme="minorHAnsi" w:hAnsiTheme="minorHAnsi"/>
                <w:b/>
                <w:bCs/>
                <w:sz w:val="22"/>
                <w:szCs w:val="22"/>
              </w:rPr>
              <w:fldChar w:fldCharType="end"/>
            </w:r>
          </w:p>
        </w:sdtContent>
      </w:sdt>
    </w:sdtContent>
  </w:sdt>
  <w:p w14:paraId="4281FF71" w14:textId="77777777" w:rsidR="00D748B2" w:rsidRDefault="00D748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26184"/>
      <w:docPartObj>
        <w:docPartGallery w:val="Page Numbers (Bottom of Page)"/>
        <w:docPartUnique/>
      </w:docPartObj>
    </w:sdtPr>
    <w:sdtContent>
      <w:sdt>
        <w:sdtPr>
          <w:id w:val="-1669238322"/>
          <w:docPartObj>
            <w:docPartGallery w:val="Page Numbers (Top of Page)"/>
            <w:docPartUnique/>
          </w:docPartObj>
        </w:sdtPr>
        <w:sdtContent>
          <w:p w14:paraId="4281FF73" w14:textId="77777777" w:rsidR="00D748B2" w:rsidRDefault="00D748B2">
            <w:pPr>
              <w:pStyle w:val="Footer"/>
              <w:jc w:val="center"/>
            </w:pPr>
            <w:r w:rsidRPr="00D748B2">
              <w:rPr>
                <w:rFonts w:asciiTheme="minorHAnsi" w:hAnsiTheme="minorHAnsi"/>
                <w:sz w:val="22"/>
                <w:szCs w:val="22"/>
              </w:rPr>
              <w:t xml:space="preserve">Page </w:t>
            </w:r>
            <w:r w:rsidRPr="00D748B2">
              <w:rPr>
                <w:rFonts w:asciiTheme="minorHAnsi" w:hAnsiTheme="minorHAnsi"/>
                <w:b/>
                <w:bCs/>
                <w:sz w:val="22"/>
                <w:szCs w:val="22"/>
              </w:rPr>
              <w:fldChar w:fldCharType="begin"/>
            </w:r>
            <w:r w:rsidRPr="00D748B2">
              <w:rPr>
                <w:rFonts w:asciiTheme="minorHAnsi" w:hAnsiTheme="minorHAnsi"/>
                <w:b/>
                <w:bCs/>
                <w:sz w:val="22"/>
                <w:szCs w:val="22"/>
              </w:rPr>
              <w:instrText xml:space="preserve"> PAGE </w:instrText>
            </w:r>
            <w:r w:rsidRPr="00D748B2">
              <w:rPr>
                <w:rFonts w:asciiTheme="minorHAnsi" w:hAnsiTheme="minorHAnsi"/>
                <w:b/>
                <w:bCs/>
                <w:sz w:val="22"/>
                <w:szCs w:val="22"/>
              </w:rPr>
              <w:fldChar w:fldCharType="separate"/>
            </w:r>
            <w:r w:rsidR="00044DF6">
              <w:rPr>
                <w:rFonts w:asciiTheme="minorHAnsi" w:hAnsiTheme="minorHAnsi"/>
                <w:b/>
                <w:bCs/>
                <w:noProof/>
                <w:sz w:val="22"/>
                <w:szCs w:val="22"/>
              </w:rPr>
              <w:t>1</w:t>
            </w:r>
            <w:r w:rsidRPr="00D748B2">
              <w:rPr>
                <w:rFonts w:asciiTheme="minorHAnsi" w:hAnsiTheme="minorHAnsi"/>
                <w:b/>
                <w:bCs/>
                <w:sz w:val="22"/>
                <w:szCs w:val="22"/>
              </w:rPr>
              <w:fldChar w:fldCharType="end"/>
            </w:r>
            <w:r w:rsidRPr="00D748B2">
              <w:rPr>
                <w:rFonts w:asciiTheme="minorHAnsi" w:hAnsiTheme="minorHAnsi"/>
                <w:sz w:val="22"/>
                <w:szCs w:val="22"/>
              </w:rPr>
              <w:t xml:space="preserve"> of </w:t>
            </w:r>
            <w:r w:rsidRPr="00D748B2">
              <w:rPr>
                <w:rFonts w:asciiTheme="minorHAnsi" w:hAnsiTheme="minorHAnsi"/>
                <w:b/>
                <w:bCs/>
                <w:sz w:val="22"/>
                <w:szCs w:val="22"/>
              </w:rPr>
              <w:fldChar w:fldCharType="begin"/>
            </w:r>
            <w:r w:rsidRPr="00D748B2">
              <w:rPr>
                <w:rFonts w:asciiTheme="minorHAnsi" w:hAnsiTheme="minorHAnsi"/>
                <w:b/>
                <w:bCs/>
                <w:sz w:val="22"/>
                <w:szCs w:val="22"/>
              </w:rPr>
              <w:instrText xml:space="preserve"> NUMPAGES  </w:instrText>
            </w:r>
            <w:r w:rsidRPr="00D748B2">
              <w:rPr>
                <w:rFonts w:asciiTheme="minorHAnsi" w:hAnsiTheme="minorHAnsi"/>
                <w:b/>
                <w:bCs/>
                <w:sz w:val="22"/>
                <w:szCs w:val="22"/>
              </w:rPr>
              <w:fldChar w:fldCharType="separate"/>
            </w:r>
            <w:r w:rsidR="00044DF6">
              <w:rPr>
                <w:rFonts w:asciiTheme="minorHAnsi" w:hAnsiTheme="minorHAnsi"/>
                <w:b/>
                <w:bCs/>
                <w:noProof/>
                <w:sz w:val="22"/>
                <w:szCs w:val="22"/>
              </w:rPr>
              <w:t>2</w:t>
            </w:r>
            <w:r w:rsidRPr="00D748B2">
              <w:rPr>
                <w:rFonts w:asciiTheme="minorHAnsi" w:hAnsiTheme="minorHAnsi"/>
                <w:b/>
                <w:bCs/>
                <w:sz w:val="22"/>
                <w:szCs w:val="22"/>
              </w:rPr>
              <w:fldChar w:fldCharType="end"/>
            </w:r>
          </w:p>
        </w:sdtContent>
      </w:sdt>
    </w:sdtContent>
  </w:sdt>
  <w:p w14:paraId="4281FF74" w14:textId="77777777" w:rsidR="00D748B2" w:rsidRDefault="00D748B2" w:rsidP="00D748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C36D" w14:textId="77777777" w:rsidR="006D5375" w:rsidRDefault="006D5375" w:rsidP="00D748B2">
      <w:r>
        <w:separator/>
      </w:r>
    </w:p>
  </w:footnote>
  <w:footnote w:type="continuationSeparator" w:id="0">
    <w:p w14:paraId="2B1FC891" w14:textId="77777777" w:rsidR="006D5375" w:rsidRDefault="006D5375" w:rsidP="00D7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FF72" w14:textId="77777777" w:rsidR="00D748B2" w:rsidRDefault="00FC0CE1">
    <w:pPr>
      <w:pStyle w:val="Header"/>
    </w:pPr>
    <w:r>
      <w:rPr>
        <w:noProof/>
      </w:rPr>
      <w:drawing>
        <wp:inline distT="0" distB="0" distL="0" distR="0" wp14:anchorId="4281FF75" wp14:editId="4281FF76">
          <wp:extent cx="5943600" cy="2800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header_full.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800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BF9"/>
    <w:multiLevelType w:val="hybridMultilevel"/>
    <w:tmpl w:val="13BA2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E3E46"/>
    <w:multiLevelType w:val="hybridMultilevel"/>
    <w:tmpl w:val="B4CEAF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A30E2"/>
    <w:multiLevelType w:val="hybridMultilevel"/>
    <w:tmpl w:val="3868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4818CC"/>
    <w:multiLevelType w:val="hybridMultilevel"/>
    <w:tmpl w:val="E6BE93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6C37902"/>
    <w:multiLevelType w:val="hybridMultilevel"/>
    <w:tmpl w:val="4746C14C"/>
    <w:lvl w:ilvl="0" w:tplc="D19AAF4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B7483"/>
    <w:multiLevelType w:val="hybridMultilevel"/>
    <w:tmpl w:val="BCC41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8403809"/>
    <w:multiLevelType w:val="hybridMultilevel"/>
    <w:tmpl w:val="C64A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86331"/>
    <w:multiLevelType w:val="hybridMultilevel"/>
    <w:tmpl w:val="8B6404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477271">
    <w:abstractNumId w:val="6"/>
  </w:num>
  <w:num w:numId="2" w16cid:durableId="1554582239">
    <w:abstractNumId w:val="1"/>
  </w:num>
  <w:num w:numId="3" w16cid:durableId="1065833820">
    <w:abstractNumId w:val="0"/>
  </w:num>
  <w:num w:numId="4" w16cid:durableId="1285431145">
    <w:abstractNumId w:val="5"/>
  </w:num>
  <w:num w:numId="5" w16cid:durableId="1316421712">
    <w:abstractNumId w:val="3"/>
  </w:num>
  <w:num w:numId="6" w16cid:durableId="1021470506">
    <w:abstractNumId w:val="7"/>
  </w:num>
  <w:num w:numId="7" w16cid:durableId="742677228">
    <w:abstractNumId w:val="2"/>
  </w:num>
  <w:num w:numId="8" w16cid:durableId="1334600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8B2"/>
    <w:rsid w:val="00013202"/>
    <w:rsid w:val="00044DF6"/>
    <w:rsid w:val="000663F4"/>
    <w:rsid w:val="000F7D2B"/>
    <w:rsid w:val="00102755"/>
    <w:rsid w:val="001725AA"/>
    <w:rsid w:val="001B6BE8"/>
    <w:rsid w:val="001C4EF2"/>
    <w:rsid w:val="00267FFA"/>
    <w:rsid w:val="00322EAB"/>
    <w:rsid w:val="003A20A3"/>
    <w:rsid w:val="0042412D"/>
    <w:rsid w:val="00481FE6"/>
    <w:rsid w:val="00486E41"/>
    <w:rsid w:val="004E3624"/>
    <w:rsid w:val="004F6E5A"/>
    <w:rsid w:val="00530077"/>
    <w:rsid w:val="005440A7"/>
    <w:rsid w:val="005E3FD5"/>
    <w:rsid w:val="006C7D4C"/>
    <w:rsid w:val="006D5375"/>
    <w:rsid w:val="006F2A4E"/>
    <w:rsid w:val="00765241"/>
    <w:rsid w:val="00842E62"/>
    <w:rsid w:val="00871C5A"/>
    <w:rsid w:val="008A4B9D"/>
    <w:rsid w:val="008D452C"/>
    <w:rsid w:val="008F02D2"/>
    <w:rsid w:val="00943E78"/>
    <w:rsid w:val="00954F0A"/>
    <w:rsid w:val="009676EE"/>
    <w:rsid w:val="009C2002"/>
    <w:rsid w:val="009D6A9D"/>
    <w:rsid w:val="00A41486"/>
    <w:rsid w:val="00C229AF"/>
    <w:rsid w:val="00D748B2"/>
    <w:rsid w:val="00DA1350"/>
    <w:rsid w:val="00DD49E4"/>
    <w:rsid w:val="00E26E3A"/>
    <w:rsid w:val="00E56049"/>
    <w:rsid w:val="00FC0819"/>
    <w:rsid w:val="00FC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1FF3C"/>
  <w15:docId w15:val="{910A025C-10FB-4D88-8143-4ED3A68F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8B2"/>
    <w:pPr>
      <w:widowControl w:val="0"/>
      <w:spacing w:after="0" w:line="240" w:lineRule="auto"/>
    </w:pPr>
    <w:rPr>
      <w:rFonts w:ascii="Courier New" w:eastAsia="Times New Roman" w:hAnsi="Courier New"/>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8B2"/>
    <w:pPr>
      <w:tabs>
        <w:tab w:val="center" w:pos="4680"/>
        <w:tab w:val="right" w:pos="9360"/>
      </w:tabs>
    </w:pPr>
  </w:style>
  <w:style w:type="character" w:customStyle="1" w:styleId="HeaderChar">
    <w:name w:val="Header Char"/>
    <w:basedOn w:val="DefaultParagraphFont"/>
    <w:link w:val="Header"/>
    <w:uiPriority w:val="99"/>
    <w:rsid w:val="00D748B2"/>
  </w:style>
  <w:style w:type="paragraph" w:styleId="Footer">
    <w:name w:val="footer"/>
    <w:basedOn w:val="Normal"/>
    <w:link w:val="FooterChar"/>
    <w:uiPriority w:val="99"/>
    <w:unhideWhenUsed/>
    <w:rsid w:val="00D748B2"/>
    <w:pPr>
      <w:tabs>
        <w:tab w:val="center" w:pos="4680"/>
        <w:tab w:val="right" w:pos="9360"/>
      </w:tabs>
    </w:pPr>
  </w:style>
  <w:style w:type="character" w:customStyle="1" w:styleId="FooterChar">
    <w:name w:val="Footer Char"/>
    <w:basedOn w:val="DefaultParagraphFont"/>
    <w:link w:val="Footer"/>
    <w:uiPriority w:val="99"/>
    <w:rsid w:val="00D748B2"/>
  </w:style>
  <w:style w:type="paragraph" w:styleId="BalloonText">
    <w:name w:val="Balloon Text"/>
    <w:basedOn w:val="Normal"/>
    <w:link w:val="BalloonTextChar"/>
    <w:uiPriority w:val="99"/>
    <w:semiHidden/>
    <w:unhideWhenUsed/>
    <w:rsid w:val="00D748B2"/>
    <w:rPr>
      <w:rFonts w:ascii="Tahoma" w:hAnsi="Tahoma" w:cs="Tahoma"/>
      <w:sz w:val="16"/>
      <w:szCs w:val="16"/>
    </w:rPr>
  </w:style>
  <w:style w:type="character" w:customStyle="1" w:styleId="BalloonTextChar">
    <w:name w:val="Balloon Text Char"/>
    <w:basedOn w:val="DefaultParagraphFont"/>
    <w:link w:val="BalloonText"/>
    <w:uiPriority w:val="99"/>
    <w:semiHidden/>
    <w:rsid w:val="00D748B2"/>
    <w:rPr>
      <w:rFonts w:ascii="Tahoma" w:hAnsi="Tahoma" w:cs="Tahoma"/>
      <w:sz w:val="16"/>
      <w:szCs w:val="16"/>
    </w:rPr>
  </w:style>
  <w:style w:type="paragraph" w:styleId="NormalWeb">
    <w:name w:val="Normal (Web)"/>
    <w:basedOn w:val="Normal"/>
    <w:uiPriority w:val="99"/>
    <w:semiHidden/>
    <w:unhideWhenUsed/>
    <w:rsid w:val="00D748B2"/>
    <w:pPr>
      <w:spacing w:before="100" w:beforeAutospacing="1" w:after="100" w:afterAutospacing="1"/>
    </w:pPr>
    <w:rPr>
      <w:rFonts w:eastAsiaTheme="minorEastAsia"/>
    </w:rPr>
  </w:style>
  <w:style w:type="paragraph" w:styleId="ListParagraph">
    <w:name w:val="List Paragraph"/>
    <w:basedOn w:val="Normal"/>
    <w:uiPriority w:val="34"/>
    <w:qFormat/>
    <w:rsid w:val="00D748B2"/>
    <w:pPr>
      <w:ind w:left="720"/>
      <w:contextualSpacing/>
    </w:pPr>
  </w:style>
  <w:style w:type="paragraph" w:styleId="PlainText">
    <w:name w:val="Plain Text"/>
    <w:basedOn w:val="Normal"/>
    <w:link w:val="PlainTextChar"/>
    <w:uiPriority w:val="99"/>
    <w:unhideWhenUsed/>
    <w:rsid w:val="00D748B2"/>
    <w:pPr>
      <w:widowControl/>
    </w:pPr>
    <w:rPr>
      <w:rFonts w:ascii="Consolas" w:hAnsi="Consolas"/>
      <w:snapToGrid/>
      <w:sz w:val="21"/>
      <w:szCs w:val="21"/>
      <w:lang w:eastAsia="ja-JP"/>
    </w:rPr>
  </w:style>
  <w:style w:type="character" w:customStyle="1" w:styleId="PlainTextChar">
    <w:name w:val="Plain Text Char"/>
    <w:basedOn w:val="DefaultParagraphFont"/>
    <w:link w:val="PlainText"/>
    <w:uiPriority w:val="99"/>
    <w:rsid w:val="00D748B2"/>
    <w:rPr>
      <w:rFonts w:ascii="Consolas" w:eastAsia="Times New Roman" w:hAnsi="Consolas"/>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b6fa1d-1a0a-4367-bc8e-8a0985d476e0" xsi:nil="true"/>
    <lcf76f155ced4ddcb4097134ff3c332f xmlns="56f3d933-615c-4180-bc95-256da5f826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9A0F53A6AA7645AA515E7B6DC7FDAA" ma:contentTypeVersion="15" ma:contentTypeDescription="Create a new document." ma:contentTypeScope="" ma:versionID="86e3168435fc74ae94737f44b80091df">
  <xsd:schema xmlns:xsd="http://www.w3.org/2001/XMLSchema" xmlns:xs="http://www.w3.org/2001/XMLSchema" xmlns:p="http://schemas.microsoft.com/office/2006/metadata/properties" xmlns:ns2="56f3d933-615c-4180-bc95-256da5f826c8" xmlns:ns3="0bdcafba-3ca1-4d29-bb1a-c0cd3984117b" xmlns:ns4="c6b6fa1d-1a0a-4367-bc8e-8a0985d476e0" targetNamespace="http://schemas.microsoft.com/office/2006/metadata/properties" ma:root="true" ma:fieldsID="4e833a3a6fbcb4eaf8fa790396d759a7" ns2:_="" ns3:_="" ns4:_="">
    <xsd:import namespace="56f3d933-615c-4180-bc95-256da5f826c8"/>
    <xsd:import namespace="0bdcafba-3ca1-4d29-bb1a-c0cd3984117b"/>
    <xsd:import namespace="c6b6fa1d-1a0a-4367-bc8e-8a0985d476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3d933-615c-4180-bc95-256da5f82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151e71e-1a35-429f-b8ca-70a835ee348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dcafba-3ca1-4d29-bb1a-c0cd398411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6fa1d-1a0a-4367-bc8e-8a0985d476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03cab4f-7b70-41cb-921a-7e2cb24cdfc7}" ma:internalName="TaxCatchAll" ma:showField="CatchAllData" ma:web="0bdcafba-3ca1-4d29-bb1a-c0cd398411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9D995-6E0F-4EF7-92A8-B3283F2DE1C7}">
  <ds:schemaRefs>
    <ds:schemaRef ds:uri="http://schemas.microsoft.com/office/2006/metadata/properties"/>
    <ds:schemaRef ds:uri="http://schemas.microsoft.com/office/infopath/2007/PartnerControls"/>
    <ds:schemaRef ds:uri="c6b6fa1d-1a0a-4367-bc8e-8a0985d476e0"/>
    <ds:schemaRef ds:uri="56f3d933-615c-4180-bc95-256da5f826c8"/>
  </ds:schemaRefs>
</ds:datastoreItem>
</file>

<file path=customXml/itemProps2.xml><?xml version="1.0" encoding="utf-8"?>
<ds:datastoreItem xmlns:ds="http://schemas.openxmlformats.org/officeDocument/2006/customXml" ds:itemID="{A7432A02-2038-4F38-80F4-893106878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3d933-615c-4180-bc95-256da5f826c8"/>
    <ds:schemaRef ds:uri="0bdcafba-3ca1-4d29-bb1a-c0cd3984117b"/>
    <ds:schemaRef ds:uri="c6b6fa1d-1a0a-4367-bc8e-8a0985d47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31534-3B42-47A9-A9BC-91CB5B7A0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 Carter</dc:creator>
  <cp:lastModifiedBy>Hamby, Beth</cp:lastModifiedBy>
  <cp:revision>4</cp:revision>
  <cp:lastPrinted>2016-09-13T20:28:00Z</cp:lastPrinted>
  <dcterms:created xsi:type="dcterms:W3CDTF">2023-02-07T01:25:00Z</dcterms:created>
  <dcterms:modified xsi:type="dcterms:W3CDTF">2023-02-07T01:26:00Z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0x0101006F9A0F53A6AA7645AA515E7B6DC7FDAA</vt:lpwstr>
  </property>
  <property fmtid="{D5CDD505-2E9C-101B-9397-08002B2CF9AE}" pid="3" name="MediaServiceImageTags">
    <vt:lpwstr/>
  </property>
</Properties>
</file>