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May 3, 2024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Business Meeting Agenda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</w:rPr>
        <w:t>Time: 9:00 AM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Location: Zoom: https://us02web.zoom.us/j/87143495001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One tap mobile: US: +12532050468,,88256001236# or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</w:rPr>
        <w:t>+12532158782,,88256001236#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Or Telephone: (for higher quality, dial based on your location): US: +1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253 205 0468 or +1 253 215 8782 or +1 346 248 7799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it-IT"/>
        </w:rPr>
        <w:t>In Person: Capital Region ESD 113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6005 Tyee Dr SW, Tumwater, WA 98512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Contact: Julia Katz, Program Consultant, 360-791-1167 and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</w:rPr>
        <w:t>Julia.Katz@doh.wa.gov or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</w:rPr>
        <w:t>Commission Office: wspqac@doh.wa.gov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No registration needed. All attendees will join the call with their audio connection muted.</w:t>
      </w: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All agenda times are approximate and depend on how much time is taken for previous items. The meeting starts at 9 AM</w:t>
      </w: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Here is the link to the entire agenda for tomorrow (May 3): </w:t>
      </w:r>
      <w:r>
        <w:rPr>
          <w:sz w:val="36"/>
          <w:szCs w:val="36"/>
          <w:rtl w:val="0"/>
          <w:lang w:val="en-US"/>
        </w:rPr>
        <w:t>https://content.govdelivery.com/attachments/WADOH/2024/04/24/file_attachments/2857735/2024-05 May 3, 2024 Agenda.pdf</w:t>
      </w: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10:45 am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3. Open Forum (10 minutes). Information Only. The purpose of open forum is to provide the public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an opportunity to address the commission on issues of significance to or affecting the practice of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pharmacy. Discussion items may not relate to topics for which a hearing has or will be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scheduled, or which are under investigation.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de-DE"/>
        </w:rPr>
        <w:t>10:55 am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4. Commission Member Reports Information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4.1. Task Force Reports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4.2. Open Discussion Related to Items or Issues Relevant to Commission Business/Pharmacy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Practice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</w:rPr>
        <w:t>11:15 am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5. Staff Reports Information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</w:rPr>
        <w:t xml:space="preserve">5.1. Executive Director </w:t>
      </w:r>
      <w:r>
        <w:rPr>
          <w:sz w:val="36"/>
          <w:szCs w:val="36"/>
          <w:rtl w:val="0"/>
        </w:rPr>
        <w:t xml:space="preserve">– </w:t>
      </w:r>
      <w:r>
        <w:rPr>
          <w:sz w:val="36"/>
          <w:szCs w:val="36"/>
          <w:rtl w:val="0"/>
          <w:lang w:val="nl-NL"/>
        </w:rPr>
        <w:t>Marlee O</w:t>
      </w:r>
      <w:r>
        <w:rPr>
          <w:sz w:val="36"/>
          <w:szCs w:val="36"/>
          <w:rtl w:val="1"/>
        </w:rPr>
        <w:t>’</w:t>
      </w:r>
      <w:r>
        <w:rPr>
          <w:sz w:val="36"/>
          <w:szCs w:val="36"/>
          <w:rtl w:val="0"/>
        </w:rPr>
        <w:t>Neill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</w:rPr>
        <w:t xml:space="preserve">• </w:t>
      </w:r>
      <w:r>
        <w:rPr>
          <w:sz w:val="36"/>
          <w:szCs w:val="36"/>
          <w:rtl w:val="0"/>
          <w:lang w:val="en-US"/>
        </w:rPr>
        <w:t>Review Proposed Amendment to NABP Bylaws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</w:rPr>
        <w:t xml:space="preserve">5.2. Deputy Director </w:t>
      </w:r>
      <w:r>
        <w:rPr>
          <w:sz w:val="36"/>
          <w:szCs w:val="36"/>
          <w:rtl w:val="0"/>
        </w:rPr>
        <w:t xml:space="preserve">– </w:t>
      </w:r>
      <w:r>
        <w:rPr>
          <w:sz w:val="36"/>
          <w:szCs w:val="36"/>
          <w:rtl w:val="0"/>
          <w:lang w:val="en-US"/>
        </w:rPr>
        <w:t>Lindsay Trant-Sinclair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</w:rPr>
        <w:t xml:space="preserve">5.3. Pharmacist Supervisor </w:t>
      </w:r>
      <w:r>
        <w:rPr>
          <w:sz w:val="36"/>
          <w:szCs w:val="36"/>
          <w:rtl w:val="0"/>
        </w:rPr>
        <w:t xml:space="preserve">– </w:t>
      </w:r>
      <w:r>
        <w:rPr>
          <w:sz w:val="36"/>
          <w:szCs w:val="36"/>
          <w:rtl w:val="0"/>
          <w:lang w:val="nl-NL"/>
        </w:rPr>
        <w:t>Si Bui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5.4. Assistant Attorney General </w:t>
      </w:r>
      <w:r>
        <w:rPr>
          <w:sz w:val="36"/>
          <w:szCs w:val="36"/>
          <w:rtl w:val="0"/>
        </w:rPr>
        <w:t xml:space="preserve">– </w:t>
      </w:r>
      <w:r>
        <w:rPr>
          <w:sz w:val="36"/>
          <w:szCs w:val="36"/>
          <w:rtl w:val="0"/>
          <w:lang w:val="de-DE"/>
        </w:rPr>
        <w:t>Christopher Gerard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 xml:space="preserve">5.5. Rules and Legislative Consultant </w:t>
      </w:r>
      <w:r>
        <w:rPr>
          <w:sz w:val="36"/>
          <w:szCs w:val="36"/>
          <w:rtl w:val="0"/>
        </w:rPr>
        <w:t xml:space="preserve">– </w:t>
      </w:r>
      <w:r>
        <w:rPr>
          <w:sz w:val="36"/>
          <w:szCs w:val="36"/>
          <w:rtl w:val="0"/>
          <w:lang w:val="pt-PT"/>
        </w:rPr>
        <w:t>Joshua Munroe</w:t>
      </w:r>
    </w:p>
    <w:p>
      <w:pPr>
        <w:pStyle w:val="Body"/>
      </w:pPr>
      <w:r>
        <w:rPr>
          <w:sz w:val="36"/>
          <w:szCs w:val="36"/>
          <w:rtl w:val="0"/>
        </w:rPr>
        <w:t xml:space="preserve">• </w:t>
      </w:r>
      <w:r>
        <w:rPr>
          <w:sz w:val="36"/>
          <w:szCs w:val="36"/>
          <w:rtl w:val="0"/>
          <w:lang w:val="en-US"/>
        </w:rPr>
        <w:t>Update on Accessible Labeling Rulemaking. Information Only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