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FCE8" w14:textId="77777777" w:rsidR="00652F87" w:rsidRPr="00652F87" w:rsidRDefault="00652F87" w:rsidP="00652F87">
      <w:r w:rsidRPr="00652F87">
        <w:rPr>
          <w:u w:val="single"/>
        </w:rPr>
        <w:t>ADA 35th Anniversary / Disability Pride Event &amp; Rally</w:t>
      </w:r>
    </w:p>
    <w:p w14:paraId="76CF52A7" w14:textId="77777777" w:rsidR="00652F87" w:rsidRPr="00652F87" w:rsidRDefault="00652F87" w:rsidP="00652F87">
      <w:r w:rsidRPr="00652F87">
        <w:t xml:space="preserve">The CIL and partners are hosting the </w:t>
      </w:r>
      <w:r w:rsidRPr="00652F87">
        <w:rPr>
          <w:b/>
          <w:bCs/>
        </w:rPr>
        <w:t>ADA 35th Anniversary / Disability Pride Event &amp; Rally tomorrow, Friday, July 11 from 3–7 p.m., on Woolsey Street outside of the Ed Roberts Campus</w:t>
      </w:r>
      <w:r w:rsidRPr="00652F87">
        <w:t xml:space="preserve">. The rally will feature incredible speakers and performers and the event will include community workshops that build critical skills and knowledge for this moment, food and music, an art build and unveiling of our community story quilt project, a </w:t>
      </w:r>
      <w:proofErr w:type="gramStart"/>
      <w:r w:rsidRPr="00652F87">
        <w:t>kids</w:t>
      </w:r>
      <w:proofErr w:type="gramEnd"/>
      <w:r w:rsidRPr="00652F87">
        <w:t xml:space="preserve"> area, and more.</w:t>
      </w:r>
    </w:p>
    <w:p w14:paraId="0AA2D2F9" w14:textId="77777777" w:rsidR="00652F87" w:rsidRPr="00652F87" w:rsidRDefault="00652F87" w:rsidP="00652F87">
      <w:r w:rsidRPr="00652F87">
        <w:rPr>
          <w:b/>
          <w:bCs/>
        </w:rPr>
        <w:t>Access:</w:t>
      </w:r>
      <w:r w:rsidRPr="00652F87">
        <w:t> Wheelchair-accessible. ASL and CART provided. Main Stage speakers and performers (from 4:00-6:00 p.m.) will be hybrid via Zoom. Masks required and KN95 masks available. Parking is available in the BART parking lot behind the Ed Roberts Campus.</w:t>
      </w:r>
    </w:p>
    <w:p w14:paraId="23844924" w14:textId="77777777" w:rsidR="00652F87" w:rsidRPr="00652F87" w:rsidRDefault="00652F87" w:rsidP="00652F87">
      <w:r w:rsidRPr="00652F87">
        <w:t xml:space="preserve">Disability Rights California (DRC) will also be hosting an open house as they make their exciting move into the Ed Roberts Campus! For more information, check out their website: </w:t>
      </w:r>
      <w:hyperlink r:id="rId4" w:history="1">
        <w:r w:rsidRPr="00652F87">
          <w:rPr>
            <w:rStyle w:val="Hyperlink"/>
          </w:rPr>
          <w:t>https://thecil.org/ada35/</w:t>
        </w:r>
      </w:hyperlink>
      <w:r w:rsidRPr="00652F87">
        <w:t>.</w:t>
      </w:r>
    </w:p>
    <w:p w14:paraId="24F6A3C6" w14:textId="77777777" w:rsidR="00652F87" w:rsidRPr="00652F87" w:rsidRDefault="00652F87" w:rsidP="00652F87">
      <w:r w:rsidRPr="00652F87">
        <w:rPr>
          <w:u w:val="single"/>
        </w:rPr>
        <w:t>SF Disability Cultural Center</w:t>
      </w:r>
    </w:p>
    <w:p w14:paraId="24F5B787" w14:textId="77777777" w:rsidR="00652F87" w:rsidRPr="00652F87" w:rsidRDefault="00652F87" w:rsidP="00652F87">
      <w:r w:rsidRPr="00652F87">
        <w:t xml:space="preserve">The </w:t>
      </w:r>
      <w:r w:rsidRPr="00652F87">
        <w:rPr>
          <w:b/>
          <w:bCs/>
        </w:rPr>
        <w:t>San Francisco Disability Cultural Center (DCC) will open its doors as the first public disability cultural center in the country soon: July 17–20, 2025</w:t>
      </w:r>
      <w:r w:rsidRPr="00652F87">
        <w:t>. Funded by the city of San Francisco’s Department of Disability &amp; Aging Services, the DCC offers a groundbreaking space where disability community, culture and creativity converge — virtually and in person.</w:t>
      </w:r>
    </w:p>
    <w:p w14:paraId="018E6C4C" w14:textId="77777777" w:rsidR="00652F87" w:rsidRPr="00652F87" w:rsidRDefault="00652F87" w:rsidP="00652F87">
      <w:r w:rsidRPr="00652F87">
        <w:t xml:space="preserve">Rooted in decades of disability rights and cultural organizing in the Bay Area, the DCC has been years in the making. The DCC will serve as both a gathering space and a platform for artistic expression, dialogue and community healing. From a chronic pain care circle series to accessible body movement classes, from disability studies lectures to writing workshops, and so much more, the DCC invites San Francisco and beyond to embrace disability culture in action by joining for hybrid programming. Please help spread the word and join us for our grand opening activities! Link to calendar and upcoming events: </w:t>
      </w:r>
      <w:hyperlink r:id="rId5" w:tooltip="https://disabilityculturalcenter.org/events/" w:history="1">
        <w:proofErr w:type="spellStart"/>
        <w:r w:rsidRPr="00652F87">
          <w:rPr>
            <w:rStyle w:val="Hyperlink"/>
          </w:rPr>
          <w:t>dcc.page</w:t>
        </w:r>
        <w:proofErr w:type="spellEnd"/>
        <w:r w:rsidRPr="00652F87">
          <w:rPr>
            <w:rStyle w:val="Hyperlink"/>
          </w:rPr>
          <w:t>/calendar</w:t>
        </w:r>
      </w:hyperlink>
      <w:r w:rsidRPr="00652F87">
        <w:t>.</w:t>
      </w:r>
    </w:p>
    <w:p w14:paraId="4FDD4034" w14:textId="77777777" w:rsidR="00652F87" w:rsidRPr="00652F87" w:rsidRDefault="00652F87" w:rsidP="00652F87">
      <w:r w:rsidRPr="00652F87">
        <w:rPr>
          <w:u w:val="single"/>
        </w:rPr>
        <w:t>ADA35 Celebration</w:t>
      </w:r>
    </w:p>
    <w:p w14:paraId="75F4E541" w14:textId="77777777" w:rsidR="00652F87" w:rsidRPr="00652F87" w:rsidRDefault="00652F87" w:rsidP="00652F87">
      <w:r w:rsidRPr="00652F87">
        <w:t xml:space="preserve">Join the </w:t>
      </w:r>
      <w:r w:rsidRPr="00652F87">
        <w:rPr>
          <w:b/>
          <w:bCs/>
        </w:rPr>
        <w:t>ADA35 Celebration</w:t>
      </w:r>
      <w:r w:rsidRPr="00652F87">
        <w:rPr>
          <w:rFonts w:ascii="Arial" w:hAnsi="Arial" w:cs="Arial"/>
          <w:b/>
          <w:bCs/>
        </w:rPr>
        <w:t> </w:t>
      </w:r>
      <w:r w:rsidRPr="00652F87">
        <w:rPr>
          <w:b/>
          <w:bCs/>
        </w:rPr>
        <w:t>on</w:t>
      </w:r>
      <w:r w:rsidRPr="00652F87">
        <w:rPr>
          <w:rFonts w:ascii="Arial" w:hAnsi="Arial" w:cs="Arial"/>
          <w:b/>
          <w:bCs/>
        </w:rPr>
        <w:t> </w:t>
      </w:r>
      <w:r w:rsidRPr="00652F87">
        <w:rPr>
          <w:b/>
          <w:bCs/>
        </w:rPr>
        <w:t>Saturday, July 26, 2025, from 12 to 4 p.m.</w:t>
      </w:r>
      <w:r w:rsidRPr="00652F87">
        <w:rPr>
          <w:rFonts w:ascii="Arial" w:hAnsi="Arial" w:cs="Arial"/>
          <w:b/>
          <w:bCs/>
        </w:rPr>
        <w:t> </w:t>
      </w:r>
      <w:r w:rsidRPr="00652F87">
        <w:rPr>
          <w:b/>
          <w:bCs/>
        </w:rPr>
        <w:t>at the</w:t>
      </w:r>
      <w:r w:rsidRPr="00652F87">
        <w:rPr>
          <w:rFonts w:ascii="Arial" w:hAnsi="Arial" w:cs="Arial"/>
          <w:b/>
          <w:bCs/>
        </w:rPr>
        <w:t> </w:t>
      </w:r>
      <w:r w:rsidRPr="00652F87">
        <w:rPr>
          <w:b/>
          <w:bCs/>
        </w:rPr>
        <w:t>Music Concourse in Golden Gate Park, San Francisco</w:t>
      </w:r>
      <w:r w:rsidRPr="00652F87">
        <w:t>. The SFMTA will be tabling alongside some amazing community partners and fellow city agencies. Stop by for fun activities and to learn more about accessible transportation options in San Francisco! They’ll also be giving away disability pride-themed Muni merch! Check out the attached flyer shared by our partners at SFMTA for more information.</w:t>
      </w:r>
    </w:p>
    <w:p w14:paraId="3D94CBBD" w14:textId="77777777" w:rsidR="00A52B53" w:rsidRDefault="00A52B53"/>
    <w:sectPr w:rsidR="00A52B53" w:rsidSect="00F9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87"/>
    <w:rsid w:val="001E44AA"/>
    <w:rsid w:val="00652F87"/>
    <w:rsid w:val="006B5008"/>
    <w:rsid w:val="009E34C0"/>
    <w:rsid w:val="00A52B53"/>
    <w:rsid w:val="00B81AD4"/>
    <w:rsid w:val="00BC05C8"/>
    <w:rsid w:val="00E512CF"/>
    <w:rsid w:val="00F47076"/>
    <w:rsid w:val="00F9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F70E"/>
  <w15:chartTrackingRefBased/>
  <w15:docId w15:val="{732C1497-5B8F-4F9A-ABA6-1ACB499F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C8"/>
    <w:pPr>
      <w:spacing w:after="160" w:line="259" w:lineRule="auto"/>
    </w:pPr>
  </w:style>
  <w:style w:type="paragraph" w:styleId="Heading1">
    <w:name w:val="heading 1"/>
    <w:basedOn w:val="Normal"/>
    <w:next w:val="Normal"/>
    <w:link w:val="Heading1Char"/>
    <w:uiPriority w:val="9"/>
    <w:qFormat/>
    <w:rsid w:val="00BC0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5C8"/>
    <w:rPr>
      <w:rFonts w:eastAsiaTheme="majorEastAsia" w:cstheme="majorBidi"/>
      <w:color w:val="272727" w:themeColor="text1" w:themeTint="D8"/>
    </w:rPr>
  </w:style>
  <w:style w:type="paragraph" w:styleId="Title">
    <w:name w:val="Title"/>
    <w:basedOn w:val="Normal"/>
    <w:next w:val="Normal"/>
    <w:link w:val="TitleChar"/>
    <w:uiPriority w:val="10"/>
    <w:qFormat/>
    <w:rsid w:val="00BC0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5C8"/>
    <w:rPr>
      <w:rFonts w:eastAsiaTheme="majorEastAsia" w:cstheme="majorBidi"/>
      <w:color w:val="595959" w:themeColor="text1" w:themeTint="A6"/>
      <w:spacing w:val="15"/>
      <w:sz w:val="28"/>
      <w:szCs w:val="28"/>
    </w:rPr>
  </w:style>
  <w:style w:type="character" w:styleId="Hyperlink">
    <w:name w:val="Hyperlink"/>
    <w:basedOn w:val="DefaultParagraphFont"/>
    <w:uiPriority w:val="99"/>
    <w:unhideWhenUsed/>
    <w:rsid w:val="00BC05C8"/>
    <w:rPr>
      <w:color w:val="467886" w:themeColor="hyperlink"/>
      <w:u w:val="single"/>
    </w:rPr>
  </w:style>
  <w:style w:type="paragraph" w:styleId="NoSpacing">
    <w:name w:val="No Spacing"/>
    <w:uiPriority w:val="1"/>
    <w:qFormat/>
    <w:rsid w:val="00BC05C8"/>
  </w:style>
  <w:style w:type="paragraph" w:styleId="ListParagraph">
    <w:name w:val="List Paragraph"/>
    <w:basedOn w:val="Normal"/>
    <w:uiPriority w:val="34"/>
    <w:qFormat/>
    <w:rsid w:val="00BC05C8"/>
    <w:pPr>
      <w:ind w:left="720"/>
      <w:contextualSpacing/>
    </w:pPr>
  </w:style>
  <w:style w:type="paragraph" w:styleId="Quote">
    <w:name w:val="Quote"/>
    <w:basedOn w:val="Normal"/>
    <w:next w:val="Normal"/>
    <w:link w:val="QuoteChar"/>
    <w:uiPriority w:val="29"/>
    <w:qFormat/>
    <w:rsid w:val="00BC05C8"/>
    <w:pPr>
      <w:spacing w:before="160"/>
      <w:jc w:val="center"/>
    </w:pPr>
    <w:rPr>
      <w:i/>
      <w:iCs/>
      <w:color w:val="404040" w:themeColor="text1" w:themeTint="BF"/>
    </w:rPr>
  </w:style>
  <w:style w:type="character" w:customStyle="1" w:styleId="QuoteChar">
    <w:name w:val="Quote Char"/>
    <w:basedOn w:val="DefaultParagraphFont"/>
    <w:link w:val="Quote"/>
    <w:uiPriority w:val="29"/>
    <w:rsid w:val="00BC05C8"/>
    <w:rPr>
      <w:i/>
      <w:iCs/>
      <w:color w:val="404040" w:themeColor="text1" w:themeTint="BF"/>
    </w:rPr>
  </w:style>
  <w:style w:type="paragraph" w:styleId="IntenseQuote">
    <w:name w:val="Intense Quote"/>
    <w:basedOn w:val="Normal"/>
    <w:next w:val="Normal"/>
    <w:link w:val="IntenseQuoteChar"/>
    <w:uiPriority w:val="30"/>
    <w:qFormat/>
    <w:rsid w:val="00BC0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5C8"/>
    <w:rPr>
      <w:i/>
      <w:iCs/>
      <w:color w:val="0F4761" w:themeColor="accent1" w:themeShade="BF"/>
    </w:rPr>
  </w:style>
  <w:style w:type="character" w:styleId="IntenseEmphasis">
    <w:name w:val="Intense Emphasis"/>
    <w:basedOn w:val="DefaultParagraphFont"/>
    <w:uiPriority w:val="21"/>
    <w:qFormat/>
    <w:rsid w:val="00BC05C8"/>
    <w:rPr>
      <w:i/>
      <w:iCs/>
      <w:color w:val="0F4761" w:themeColor="accent1" w:themeShade="BF"/>
    </w:rPr>
  </w:style>
  <w:style w:type="character" w:styleId="IntenseReference">
    <w:name w:val="Intense Reference"/>
    <w:basedOn w:val="DefaultParagraphFont"/>
    <w:uiPriority w:val="32"/>
    <w:qFormat/>
    <w:rsid w:val="00BC05C8"/>
    <w:rPr>
      <w:b/>
      <w:bCs/>
      <w:smallCaps/>
      <w:color w:val="0F4761" w:themeColor="accent1" w:themeShade="BF"/>
      <w:spacing w:val="5"/>
    </w:rPr>
  </w:style>
  <w:style w:type="character" w:styleId="UnresolvedMention">
    <w:name w:val="Unresolved Mention"/>
    <w:basedOn w:val="DefaultParagraphFont"/>
    <w:uiPriority w:val="99"/>
    <w:semiHidden/>
    <w:unhideWhenUsed/>
    <w:rsid w:val="00BC0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36554">
      <w:bodyDiv w:val="1"/>
      <w:marLeft w:val="0"/>
      <w:marRight w:val="0"/>
      <w:marTop w:val="0"/>
      <w:marBottom w:val="0"/>
      <w:divBdr>
        <w:top w:val="none" w:sz="0" w:space="0" w:color="auto"/>
        <w:left w:val="none" w:sz="0" w:space="0" w:color="auto"/>
        <w:bottom w:val="none" w:sz="0" w:space="0" w:color="auto"/>
        <w:right w:val="none" w:sz="0" w:space="0" w:color="auto"/>
      </w:divBdr>
    </w:div>
    <w:div w:id="19003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sabilityculturalcenter.org/events/" TargetMode="External"/><Relationship Id="rId4" Type="http://schemas.openxmlformats.org/officeDocument/2006/relationships/hyperlink" Target="https://thecil.org/ada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Lisa Irving</cp:lastModifiedBy>
  <cp:revision>1</cp:revision>
  <dcterms:created xsi:type="dcterms:W3CDTF">2025-07-10T20:30:00Z</dcterms:created>
  <dcterms:modified xsi:type="dcterms:W3CDTF">2025-07-10T20:30:00Z</dcterms:modified>
</cp:coreProperties>
</file>