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A1" w:rsidRDefault="00EC69D9" w:rsidP="00EC69D9">
      <w:pPr>
        <w:jc w:val="right"/>
      </w:pPr>
      <w:r>
        <w:rPr>
          <w:noProof/>
        </w:rPr>
        <w:drawing>
          <wp:inline distT="0" distB="0" distL="0" distR="0">
            <wp:extent cx="850900" cy="565150"/>
            <wp:effectExtent l="0" t="0" r="6350" b="6350"/>
            <wp:docPr id="1" name="Picture 1" descr="D:\1Touch\Images\mega-no-sank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Touch\Images\mega-no-sankak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565150"/>
                    </a:xfrm>
                    <a:prstGeom prst="rect">
                      <a:avLst/>
                    </a:prstGeom>
                    <a:noFill/>
                    <a:ln>
                      <a:noFill/>
                    </a:ln>
                  </pic:spPr>
                </pic:pic>
              </a:graphicData>
            </a:graphic>
          </wp:inline>
        </w:drawing>
      </w:r>
      <w:r>
        <w:t xml:space="preserve"> </w:t>
      </w:r>
    </w:p>
    <w:p w:rsidR="00EC69D9" w:rsidRDefault="00EC69D9" w:rsidP="00EC69D9">
      <w:pPr>
        <w:jc w:val="both"/>
      </w:pPr>
    </w:p>
    <w:p w:rsidR="00EC69D9" w:rsidRDefault="00EC69D9" w:rsidP="00EC69D9">
      <w:pPr>
        <w:pStyle w:val="Title"/>
      </w:pPr>
      <w:r>
        <w:t xml:space="preserve">1Touch™: </w:t>
      </w:r>
      <w:r w:rsidR="000C5776">
        <w:t xml:space="preserve">Coaching </w:t>
      </w:r>
      <w:r>
        <w:t>Certification Course</w:t>
      </w:r>
    </w:p>
    <w:p w:rsidR="00DE24DD" w:rsidRPr="00F05E63" w:rsidRDefault="00DE24DD" w:rsidP="00EC69D9">
      <w:pPr>
        <w:rPr>
          <w:b/>
        </w:rPr>
      </w:pPr>
      <w:r w:rsidRPr="00F05E63">
        <w:rPr>
          <w:b/>
        </w:rPr>
        <w:t>Course Overview</w:t>
      </w:r>
    </w:p>
    <w:p w:rsidR="00DE24DD" w:rsidRDefault="00DE24DD" w:rsidP="005F11A7">
      <w:pPr>
        <w:jc w:val="both"/>
      </w:pPr>
      <w:r>
        <w:t>This course has been designed to provide a good working base of the essentials involved in teach</w:t>
      </w:r>
      <w:r w:rsidR="00116299">
        <w:t xml:space="preserve">ing our system of self-defense. The focus of this course is not a mastery of the self-defense techniques, but </w:t>
      </w:r>
      <w:bookmarkStart w:id="0" w:name="_GoBack"/>
      <w:bookmarkEnd w:id="0"/>
      <w:r w:rsidR="00116299">
        <w:t>rather a solid understanding of the methodology and basic principles of 1Touch™</w:t>
      </w:r>
      <w:r w:rsidR="0042665C">
        <w:t>. Upon completing this course the student should have the ability to:</w:t>
      </w:r>
    </w:p>
    <w:p w:rsidR="0042665C" w:rsidRDefault="0042665C" w:rsidP="0042665C">
      <w:pPr>
        <w:pStyle w:val="ListParagraph"/>
        <w:numPr>
          <w:ilvl w:val="0"/>
          <w:numId w:val="2"/>
        </w:numPr>
        <w:jc w:val="both"/>
      </w:pPr>
      <w:r>
        <w:t>Demonstrate basic defenses to common attacks</w:t>
      </w:r>
    </w:p>
    <w:p w:rsidR="0042665C" w:rsidRDefault="0042665C" w:rsidP="0042665C">
      <w:pPr>
        <w:pStyle w:val="ListParagraph"/>
        <w:numPr>
          <w:ilvl w:val="0"/>
          <w:numId w:val="2"/>
        </w:numPr>
        <w:jc w:val="both"/>
      </w:pPr>
      <w:r>
        <w:t>Verbalize the steps required to complete these techniques</w:t>
      </w:r>
    </w:p>
    <w:p w:rsidR="0042665C" w:rsidRDefault="00EF6EE0" w:rsidP="0042665C">
      <w:pPr>
        <w:pStyle w:val="ListParagraph"/>
        <w:numPr>
          <w:ilvl w:val="0"/>
          <w:numId w:val="2"/>
        </w:numPr>
        <w:jc w:val="both"/>
      </w:pPr>
      <w:r>
        <w:t>Understand and verbalize the methodologies employed to effect one’s safety</w:t>
      </w:r>
    </w:p>
    <w:p w:rsidR="00412CD1" w:rsidRDefault="00412CD1" w:rsidP="0042665C">
      <w:pPr>
        <w:pStyle w:val="ListParagraph"/>
        <w:numPr>
          <w:ilvl w:val="0"/>
          <w:numId w:val="2"/>
        </w:numPr>
        <w:jc w:val="both"/>
      </w:pPr>
      <w:r>
        <w:t xml:space="preserve">Have a firm understanding and ability to describe the application and reasoning behind the five </w:t>
      </w:r>
      <w:r w:rsidR="00336C90">
        <w:t xml:space="preserve">key </w:t>
      </w:r>
      <w:r>
        <w:t>principle actions.</w:t>
      </w:r>
    </w:p>
    <w:p w:rsidR="003846B5" w:rsidRPr="00F05E63" w:rsidRDefault="003846B5">
      <w:pPr>
        <w:rPr>
          <w:b/>
        </w:rPr>
      </w:pPr>
      <w:r w:rsidRPr="00F05E63">
        <w:rPr>
          <w:b/>
        </w:rPr>
        <w:t>Training Fee</w:t>
      </w:r>
    </w:p>
    <w:p w:rsidR="003846B5" w:rsidRDefault="003846B5">
      <w:r>
        <w:t xml:space="preserve">The cost for this training course is a total of </w:t>
      </w:r>
      <w:r w:rsidR="00F05E63">
        <w:t>$600.00</w:t>
      </w:r>
      <w:r w:rsidR="00930802">
        <w:t xml:space="preserve"> per person</w:t>
      </w:r>
      <w:r>
        <w:t>. A non-refundable deposit of $</w:t>
      </w:r>
      <w:r w:rsidR="00F05E63">
        <w:t>300</w:t>
      </w:r>
      <w:r>
        <w:t xml:space="preserve">.00 is due </w:t>
      </w:r>
      <w:r w:rsidR="000C5776">
        <w:t xml:space="preserve">upon pre-registration, </w:t>
      </w:r>
      <w:r>
        <w:t>with the remaining $</w:t>
      </w:r>
      <w:r w:rsidR="00F05E63">
        <w:t>300</w:t>
      </w:r>
      <w:r>
        <w:t xml:space="preserve">.00 due the day of training. The deposit should be in the form of a check made out to </w:t>
      </w:r>
      <w:r w:rsidR="00BA0416">
        <w:t>“</w:t>
      </w:r>
      <w:r>
        <w:t>1Touch” and mailed to:</w:t>
      </w:r>
    </w:p>
    <w:p w:rsidR="00AB0860" w:rsidRDefault="000C5776" w:rsidP="000C5776">
      <w:pPr>
        <w:spacing w:after="0"/>
      </w:pPr>
      <w:r>
        <w:t>1Touch US Secretary</w:t>
      </w:r>
    </w:p>
    <w:p w:rsidR="000C5776" w:rsidRDefault="000C5776" w:rsidP="000C5776">
      <w:pPr>
        <w:spacing w:after="0"/>
      </w:pPr>
      <w:r>
        <w:t xml:space="preserve">418 </w:t>
      </w:r>
      <w:proofErr w:type="spellStart"/>
      <w:r>
        <w:t>Leffler</w:t>
      </w:r>
      <w:proofErr w:type="spellEnd"/>
      <w:r>
        <w:t xml:space="preserve"> St. </w:t>
      </w:r>
    </w:p>
    <w:p w:rsidR="000C5776" w:rsidRDefault="000C5776" w:rsidP="000C5776">
      <w:pPr>
        <w:spacing w:after="0"/>
      </w:pPr>
      <w:r>
        <w:t>West Burlington, IA  52655</w:t>
      </w:r>
    </w:p>
    <w:p w:rsidR="00CC3A7A" w:rsidRDefault="00CC3A7A">
      <w:r>
        <w:br w:type="page"/>
      </w:r>
    </w:p>
    <w:p w:rsidR="00DE24DD" w:rsidRDefault="00DE24DD" w:rsidP="00EC69D9">
      <w:r>
        <w:lastRenderedPageBreak/>
        <w:t>Day 1</w:t>
      </w:r>
    </w:p>
    <w:p w:rsidR="00DE24DD" w:rsidRDefault="00DE24DD" w:rsidP="00DE24DD">
      <w:pPr>
        <w:pStyle w:val="ListParagraph"/>
        <w:numPr>
          <w:ilvl w:val="0"/>
          <w:numId w:val="1"/>
        </w:numPr>
      </w:pPr>
      <w:r>
        <w:t>Introductions</w:t>
      </w:r>
    </w:p>
    <w:p w:rsidR="00A2292F" w:rsidRDefault="00A2292F" w:rsidP="00DE24DD">
      <w:pPr>
        <w:pStyle w:val="ListParagraph"/>
        <w:numPr>
          <w:ilvl w:val="0"/>
          <w:numId w:val="1"/>
        </w:numPr>
      </w:pPr>
      <w:r>
        <w:t>Course Expectations</w:t>
      </w:r>
    </w:p>
    <w:p w:rsidR="00A2292F" w:rsidRDefault="00A2292F" w:rsidP="00A2292F">
      <w:pPr>
        <w:pStyle w:val="ListParagraph"/>
        <w:numPr>
          <w:ilvl w:val="1"/>
          <w:numId w:val="1"/>
        </w:numPr>
      </w:pPr>
      <w:r>
        <w:t>Students</w:t>
      </w:r>
    </w:p>
    <w:p w:rsidR="00A2292F" w:rsidRDefault="00A2292F" w:rsidP="00A2292F">
      <w:pPr>
        <w:pStyle w:val="ListParagraph"/>
        <w:numPr>
          <w:ilvl w:val="1"/>
          <w:numId w:val="1"/>
        </w:numPr>
      </w:pPr>
      <w:r>
        <w:t>Instructors</w:t>
      </w:r>
    </w:p>
    <w:p w:rsidR="00A2292F" w:rsidRDefault="00A2292F" w:rsidP="00A2292F">
      <w:pPr>
        <w:pStyle w:val="ListParagraph"/>
        <w:numPr>
          <w:ilvl w:val="0"/>
          <w:numId w:val="1"/>
        </w:numPr>
      </w:pPr>
      <w:r>
        <w:t>History of 1Touch™</w:t>
      </w:r>
    </w:p>
    <w:p w:rsidR="005F11A7" w:rsidRDefault="005F11A7" w:rsidP="00A2292F">
      <w:pPr>
        <w:pStyle w:val="ListParagraph"/>
        <w:numPr>
          <w:ilvl w:val="0"/>
          <w:numId w:val="1"/>
        </w:numPr>
      </w:pPr>
      <w:r>
        <w:t>Discussion of Violence</w:t>
      </w:r>
    </w:p>
    <w:p w:rsidR="005F11A7" w:rsidRDefault="005F11A7" w:rsidP="00A2292F">
      <w:pPr>
        <w:pStyle w:val="ListParagraph"/>
        <w:numPr>
          <w:ilvl w:val="0"/>
          <w:numId w:val="1"/>
        </w:numPr>
      </w:pPr>
      <w:r>
        <w:t>Stages of Self-Defense</w:t>
      </w:r>
    </w:p>
    <w:p w:rsidR="005F11A7" w:rsidRDefault="005F11A7" w:rsidP="005F11A7">
      <w:pPr>
        <w:pStyle w:val="ListParagraph"/>
        <w:numPr>
          <w:ilvl w:val="1"/>
          <w:numId w:val="1"/>
        </w:numPr>
      </w:pPr>
      <w:r>
        <w:t>Threat Recognition</w:t>
      </w:r>
    </w:p>
    <w:p w:rsidR="005F11A7" w:rsidRDefault="005F11A7" w:rsidP="005F11A7">
      <w:pPr>
        <w:pStyle w:val="ListParagraph"/>
        <w:numPr>
          <w:ilvl w:val="1"/>
          <w:numId w:val="1"/>
        </w:numPr>
      </w:pPr>
      <w:r>
        <w:t>Threat Analysis</w:t>
      </w:r>
    </w:p>
    <w:p w:rsidR="005F11A7" w:rsidRDefault="005F11A7" w:rsidP="005F11A7">
      <w:pPr>
        <w:pStyle w:val="ListParagraph"/>
        <w:numPr>
          <w:ilvl w:val="1"/>
          <w:numId w:val="1"/>
        </w:numPr>
      </w:pPr>
      <w:r>
        <w:t>Appropriate Response</w:t>
      </w:r>
    </w:p>
    <w:p w:rsidR="00A2292F" w:rsidRDefault="00A2292F" w:rsidP="00A2292F">
      <w:pPr>
        <w:pStyle w:val="ListParagraph"/>
        <w:numPr>
          <w:ilvl w:val="0"/>
          <w:numId w:val="1"/>
        </w:numPr>
      </w:pPr>
      <w:r>
        <w:t>The Five Principles</w:t>
      </w:r>
    </w:p>
    <w:p w:rsidR="00A2292F" w:rsidRDefault="00A2292F" w:rsidP="00A2292F">
      <w:pPr>
        <w:pStyle w:val="ListParagraph"/>
        <w:numPr>
          <w:ilvl w:val="1"/>
          <w:numId w:val="1"/>
        </w:numPr>
      </w:pPr>
      <w:r>
        <w:t>1Touch</w:t>
      </w:r>
    </w:p>
    <w:p w:rsidR="00A2292F" w:rsidRDefault="00A2292F" w:rsidP="00A2292F">
      <w:pPr>
        <w:pStyle w:val="ListParagraph"/>
        <w:numPr>
          <w:ilvl w:val="1"/>
          <w:numId w:val="1"/>
        </w:numPr>
      </w:pPr>
      <w:r>
        <w:t>1Step</w:t>
      </w:r>
    </w:p>
    <w:p w:rsidR="00A2292F" w:rsidRDefault="00A2292F" w:rsidP="00A2292F">
      <w:pPr>
        <w:pStyle w:val="ListParagraph"/>
        <w:numPr>
          <w:ilvl w:val="1"/>
          <w:numId w:val="1"/>
        </w:numPr>
      </w:pPr>
      <w:r>
        <w:t>Feeding</w:t>
      </w:r>
    </w:p>
    <w:p w:rsidR="00A2292F" w:rsidRDefault="00A2292F" w:rsidP="00A2292F">
      <w:pPr>
        <w:pStyle w:val="ListParagraph"/>
        <w:numPr>
          <w:ilvl w:val="1"/>
          <w:numId w:val="1"/>
        </w:numPr>
      </w:pPr>
      <w:r>
        <w:t>Contouring</w:t>
      </w:r>
    </w:p>
    <w:p w:rsidR="00A2292F" w:rsidRDefault="00A2292F" w:rsidP="00A2292F">
      <w:pPr>
        <w:pStyle w:val="ListParagraph"/>
        <w:numPr>
          <w:ilvl w:val="1"/>
          <w:numId w:val="1"/>
        </w:numPr>
      </w:pPr>
      <w:r>
        <w:t>Touch-Strike</w:t>
      </w:r>
    </w:p>
    <w:p w:rsidR="00D33B20" w:rsidRDefault="00D33B20" w:rsidP="00D33B20">
      <w:pPr>
        <w:pStyle w:val="ListParagraph"/>
        <w:numPr>
          <w:ilvl w:val="0"/>
          <w:numId w:val="1"/>
        </w:numPr>
      </w:pPr>
      <w:r>
        <w:t>Technique Overview</w:t>
      </w:r>
    </w:p>
    <w:p w:rsidR="00D33B20" w:rsidRDefault="00D33B20" w:rsidP="00D33B20">
      <w:pPr>
        <w:pStyle w:val="ListParagraph"/>
        <w:numPr>
          <w:ilvl w:val="1"/>
          <w:numId w:val="1"/>
        </w:numPr>
      </w:pPr>
      <w:r>
        <w:t>Drills &amp; Exercises</w:t>
      </w:r>
    </w:p>
    <w:p w:rsidR="00D33B20" w:rsidRDefault="00D33B20" w:rsidP="00D33B20">
      <w:pPr>
        <w:pStyle w:val="ListParagraph"/>
        <w:numPr>
          <w:ilvl w:val="1"/>
          <w:numId w:val="1"/>
        </w:numPr>
      </w:pPr>
      <w:r>
        <w:t>Form Practice</w:t>
      </w:r>
    </w:p>
    <w:p w:rsidR="00D33B20" w:rsidRDefault="00D33B20" w:rsidP="00D33B20">
      <w:pPr>
        <w:pStyle w:val="ListParagraph"/>
        <w:numPr>
          <w:ilvl w:val="1"/>
          <w:numId w:val="1"/>
        </w:numPr>
      </w:pPr>
      <w:r>
        <w:t>Scenario Training</w:t>
      </w:r>
    </w:p>
    <w:p w:rsidR="00D33B20" w:rsidRDefault="00D07C4A" w:rsidP="00D33B20">
      <w:pPr>
        <w:pStyle w:val="ListParagraph"/>
        <w:numPr>
          <w:ilvl w:val="0"/>
          <w:numId w:val="1"/>
        </w:numPr>
      </w:pPr>
      <w:r>
        <w:t>The Foundations</w:t>
      </w:r>
    </w:p>
    <w:p w:rsidR="00D07C4A" w:rsidRDefault="00D07C4A" w:rsidP="00D07C4A">
      <w:pPr>
        <w:pStyle w:val="ListParagraph"/>
        <w:numPr>
          <w:ilvl w:val="1"/>
          <w:numId w:val="1"/>
        </w:numPr>
      </w:pPr>
      <w:r>
        <w:t>Body Posture &amp; En Garde</w:t>
      </w:r>
    </w:p>
    <w:p w:rsidR="00D07C4A" w:rsidRDefault="00D07C4A" w:rsidP="00D07C4A">
      <w:pPr>
        <w:pStyle w:val="ListParagraph"/>
        <w:numPr>
          <w:ilvl w:val="1"/>
          <w:numId w:val="1"/>
        </w:numPr>
      </w:pPr>
      <w:r>
        <w:t>1Step &amp; Simple Movement</w:t>
      </w:r>
    </w:p>
    <w:p w:rsidR="00D07C4A" w:rsidRDefault="00D07C4A" w:rsidP="00D07C4A">
      <w:pPr>
        <w:pStyle w:val="ListParagraph"/>
        <w:numPr>
          <w:ilvl w:val="1"/>
          <w:numId w:val="1"/>
        </w:numPr>
      </w:pPr>
      <w:r>
        <w:t>The Importance of 1Touch</w:t>
      </w:r>
      <w:r w:rsidR="00EF6EE0">
        <w:t xml:space="preserve"> &amp; Maintaining Contact</w:t>
      </w:r>
    </w:p>
    <w:p w:rsidR="0042665C" w:rsidRDefault="0042665C" w:rsidP="00D07C4A">
      <w:pPr>
        <w:pStyle w:val="ListParagraph"/>
        <w:numPr>
          <w:ilvl w:val="1"/>
          <w:numId w:val="1"/>
        </w:numPr>
      </w:pPr>
      <w:r>
        <w:t>Balance &amp; The Breaking of Balance</w:t>
      </w:r>
    </w:p>
    <w:p w:rsidR="001526F0" w:rsidRDefault="001526F0" w:rsidP="001526F0">
      <w:pPr>
        <w:pStyle w:val="ListParagraph"/>
        <w:numPr>
          <w:ilvl w:val="0"/>
          <w:numId w:val="1"/>
        </w:numPr>
      </w:pPr>
      <w:r>
        <w:t>Drills Introduced</w:t>
      </w:r>
    </w:p>
    <w:p w:rsidR="001526F0" w:rsidRDefault="001526F0" w:rsidP="001526F0">
      <w:pPr>
        <w:pStyle w:val="ListParagraph"/>
        <w:numPr>
          <w:ilvl w:val="1"/>
          <w:numId w:val="1"/>
        </w:numPr>
      </w:pPr>
      <w:r>
        <w:t>Basic 1Touch Drill</w:t>
      </w:r>
    </w:p>
    <w:p w:rsidR="001526F0" w:rsidRDefault="001526F0" w:rsidP="001526F0">
      <w:pPr>
        <w:pStyle w:val="ListParagraph"/>
        <w:numPr>
          <w:ilvl w:val="1"/>
          <w:numId w:val="1"/>
        </w:numPr>
      </w:pPr>
      <w:r>
        <w:t>Basic 1Step Drill</w:t>
      </w:r>
    </w:p>
    <w:p w:rsidR="001526F0" w:rsidRDefault="001526F0" w:rsidP="001526F0">
      <w:pPr>
        <w:pStyle w:val="ListParagraph"/>
        <w:numPr>
          <w:ilvl w:val="1"/>
          <w:numId w:val="1"/>
        </w:numPr>
      </w:pPr>
      <w:r>
        <w:t>Basic Feeding Drill</w:t>
      </w:r>
    </w:p>
    <w:p w:rsidR="00AB0860" w:rsidRDefault="00AB0860" w:rsidP="00AB0860">
      <w:pPr>
        <w:pStyle w:val="ListParagraph"/>
        <w:numPr>
          <w:ilvl w:val="0"/>
          <w:numId w:val="1"/>
        </w:numPr>
      </w:pPr>
      <w:r>
        <w:t>Techniques Covered</w:t>
      </w:r>
    </w:p>
    <w:p w:rsidR="00AB0860" w:rsidRDefault="001526F0" w:rsidP="00AB0860">
      <w:pPr>
        <w:pStyle w:val="ListParagraph"/>
        <w:numPr>
          <w:ilvl w:val="1"/>
          <w:numId w:val="1"/>
        </w:numPr>
      </w:pPr>
      <w:r>
        <w:t>Escapes from:</w:t>
      </w:r>
    </w:p>
    <w:p w:rsidR="001526F0" w:rsidRDefault="001526F0" w:rsidP="001526F0">
      <w:pPr>
        <w:pStyle w:val="ListParagraph"/>
        <w:numPr>
          <w:ilvl w:val="2"/>
          <w:numId w:val="1"/>
        </w:numPr>
      </w:pPr>
      <w:r>
        <w:t>Outside Wrist Hold</w:t>
      </w:r>
    </w:p>
    <w:p w:rsidR="001526F0" w:rsidRDefault="001526F0" w:rsidP="001526F0">
      <w:pPr>
        <w:pStyle w:val="ListParagraph"/>
        <w:numPr>
          <w:ilvl w:val="2"/>
          <w:numId w:val="1"/>
        </w:numPr>
      </w:pPr>
      <w:r>
        <w:t>Cross Wrist Hold</w:t>
      </w:r>
    </w:p>
    <w:p w:rsidR="001526F0" w:rsidRDefault="001526F0" w:rsidP="001526F0">
      <w:pPr>
        <w:pStyle w:val="ListParagraph"/>
        <w:numPr>
          <w:ilvl w:val="2"/>
          <w:numId w:val="1"/>
        </w:numPr>
      </w:pPr>
      <w:r>
        <w:t>2 on 1 Wrist Hold</w:t>
      </w:r>
    </w:p>
    <w:p w:rsidR="001526F0" w:rsidRDefault="001526F0" w:rsidP="001526F0">
      <w:pPr>
        <w:pStyle w:val="ListParagraph"/>
        <w:numPr>
          <w:ilvl w:val="2"/>
          <w:numId w:val="1"/>
        </w:numPr>
      </w:pPr>
      <w:r>
        <w:t>Both Wrist Hold</w:t>
      </w:r>
    </w:p>
    <w:p w:rsidR="00483651" w:rsidRDefault="00483651" w:rsidP="00AB0860">
      <w:pPr>
        <w:pStyle w:val="ListParagraph"/>
        <w:numPr>
          <w:ilvl w:val="1"/>
          <w:numId w:val="1"/>
        </w:numPr>
      </w:pPr>
      <w:r>
        <w:t>Effective Striking</w:t>
      </w:r>
    </w:p>
    <w:p w:rsidR="00AB0860" w:rsidRDefault="001526F0" w:rsidP="00AB0860">
      <w:pPr>
        <w:pStyle w:val="ListParagraph"/>
        <w:numPr>
          <w:ilvl w:val="1"/>
          <w:numId w:val="1"/>
        </w:numPr>
      </w:pPr>
      <w:r>
        <w:t>Various Holds &amp; Locks</w:t>
      </w:r>
    </w:p>
    <w:p w:rsidR="001526F0" w:rsidRDefault="001526F0" w:rsidP="001526F0">
      <w:pPr>
        <w:pStyle w:val="ListParagraph"/>
        <w:numPr>
          <w:ilvl w:val="0"/>
          <w:numId w:val="1"/>
        </w:numPr>
      </w:pPr>
      <w:r>
        <w:t>Scenario Training</w:t>
      </w:r>
    </w:p>
    <w:p w:rsidR="001526F0" w:rsidRDefault="001526F0" w:rsidP="001526F0">
      <w:pPr>
        <w:pStyle w:val="ListParagraph"/>
        <w:numPr>
          <w:ilvl w:val="1"/>
          <w:numId w:val="1"/>
        </w:numPr>
      </w:pPr>
      <w:r>
        <w:t>Random Grab Scenario</w:t>
      </w:r>
    </w:p>
    <w:p w:rsidR="001526F0" w:rsidRDefault="00DE24DD" w:rsidP="00DE24DD">
      <w:r>
        <w:t>Day 2</w:t>
      </w:r>
    </w:p>
    <w:p w:rsidR="00F03211" w:rsidRDefault="00F03211" w:rsidP="003217A4">
      <w:pPr>
        <w:jc w:val="both"/>
      </w:pPr>
      <w:r>
        <w:t>The second day of training begins with the students demonstrating their understanding of the fundamentals taught as well as challenges them to present the material as an instructor. Throughout the day more drills and techniques are learned</w:t>
      </w:r>
      <w:r w:rsidR="003217A4">
        <w:t xml:space="preserve"> as well as a full application of principles and concepts. </w:t>
      </w:r>
    </w:p>
    <w:p w:rsidR="001526F0" w:rsidRDefault="00A31FEB" w:rsidP="001526F0">
      <w:pPr>
        <w:pStyle w:val="ListParagraph"/>
        <w:numPr>
          <w:ilvl w:val="0"/>
          <w:numId w:val="1"/>
        </w:numPr>
      </w:pPr>
      <w:r>
        <w:t>Students Instruct</w:t>
      </w:r>
    </w:p>
    <w:p w:rsidR="00A31FEB" w:rsidRDefault="00A31FEB" w:rsidP="00A31FEB">
      <w:pPr>
        <w:pStyle w:val="ListParagraph"/>
        <w:numPr>
          <w:ilvl w:val="1"/>
          <w:numId w:val="1"/>
        </w:numPr>
      </w:pPr>
      <w:r>
        <w:t>Concepts in Review</w:t>
      </w:r>
    </w:p>
    <w:p w:rsidR="00A31FEB" w:rsidRDefault="00A31FEB" w:rsidP="00A31FEB">
      <w:pPr>
        <w:pStyle w:val="ListParagraph"/>
        <w:numPr>
          <w:ilvl w:val="1"/>
          <w:numId w:val="1"/>
        </w:numPr>
      </w:pPr>
      <w:r>
        <w:t>Drills in Review</w:t>
      </w:r>
    </w:p>
    <w:p w:rsidR="00A31FEB" w:rsidRDefault="00A31FEB" w:rsidP="00A31FEB">
      <w:pPr>
        <w:pStyle w:val="ListParagraph"/>
        <w:numPr>
          <w:ilvl w:val="1"/>
          <w:numId w:val="1"/>
        </w:numPr>
      </w:pPr>
      <w:r>
        <w:t>Techniques in Review</w:t>
      </w:r>
    </w:p>
    <w:p w:rsidR="00A31FEB" w:rsidRDefault="00A31FEB" w:rsidP="00A31FEB">
      <w:pPr>
        <w:pStyle w:val="ListParagraph"/>
        <w:numPr>
          <w:ilvl w:val="0"/>
          <w:numId w:val="1"/>
        </w:numPr>
      </w:pPr>
      <w:r>
        <w:t>Instructors Review</w:t>
      </w:r>
    </w:p>
    <w:p w:rsidR="00A31FEB" w:rsidRDefault="00A31FEB" w:rsidP="00A31FEB">
      <w:pPr>
        <w:pStyle w:val="ListParagraph"/>
        <w:numPr>
          <w:ilvl w:val="0"/>
          <w:numId w:val="1"/>
        </w:numPr>
      </w:pPr>
      <w:r>
        <w:t>Drills Covered</w:t>
      </w:r>
    </w:p>
    <w:p w:rsidR="00A31FEB" w:rsidRDefault="00A31FEB" w:rsidP="00A31FEB">
      <w:pPr>
        <w:pStyle w:val="ListParagraph"/>
        <w:numPr>
          <w:ilvl w:val="1"/>
          <w:numId w:val="1"/>
        </w:numPr>
      </w:pPr>
      <w:r>
        <w:t>Parry, Parry, Check</w:t>
      </w:r>
    </w:p>
    <w:p w:rsidR="00A31FEB" w:rsidRDefault="00A31FEB" w:rsidP="00A31FEB">
      <w:pPr>
        <w:pStyle w:val="ListParagraph"/>
        <w:numPr>
          <w:ilvl w:val="1"/>
          <w:numId w:val="1"/>
        </w:numPr>
      </w:pPr>
      <w:r>
        <w:t>Slap, Parry, Check</w:t>
      </w:r>
    </w:p>
    <w:p w:rsidR="00A31FEB" w:rsidRDefault="00A31FEB" w:rsidP="00A31FEB">
      <w:pPr>
        <w:pStyle w:val="ListParagraph"/>
        <w:numPr>
          <w:ilvl w:val="1"/>
          <w:numId w:val="1"/>
        </w:numPr>
      </w:pPr>
      <w:r>
        <w:t>1 thru 10 Locking Drill</w:t>
      </w:r>
    </w:p>
    <w:p w:rsidR="004B47B4" w:rsidRDefault="00FB3CE8" w:rsidP="004B47B4">
      <w:pPr>
        <w:pStyle w:val="ListParagraph"/>
        <w:numPr>
          <w:ilvl w:val="0"/>
          <w:numId w:val="1"/>
        </w:numPr>
      </w:pPr>
      <w:r>
        <w:t>Various Techniques</w:t>
      </w:r>
    </w:p>
    <w:p w:rsidR="00FB3CE8" w:rsidRDefault="00FB3CE8" w:rsidP="00FB3CE8">
      <w:pPr>
        <w:pStyle w:val="ListParagraph"/>
        <w:numPr>
          <w:ilvl w:val="0"/>
          <w:numId w:val="1"/>
        </w:numPr>
      </w:pPr>
      <w:r>
        <w:t>Scenario Training</w:t>
      </w:r>
    </w:p>
    <w:p w:rsidR="00FB3CE8" w:rsidRDefault="00FB3CE8" w:rsidP="00FB3CE8">
      <w:pPr>
        <w:pStyle w:val="ListParagraph"/>
        <w:numPr>
          <w:ilvl w:val="1"/>
          <w:numId w:val="1"/>
        </w:numPr>
      </w:pPr>
      <w:r>
        <w:t>Random Attack Scenario</w:t>
      </w:r>
    </w:p>
    <w:p w:rsidR="00FB3CE8" w:rsidRDefault="00FB3CE8" w:rsidP="00FB3CE8">
      <w:pPr>
        <w:pStyle w:val="ListParagraph"/>
        <w:numPr>
          <w:ilvl w:val="1"/>
          <w:numId w:val="1"/>
        </w:numPr>
      </w:pPr>
      <w:r>
        <w:t>Incident Response</w:t>
      </w:r>
    </w:p>
    <w:p w:rsidR="00FB3CE8" w:rsidRDefault="00DE24DD" w:rsidP="003846B5">
      <w:r>
        <w:t>Day 3</w:t>
      </w:r>
    </w:p>
    <w:p w:rsidR="00841091" w:rsidRDefault="00841091" w:rsidP="00FB3CE8">
      <w:pPr>
        <w:ind w:left="50"/>
      </w:pPr>
      <w:r>
        <w:t xml:space="preserve">The third day of training </w:t>
      </w:r>
      <w:r w:rsidR="00616C60">
        <w:t>continues with once again allowing the students to take the role of instructor. This final day is principally a day in review as well as providing information for continued learning as well as effective presentation.</w:t>
      </w:r>
    </w:p>
    <w:p w:rsidR="00FB3CE8" w:rsidRDefault="00FB3CE8" w:rsidP="00FB3CE8">
      <w:pPr>
        <w:pStyle w:val="ListParagraph"/>
        <w:numPr>
          <w:ilvl w:val="0"/>
          <w:numId w:val="1"/>
        </w:numPr>
      </w:pPr>
      <w:r>
        <w:t>Students Instruct</w:t>
      </w:r>
    </w:p>
    <w:p w:rsidR="00FB3CE8" w:rsidRDefault="00FB3CE8" w:rsidP="00FB3CE8">
      <w:pPr>
        <w:pStyle w:val="ListParagraph"/>
        <w:numPr>
          <w:ilvl w:val="1"/>
          <w:numId w:val="1"/>
        </w:numPr>
      </w:pPr>
      <w:r>
        <w:t>Concepts in Review</w:t>
      </w:r>
    </w:p>
    <w:p w:rsidR="00FB3CE8" w:rsidRDefault="00FB3CE8" w:rsidP="00FB3CE8">
      <w:pPr>
        <w:pStyle w:val="ListParagraph"/>
        <w:numPr>
          <w:ilvl w:val="1"/>
          <w:numId w:val="1"/>
        </w:numPr>
      </w:pPr>
      <w:r>
        <w:t>Drills in Review</w:t>
      </w:r>
    </w:p>
    <w:p w:rsidR="00FB3CE8" w:rsidRDefault="00FB3CE8" w:rsidP="00FB3CE8">
      <w:pPr>
        <w:pStyle w:val="ListParagraph"/>
        <w:numPr>
          <w:ilvl w:val="1"/>
          <w:numId w:val="1"/>
        </w:numPr>
      </w:pPr>
      <w:r>
        <w:t>Techniques in Review</w:t>
      </w:r>
    </w:p>
    <w:p w:rsidR="00DE24DD" w:rsidRDefault="00FB3CE8" w:rsidP="00EC69D9">
      <w:pPr>
        <w:pStyle w:val="ListParagraph"/>
        <w:numPr>
          <w:ilvl w:val="0"/>
          <w:numId w:val="1"/>
        </w:numPr>
      </w:pPr>
      <w:r>
        <w:t>Instructors Review</w:t>
      </w:r>
    </w:p>
    <w:p w:rsidR="009677A6" w:rsidRPr="00EC69D9" w:rsidRDefault="00FB3CE8" w:rsidP="009677A6">
      <w:pPr>
        <w:pStyle w:val="ListParagraph"/>
        <w:numPr>
          <w:ilvl w:val="0"/>
          <w:numId w:val="1"/>
        </w:numPr>
      </w:pPr>
      <w:r>
        <w:t>Next Steps</w:t>
      </w:r>
    </w:p>
    <w:sectPr w:rsidR="009677A6" w:rsidRPr="00EC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3D0"/>
    <w:multiLevelType w:val="hybridMultilevel"/>
    <w:tmpl w:val="EF0897B6"/>
    <w:lvl w:ilvl="0" w:tplc="C89C8B98">
      <w:start w:val="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02E56"/>
    <w:multiLevelType w:val="hybridMultilevel"/>
    <w:tmpl w:val="B3FA335A"/>
    <w:lvl w:ilvl="0" w:tplc="89E0C232">
      <w:numFmt w:val="bullet"/>
      <w:lvlText w:val="-"/>
      <w:lvlJc w:val="left"/>
      <w:pPr>
        <w:ind w:left="410" w:hanging="360"/>
      </w:pPr>
      <w:rPr>
        <w:rFonts w:ascii="Calibri" w:eastAsiaTheme="minorHAnsi" w:hAnsi="Calibri"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D9"/>
    <w:rsid w:val="00096ECC"/>
    <w:rsid w:val="000C5776"/>
    <w:rsid w:val="00116299"/>
    <w:rsid w:val="001526F0"/>
    <w:rsid w:val="00240F7A"/>
    <w:rsid w:val="00316D8C"/>
    <w:rsid w:val="003217A4"/>
    <w:rsid w:val="00336C90"/>
    <w:rsid w:val="003846B5"/>
    <w:rsid w:val="00412CD1"/>
    <w:rsid w:val="0042665C"/>
    <w:rsid w:val="00460764"/>
    <w:rsid w:val="00483651"/>
    <w:rsid w:val="004B47B4"/>
    <w:rsid w:val="005F11A7"/>
    <w:rsid w:val="00616C60"/>
    <w:rsid w:val="00627F27"/>
    <w:rsid w:val="00670E67"/>
    <w:rsid w:val="00685A81"/>
    <w:rsid w:val="007246CE"/>
    <w:rsid w:val="00841091"/>
    <w:rsid w:val="00920E03"/>
    <w:rsid w:val="00930802"/>
    <w:rsid w:val="009677A6"/>
    <w:rsid w:val="00A2292F"/>
    <w:rsid w:val="00A31FEB"/>
    <w:rsid w:val="00AB0860"/>
    <w:rsid w:val="00AD34A1"/>
    <w:rsid w:val="00BA0416"/>
    <w:rsid w:val="00CC3A7A"/>
    <w:rsid w:val="00D07C4A"/>
    <w:rsid w:val="00D33B20"/>
    <w:rsid w:val="00DB0C47"/>
    <w:rsid w:val="00DE24DD"/>
    <w:rsid w:val="00EC69D9"/>
    <w:rsid w:val="00EF6EE0"/>
    <w:rsid w:val="00F03211"/>
    <w:rsid w:val="00F05E63"/>
    <w:rsid w:val="00F1520C"/>
    <w:rsid w:val="00F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D9"/>
    <w:rPr>
      <w:rFonts w:ascii="Tahoma" w:hAnsi="Tahoma" w:cs="Tahoma"/>
      <w:sz w:val="16"/>
      <w:szCs w:val="16"/>
    </w:rPr>
  </w:style>
  <w:style w:type="paragraph" w:styleId="Title">
    <w:name w:val="Title"/>
    <w:basedOn w:val="Normal"/>
    <w:next w:val="Normal"/>
    <w:link w:val="TitleChar"/>
    <w:uiPriority w:val="10"/>
    <w:qFormat/>
    <w:rsid w:val="00EC6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24DD"/>
    <w:pPr>
      <w:ind w:left="720"/>
      <w:contextualSpacing/>
    </w:pPr>
  </w:style>
  <w:style w:type="table" w:styleId="TableGrid">
    <w:name w:val="Table Grid"/>
    <w:basedOn w:val="TableNormal"/>
    <w:uiPriority w:val="59"/>
    <w:rsid w:val="00920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D9"/>
    <w:rPr>
      <w:rFonts w:ascii="Tahoma" w:hAnsi="Tahoma" w:cs="Tahoma"/>
      <w:sz w:val="16"/>
      <w:szCs w:val="16"/>
    </w:rPr>
  </w:style>
  <w:style w:type="paragraph" w:styleId="Title">
    <w:name w:val="Title"/>
    <w:basedOn w:val="Normal"/>
    <w:next w:val="Normal"/>
    <w:link w:val="TitleChar"/>
    <w:uiPriority w:val="10"/>
    <w:qFormat/>
    <w:rsid w:val="00EC6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24DD"/>
    <w:pPr>
      <w:ind w:left="720"/>
      <w:contextualSpacing/>
    </w:pPr>
  </w:style>
  <w:style w:type="table" w:styleId="TableGrid">
    <w:name w:val="Table Grid"/>
    <w:basedOn w:val="TableNormal"/>
    <w:uiPriority w:val="59"/>
    <w:rsid w:val="00920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073">
      <w:bodyDiv w:val="1"/>
      <w:marLeft w:val="0"/>
      <w:marRight w:val="0"/>
      <w:marTop w:val="0"/>
      <w:marBottom w:val="0"/>
      <w:divBdr>
        <w:top w:val="none" w:sz="0" w:space="0" w:color="auto"/>
        <w:left w:val="none" w:sz="0" w:space="0" w:color="auto"/>
        <w:bottom w:val="none" w:sz="0" w:space="0" w:color="auto"/>
        <w:right w:val="none" w:sz="0" w:space="0" w:color="auto"/>
      </w:divBdr>
    </w:div>
    <w:div w:id="381712524">
      <w:bodyDiv w:val="1"/>
      <w:marLeft w:val="0"/>
      <w:marRight w:val="0"/>
      <w:marTop w:val="0"/>
      <w:marBottom w:val="0"/>
      <w:divBdr>
        <w:top w:val="none" w:sz="0" w:space="0" w:color="auto"/>
        <w:left w:val="none" w:sz="0" w:space="0" w:color="auto"/>
        <w:bottom w:val="none" w:sz="0" w:space="0" w:color="auto"/>
        <w:right w:val="none" w:sz="0" w:space="0" w:color="auto"/>
      </w:divBdr>
    </w:div>
    <w:div w:id="1234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Melonson</dc:creator>
  <cp:lastModifiedBy>Miranda Brown</cp:lastModifiedBy>
  <cp:revision>6</cp:revision>
  <dcterms:created xsi:type="dcterms:W3CDTF">2014-02-05T20:30:00Z</dcterms:created>
  <dcterms:modified xsi:type="dcterms:W3CDTF">2014-04-25T21:59:00Z</dcterms:modified>
</cp:coreProperties>
</file>