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2B" w:rsidRDefault="00CD612B" w:rsidP="00CD612B">
      <w:pPr>
        <w:spacing w:after="0"/>
      </w:pPr>
    </w:p>
    <w:p w:rsidR="00CD612B" w:rsidRPr="006D02A1" w:rsidRDefault="00CD612B" w:rsidP="007751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6D02A1">
        <w:rPr>
          <w:rFonts w:ascii="Arial" w:hAnsi="Arial" w:cs="Arial"/>
          <w:sz w:val="48"/>
          <w:szCs w:val="48"/>
        </w:rPr>
        <w:t>Are You Ready for the Adventure</w:t>
      </w:r>
    </w:p>
    <w:p w:rsidR="0077517E" w:rsidRPr="006D02A1" w:rsidRDefault="0077517E" w:rsidP="007751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6D02A1">
        <w:rPr>
          <w:rFonts w:ascii="Arial" w:hAnsi="Arial" w:cs="Arial"/>
          <w:sz w:val="48"/>
          <w:szCs w:val="48"/>
        </w:rPr>
        <w:t>Of Your</w:t>
      </w:r>
    </w:p>
    <w:p w:rsidR="00CD612B" w:rsidRPr="006D02A1" w:rsidRDefault="00A829B7" w:rsidP="0077517E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6D02A1">
        <w:rPr>
          <w:rFonts w:ascii="Arial" w:hAnsi="Arial" w:cs="Arial"/>
          <w:b/>
          <w:sz w:val="96"/>
          <w:szCs w:val="96"/>
        </w:rPr>
        <w:t>LIFE?</w:t>
      </w:r>
    </w:p>
    <w:p w:rsidR="00CD612B" w:rsidRPr="006D02A1" w:rsidRDefault="00CD612B" w:rsidP="00CD612B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6D02A1">
        <w:rPr>
          <w:rFonts w:ascii="Arial" w:hAnsi="Arial" w:cs="Arial"/>
          <w:sz w:val="44"/>
          <w:szCs w:val="44"/>
        </w:rPr>
        <w:t>(</w:t>
      </w:r>
      <w:r w:rsidR="0077517E" w:rsidRPr="006D02A1">
        <w:rPr>
          <w:rFonts w:ascii="Arial" w:hAnsi="Arial" w:cs="Arial"/>
          <w:sz w:val="44"/>
          <w:szCs w:val="44"/>
        </w:rPr>
        <w:t>“</w:t>
      </w:r>
      <w:r w:rsidRPr="006D02A1">
        <w:rPr>
          <w:rFonts w:ascii="Arial" w:hAnsi="Arial" w:cs="Arial"/>
          <w:sz w:val="44"/>
          <w:szCs w:val="44"/>
        </w:rPr>
        <w:t>Learning Independence, Feeling Empowered</w:t>
      </w:r>
      <w:r w:rsidR="0077517E" w:rsidRPr="006D02A1">
        <w:rPr>
          <w:rFonts w:ascii="Arial" w:hAnsi="Arial" w:cs="Arial"/>
          <w:sz w:val="44"/>
          <w:szCs w:val="44"/>
        </w:rPr>
        <w:t>”</w:t>
      </w:r>
      <w:r w:rsidRPr="006D02A1">
        <w:rPr>
          <w:rFonts w:ascii="Arial" w:hAnsi="Arial" w:cs="Arial"/>
          <w:sz w:val="44"/>
          <w:szCs w:val="44"/>
        </w:rPr>
        <w:t>)</w:t>
      </w:r>
    </w:p>
    <w:p w:rsidR="00CD612B" w:rsidRPr="006D02A1" w:rsidRDefault="00CD612B" w:rsidP="00CD612B">
      <w:pPr>
        <w:spacing w:after="0"/>
        <w:rPr>
          <w:rFonts w:ascii="Arial" w:hAnsi="Arial" w:cs="Arial"/>
          <w:sz w:val="32"/>
          <w:szCs w:val="32"/>
        </w:rPr>
      </w:pP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D02A1">
        <w:rPr>
          <w:rFonts w:ascii="Arial" w:hAnsi="Arial" w:cs="Arial"/>
          <w:b/>
          <w:sz w:val="32"/>
          <w:szCs w:val="32"/>
        </w:rPr>
        <w:t xml:space="preserve">What is LIFE? </w:t>
      </w:r>
    </w:p>
    <w:p w:rsidR="00CD612B" w:rsidRPr="006D02A1" w:rsidRDefault="00CD612B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5 week residential training program for high school-aged blind and vision impaired youth</w:t>
      </w:r>
    </w:p>
    <w:p w:rsidR="00CD612B" w:rsidRPr="006D02A1" w:rsidRDefault="00CD612B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Provides basic training in the skills of blindness</w:t>
      </w:r>
      <w:r w:rsidR="00A918F9" w:rsidRPr="006D02A1">
        <w:rPr>
          <w:rFonts w:ascii="Arial" w:hAnsi="Arial" w:cs="Arial"/>
          <w:sz w:val="32"/>
          <w:szCs w:val="32"/>
        </w:rPr>
        <w:t xml:space="preserve"> and in advocacy skills</w:t>
      </w:r>
      <w:r w:rsidRPr="006D02A1">
        <w:rPr>
          <w:rFonts w:ascii="Arial" w:hAnsi="Arial" w:cs="Arial"/>
          <w:sz w:val="32"/>
          <w:szCs w:val="32"/>
        </w:rPr>
        <w:t xml:space="preserve"> </w:t>
      </w:r>
    </w:p>
    <w:p w:rsidR="00CD612B" w:rsidRPr="006D02A1" w:rsidRDefault="00CD612B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Helps students become responsible for their lives</w:t>
      </w:r>
    </w:p>
    <w:p w:rsidR="00CD612B" w:rsidRPr="006D02A1" w:rsidRDefault="00CD612B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Provides students with opportunities to explore employment and college goals </w:t>
      </w:r>
    </w:p>
    <w:p w:rsidR="00CD612B" w:rsidRPr="006D02A1" w:rsidRDefault="000C0DF7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Provides an opportunity to gain</w:t>
      </w:r>
      <w:r w:rsidR="005B6960" w:rsidRPr="006D02A1">
        <w:rPr>
          <w:rFonts w:ascii="Arial" w:hAnsi="Arial" w:cs="Arial"/>
          <w:sz w:val="32"/>
          <w:szCs w:val="32"/>
        </w:rPr>
        <w:t xml:space="preserve"> real world </w:t>
      </w:r>
      <w:r w:rsidR="00CD612B" w:rsidRPr="006D02A1">
        <w:rPr>
          <w:rFonts w:ascii="Arial" w:hAnsi="Arial" w:cs="Arial"/>
          <w:sz w:val="32"/>
          <w:szCs w:val="32"/>
        </w:rPr>
        <w:t xml:space="preserve">work experience or additional skills of blindness training </w:t>
      </w:r>
    </w:p>
    <w:p w:rsidR="00CD612B" w:rsidRPr="006D02A1" w:rsidRDefault="00CD612B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Affords opportunities to participate in physical fitness and confidence building activities</w:t>
      </w:r>
    </w:p>
    <w:p w:rsidR="00533149" w:rsidRPr="006D02A1" w:rsidRDefault="00533149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Offers opportunities to network with successful mentors who are blind or vision-impaired</w:t>
      </w:r>
    </w:p>
    <w:p w:rsidR="00CD612B" w:rsidRPr="006D02A1" w:rsidRDefault="00CD612B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H</w:t>
      </w:r>
      <w:r w:rsidR="009A1C97" w:rsidRPr="006D02A1">
        <w:rPr>
          <w:rFonts w:ascii="Arial" w:hAnsi="Arial" w:cs="Arial"/>
          <w:sz w:val="32"/>
          <w:szCs w:val="32"/>
        </w:rPr>
        <w:t>elps students develop positive strategies for dealing with misconceptions about</w:t>
      </w:r>
      <w:r w:rsidRPr="006D02A1">
        <w:rPr>
          <w:rFonts w:ascii="Arial" w:hAnsi="Arial" w:cs="Arial"/>
          <w:sz w:val="32"/>
          <w:szCs w:val="32"/>
        </w:rPr>
        <w:t xml:space="preserve"> blindness</w:t>
      </w:r>
    </w:p>
    <w:p w:rsidR="00CD612B" w:rsidRPr="006D02A1" w:rsidRDefault="00D6592B" w:rsidP="001E6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Provides daily opportunities to h</w:t>
      </w:r>
      <w:r w:rsidR="00CD612B" w:rsidRPr="006D02A1">
        <w:rPr>
          <w:rFonts w:ascii="Arial" w:hAnsi="Arial" w:cs="Arial"/>
          <w:sz w:val="32"/>
          <w:szCs w:val="32"/>
        </w:rPr>
        <w:t>ave LOTS of fun!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659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b/>
          <w:bCs/>
          <w:sz w:val="32"/>
          <w:szCs w:val="32"/>
        </w:rPr>
        <w:t>Dates to remember for LIFE</w:t>
      </w:r>
      <w:r w:rsidR="00D6592B" w:rsidRPr="006D02A1">
        <w:rPr>
          <w:rFonts w:ascii="Arial" w:hAnsi="Arial" w:cs="Arial"/>
          <w:b/>
          <w:bCs/>
          <w:sz w:val="32"/>
          <w:szCs w:val="32"/>
        </w:rPr>
        <w:t>:</w:t>
      </w:r>
    </w:p>
    <w:p w:rsidR="00CD612B" w:rsidRPr="006D02A1" w:rsidRDefault="00CD612B" w:rsidP="001E6A4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Application Deadline:  June 5, 2017, or until program is full </w:t>
      </w:r>
    </w:p>
    <w:p w:rsidR="00CD612B" w:rsidRPr="006D02A1" w:rsidRDefault="00CD612B" w:rsidP="001E6A4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Program Begins:  1:00 p.m., July 9, 2017</w:t>
      </w:r>
    </w:p>
    <w:p w:rsidR="00CD612B" w:rsidRPr="006D02A1" w:rsidRDefault="00CD612B" w:rsidP="001E6A4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Program Ends: 12:00 p.m., August 11, 2017</w:t>
      </w:r>
    </w:p>
    <w:p w:rsidR="00CD612B" w:rsidRPr="006D02A1" w:rsidRDefault="00CD612B" w:rsidP="001E6A4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Student/parent meeting with staff:  8:15 - 10:00 a.m., August 11, 2017</w:t>
      </w:r>
    </w:p>
    <w:p w:rsidR="00CD612B" w:rsidRPr="006D02A1" w:rsidRDefault="00CD612B" w:rsidP="001E6A4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lastRenderedPageBreak/>
        <w:t>Student and parent wrap-up meetings: 10:00 a.m. – 11:00 a.m., August 11, 2017</w:t>
      </w:r>
    </w:p>
    <w:p w:rsidR="00CD612B" w:rsidRPr="006D02A1" w:rsidRDefault="00CD612B" w:rsidP="001E6A4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Graduation Ceremony:  11:00 a.m., August 11, 2017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D612B" w:rsidRPr="006D02A1" w:rsidRDefault="00D6592B" w:rsidP="001E6A4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D02A1">
        <w:rPr>
          <w:rFonts w:ascii="Arial" w:hAnsi="Arial" w:cs="Arial"/>
          <w:b/>
          <w:sz w:val="32"/>
          <w:szCs w:val="32"/>
        </w:rPr>
        <w:t>Daily LIFE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D02A1">
        <w:rPr>
          <w:rFonts w:ascii="Arial" w:hAnsi="Arial" w:cs="Arial"/>
          <w:b/>
          <w:bCs/>
          <w:sz w:val="32"/>
          <w:szCs w:val="32"/>
        </w:rPr>
        <w:t>Classes</w:t>
      </w:r>
      <w:r w:rsidR="00D6592B" w:rsidRPr="006D02A1">
        <w:rPr>
          <w:rFonts w:ascii="Arial" w:hAnsi="Arial" w:cs="Arial"/>
          <w:b/>
          <w:bCs/>
          <w:sz w:val="32"/>
          <w:szCs w:val="32"/>
        </w:rPr>
        <w:t>:</w:t>
      </w:r>
    </w:p>
    <w:p w:rsidR="009A1C97" w:rsidRPr="006D02A1" w:rsidRDefault="009A1C97" w:rsidP="001E6A4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Braille </w:t>
      </w:r>
    </w:p>
    <w:p w:rsidR="009A1C97" w:rsidRPr="006D02A1" w:rsidRDefault="009A1C97" w:rsidP="001E6A4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Cooking</w:t>
      </w:r>
    </w:p>
    <w:p w:rsidR="009A1C97" w:rsidRPr="006D02A1" w:rsidRDefault="009A1C97" w:rsidP="001E6A4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Personal and Home Management</w:t>
      </w:r>
    </w:p>
    <w:p w:rsidR="00CD612B" w:rsidRPr="006D02A1" w:rsidRDefault="00CD612B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Travel </w:t>
      </w:r>
    </w:p>
    <w:p w:rsidR="00CD612B" w:rsidRPr="006D02A1" w:rsidRDefault="00CD612B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Keyboarding</w:t>
      </w:r>
      <w:r w:rsidR="009A1C97" w:rsidRPr="006D02A1">
        <w:rPr>
          <w:rFonts w:ascii="Arial" w:hAnsi="Arial" w:cs="Arial"/>
          <w:sz w:val="32"/>
          <w:szCs w:val="32"/>
        </w:rPr>
        <w:t>/Computers</w:t>
      </w:r>
    </w:p>
    <w:p w:rsidR="009A1C97" w:rsidRPr="006D02A1" w:rsidRDefault="009A1C97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Access Technology </w:t>
      </w:r>
    </w:p>
    <w:p w:rsidR="00CD612B" w:rsidRPr="006D02A1" w:rsidRDefault="006D02A1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Physical Fitness and Wellness Instruction</w:t>
      </w:r>
    </w:p>
    <w:p w:rsidR="00CD612B" w:rsidRPr="006D02A1" w:rsidRDefault="00CD612B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College 101 </w:t>
      </w:r>
    </w:p>
    <w:p w:rsidR="00CD612B" w:rsidRPr="006D02A1" w:rsidRDefault="00CD612B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Job Readiness</w:t>
      </w:r>
    </w:p>
    <w:p w:rsidR="00CD612B" w:rsidRPr="006D02A1" w:rsidRDefault="00CD612B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Work Experience</w:t>
      </w:r>
    </w:p>
    <w:p w:rsidR="00CD612B" w:rsidRPr="006D02A1" w:rsidRDefault="00F23B94" w:rsidP="001E6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Conversations about Blindness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D02A1">
        <w:rPr>
          <w:rFonts w:ascii="Arial" w:hAnsi="Arial" w:cs="Arial"/>
          <w:b/>
          <w:bCs/>
          <w:sz w:val="32"/>
          <w:szCs w:val="32"/>
        </w:rPr>
        <w:t>Confidence Building Activities</w:t>
      </w:r>
      <w:r w:rsidR="00D6592B" w:rsidRPr="006D02A1">
        <w:rPr>
          <w:rFonts w:ascii="Arial" w:hAnsi="Arial" w:cs="Arial"/>
          <w:b/>
          <w:bCs/>
          <w:sz w:val="32"/>
          <w:szCs w:val="32"/>
        </w:rPr>
        <w:t>:</w:t>
      </w:r>
      <w:r w:rsidRPr="006D02A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High </w:t>
      </w:r>
      <w:r w:rsidR="003031BD" w:rsidRPr="006D02A1">
        <w:rPr>
          <w:rFonts w:ascii="Arial" w:hAnsi="Arial" w:cs="Arial"/>
          <w:sz w:val="32"/>
          <w:szCs w:val="32"/>
        </w:rPr>
        <w:t>Ropes Adventure</w:t>
      </w:r>
      <w:r w:rsidR="000C0DF7" w:rsidRPr="006D02A1">
        <w:rPr>
          <w:rFonts w:ascii="Arial" w:hAnsi="Arial" w:cs="Arial"/>
          <w:sz w:val="32"/>
          <w:szCs w:val="32"/>
        </w:rPr>
        <w:t xml:space="preserve"> </w:t>
      </w:r>
      <w:r w:rsidR="0001447C">
        <w:rPr>
          <w:rFonts w:ascii="Arial" w:hAnsi="Arial" w:cs="Arial"/>
          <w:sz w:val="32"/>
          <w:szCs w:val="32"/>
        </w:rPr>
        <w:t>C</w:t>
      </w:r>
      <w:r w:rsidRPr="006D02A1">
        <w:rPr>
          <w:rFonts w:ascii="Arial" w:hAnsi="Arial" w:cs="Arial"/>
          <w:sz w:val="32"/>
          <w:szCs w:val="32"/>
        </w:rPr>
        <w:t>ourse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Formal Dinner/Dance 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Rock Climbing 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You “Auto” Know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Movies 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Grilling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Hiking</w:t>
      </w:r>
    </w:p>
    <w:p w:rsidR="00CD612B" w:rsidRPr="006D02A1" w:rsidRDefault="0001447C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Business N</w:t>
      </w:r>
      <w:r w:rsidR="00CD612B" w:rsidRPr="006D02A1">
        <w:rPr>
          <w:rFonts w:ascii="Arial" w:hAnsi="Arial" w:cs="Arial"/>
          <w:sz w:val="32"/>
          <w:szCs w:val="32"/>
        </w:rPr>
        <w:t xml:space="preserve">etworking </w:t>
      </w:r>
      <w:r>
        <w:rPr>
          <w:rFonts w:ascii="Arial" w:hAnsi="Arial" w:cs="Arial"/>
          <w:sz w:val="32"/>
          <w:szCs w:val="32"/>
        </w:rPr>
        <w:t>S</w:t>
      </w:r>
      <w:r w:rsidR="00370CD7" w:rsidRPr="006D02A1">
        <w:rPr>
          <w:rFonts w:ascii="Arial" w:hAnsi="Arial" w:cs="Arial"/>
          <w:sz w:val="32"/>
          <w:szCs w:val="32"/>
        </w:rPr>
        <w:t>kills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Whitewater Rafting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Swimming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And much more! 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b/>
          <w:bCs/>
          <w:sz w:val="32"/>
          <w:szCs w:val="32"/>
        </w:rPr>
        <w:t>Work Experience</w:t>
      </w:r>
      <w:r w:rsidR="00D6592B" w:rsidRPr="006D02A1">
        <w:rPr>
          <w:rFonts w:ascii="Arial" w:hAnsi="Arial" w:cs="Arial"/>
          <w:b/>
          <w:bCs/>
          <w:sz w:val="32"/>
          <w:szCs w:val="32"/>
        </w:rPr>
        <w:t>:</w:t>
      </w:r>
    </w:p>
    <w:p w:rsidR="00D659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Students work part-time in a community-based setting during the last three weeks of LIFE.  </w:t>
      </w:r>
    </w:p>
    <w:p w:rsidR="00CD612B" w:rsidRPr="006D02A1" w:rsidRDefault="00CD612B" w:rsidP="001E6A4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lastRenderedPageBreak/>
        <w:t>In some instances staff will recommend that a student continue to focus on blindness skills (Travel, Braille, Access Technology, and Cooking) during the last three weeks of the program. 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D612B" w:rsidRPr="006D02A1" w:rsidRDefault="00520C5E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D02A1">
        <w:rPr>
          <w:rFonts w:ascii="Arial" w:hAnsi="Arial" w:cs="Arial"/>
          <w:b/>
          <w:bCs/>
          <w:sz w:val="32"/>
          <w:szCs w:val="32"/>
        </w:rPr>
        <w:t>Requirements for LIFE</w:t>
      </w:r>
    </w:p>
    <w:p w:rsidR="00D6592B" w:rsidRPr="006D02A1" w:rsidRDefault="00D659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bCs/>
          <w:sz w:val="32"/>
          <w:szCs w:val="32"/>
        </w:rPr>
        <w:t>Students must:</w:t>
      </w:r>
    </w:p>
    <w:p w:rsidR="00CD612B" w:rsidRPr="006D02A1" w:rsidRDefault="00CD612B" w:rsidP="001E6A4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OLE_LINK1"/>
      <w:bookmarkStart w:id="1" w:name="OLE_LINK2"/>
      <w:r w:rsidRPr="006D02A1">
        <w:rPr>
          <w:rFonts w:ascii="Arial" w:hAnsi="Arial" w:cs="Arial"/>
          <w:sz w:val="32"/>
          <w:szCs w:val="32"/>
        </w:rPr>
        <w:t>Be at least 14 years old and</w:t>
      </w:r>
      <w:r w:rsidR="00D6592B" w:rsidRPr="006D02A1">
        <w:rPr>
          <w:rFonts w:ascii="Arial" w:hAnsi="Arial" w:cs="Arial"/>
          <w:sz w:val="32"/>
          <w:szCs w:val="32"/>
        </w:rPr>
        <w:t xml:space="preserve"> b</w:t>
      </w:r>
      <w:r w:rsidRPr="006D02A1">
        <w:rPr>
          <w:rFonts w:ascii="Arial" w:hAnsi="Arial" w:cs="Arial"/>
          <w:sz w:val="32"/>
          <w:szCs w:val="32"/>
        </w:rPr>
        <w:t>e returning to a high school acad</w:t>
      </w:r>
      <w:r w:rsidR="000C0DF7" w:rsidRPr="006D02A1">
        <w:rPr>
          <w:rFonts w:ascii="Arial" w:hAnsi="Arial" w:cs="Arial"/>
          <w:sz w:val="32"/>
          <w:szCs w:val="32"/>
        </w:rPr>
        <w:t>emic program in the fall of 2017</w:t>
      </w:r>
    </w:p>
    <w:p w:rsidR="00CD612B" w:rsidRPr="006D02A1" w:rsidRDefault="00CD612B" w:rsidP="001E6A4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Be blind or vision impaired </w:t>
      </w:r>
    </w:p>
    <w:p w:rsidR="00CD612B" w:rsidRPr="006D02A1" w:rsidRDefault="00D6592B" w:rsidP="001E6A4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Be able </w:t>
      </w:r>
      <w:r w:rsidR="00CD612B" w:rsidRPr="006D02A1">
        <w:rPr>
          <w:rFonts w:ascii="Arial" w:hAnsi="Arial" w:cs="Arial"/>
          <w:sz w:val="32"/>
          <w:szCs w:val="32"/>
        </w:rPr>
        <w:t>to actively participate in all five weeks of the program</w:t>
      </w:r>
    </w:p>
    <w:p w:rsidR="00D6592B" w:rsidRPr="006D02A1" w:rsidRDefault="00D6592B" w:rsidP="001E6A4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Be able </w:t>
      </w:r>
      <w:r w:rsidR="00CD612B" w:rsidRPr="006D02A1">
        <w:rPr>
          <w:rFonts w:ascii="Arial" w:hAnsi="Arial" w:cs="Arial"/>
          <w:sz w:val="32"/>
          <w:szCs w:val="32"/>
        </w:rPr>
        <w:t xml:space="preserve">to participate in a </w:t>
      </w:r>
      <w:r w:rsidRPr="006D02A1">
        <w:rPr>
          <w:rFonts w:ascii="Arial" w:hAnsi="Arial" w:cs="Arial"/>
          <w:sz w:val="32"/>
          <w:szCs w:val="32"/>
        </w:rPr>
        <w:t>group structured program</w:t>
      </w:r>
    </w:p>
    <w:p w:rsidR="00D6592B" w:rsidRPr="006D02A1" w:rsidRDefault="00D6592B" w:rsidP="00D6592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Be able to take care of personal care needs independently, including managing and self-administering medications</w:t>
      </w:r>
    </w:p>
    <w:p w:rsidR="00D6592B" w:rsidRPr="006D02A1" w:rsidRDefault="00D6592B" w:rsidP="00D6592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Have a valid State of Virginia ID card 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bookmarkEnd w:id="0"/>
    <w:bookmarkEnd w:id="1"/>
    <w:p w:rsidR="00CD61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b/>
          <w:bCs/>
          <w:sz w:val="32"/>
          <w:szCs w:val="32"/>
        </w:rPr>
        <w:t>What is the application process for LIFE?</w:t>
      </w:r>
    </w:p>
    <w:p w:rsidR="00E157B7" w:rsidRDefault="00F760F3" w:rsidP="00520C5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Go to</w:t>
      </w:r>
      <w:r w:rsidR="00520C5E" w:rsidRPr="006D02A1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520C5E" w:rsidRPr="006D02A1">
          <w:rPr>
            <w:rStyle w:val="Hyperlink"/>
            <w:rFonts w:ascii="Arial" w:hAnsi="Arial" w:cs="Arial"/>
            <w:sz w:val="32"/>
            <w:szCs w:val="32"/>
          </w:rPr>
          <w:t>https://www.vrcbvi.org/YSprograms</w:t>
        </w:r>
        <w:r w:rsidR="00520C5E" w:rsidRPr="00C246C6">
          <w:rPr>
            <w:rStyle w:val="Hyperlink"/>
            <w:rFonts w:ascii="Arial" w:hAnsi="Arial" w:cs="Arial"/>
            <w:sz w:val="32"/>
            <w:szCs w:val="32"/>
          </w:rPr>
          <w:t>.htm</w:t>
        </w:r>
      </w:hyperlink>
      <w:r w:rsidR="00C246C6">
        <w:rPr>
          <w:rStyle w:val="Hyperlink"/>
          <w:rFonts w:ascii="Arial" w:hAnsi="Arial" w:cs="Arial"/>
          <w:sz w:val="32"/>
          <w:szCs w:val="32"/>
          <w:u w:val="none"/>
        </w:rPr>
        <w:t xml:space="preserve"> </w:t>
      </w:r>
      <w:r w:rsidR="00520C5E" w:rsidRPr="00C246C6">
        <w:rPr>
          <w:rFonts w:ascii="Arial" w:hAnsi="Arial" w:cs="Arial"/>
          <w:sz w:val="32"/>
          <w:szCs w:val="32"/>
        </w:rPr>
        <w:t>and</w:t>
      </w:r>
      <w:r w:rsidR="00520C5E" w:rsidRPr="006D02A1">
        <w:rPr>
          <w:rFonts w:ascii="Arial" w:hAnsi="Arial" w:cs="Arial"/>
          <w:sz w:val="32"/>
          <w:szCs w:val="32"/>
        </w:rPr>
        <w:t xml:space="preserve"> </w:t>
      </w:r>
      <w:r w:rsidRPr="006D02A1">
        <w:rPr>
          <w:rFonts w:ascii="Arial" w:hAnsi="Arial" w:cs="Arial"/>
          <w:sz w:val="32"/>
          <w:szCs w:val="32"/>
        </w:rPr>
        <w:t>you will find three documents</w:t>
      </w:r>
      <w:r w:rsidR="00520C5E" w:rsidRPr="006D02A1">
        <w:rPr>
          <w:rFonts w:ascii="Arial" w:hAnsi="Arial" w:cs="Arial"/>
          <w:sz w:val="32"/>
          <w:szCs w:val="32"/>
        </w:rPr>
        <w:t xml:space="preserve">:  1) </w:t>
      </w:r>
      <w:r w:rsidRPr="006D02A1">
        <w:rPr>
          <w:rFonts w:ascii="Arial" w:hAnsi="Arial" w:cs="Arial"/>
          <w:sz w:val="32"/>
          <w:szCs w:val="32"/>
        </w:rPr>
        <w:t xml:space="preserve">2017 LIFE application, </w:t>
      </w:r>
      <w:r w:rsidR="00520C5E" w:rsidRPr="006D02A1">
        <w:rPr>
          <w:rFonts w:ascii="Arial" w:hAnsi="Arial" w:cs="Arial"/>
          <w:sz w:val="32"/>
          <w:szCs w:val="32"/>
        </w:rPr>
        <w:t xml:space="preserve">2) </w:t>
      </w:r>
      <w:r w:rsidRPr="006D02A1">
        <w:rPr>
          <w:rFonts w:ascii="Arial" w:hAnsi="Arial" w:cs="Arial"/>
          <w:sz w:val="32"/>
          <w:szCs w:val="32"/>
        </w:rPr>
        <w:t>DBVI health checklist/general medical form</w:t>
      </w:r>
      <w:r w:rsidR="00520C5E" w:rsidRPr="006D02A1">
        <w:rPr>
          <w:rFonts w:ascii="Arial" w:hAnsi="Arial" w:cs="Arial"/>
          <w:sz w:val="32"/>
          <w:szCs w:val="32"/>
        </w:rPr>
        <w:t xml:space="preserve">, and 3) DBVI </w:t>
      </w:r>
      <w:r w:rsidR="002E2E01" w:rsidRPr="006D02A1">
        <w:rPr>
          <w:rFonts w:ascii="Arial" w:hAnsi="Arial" w:cs="Arial"/>
          <w:sz w:val="32"/>
          <w:szCs w:val="32"/>
        </w:rPr>
        <w:t>eye report</w:t>
      </w:r>
      <w:r w:rsidR="00520C5E" w:rsidRPr="006D02A1">
        <w:rPr>
          <w:rFonts w:ascii="Arial" w:hAnsi="Arial" w:cs="Arial"/>
          <w:sz w:val="32"/>
          <w:szCs w:val="32"/>
        </w:rPr>
        <w:t xml:space="preserve"> form.  The</w:t>
      </w:r>
      <w:r w:rsidR="00C32D78">
        <w:rPr>
          <w:rFonts w:ascii="Arial" w:hAnsi="Arial" w:cs="Arial"/>
          <w:sz w:val="32"/>
          <w:szCs w:val="32"/>
        </w:rPr>
        <w:t xml:space="preserve"> application may </w:t>
      </w:r>
      <w:r w:rsidRPr="006D02A1">
        <w:rPr>
          <w:rFonts w:ascii="Arial" w:hAnsi="Arial" w:cs="Arial"/>
          <w:sz w:val="32"/>
          <w:szCs w:val="32"/>
        </w:rPr>
        <w:t>be completed by a participant’s parent</w:t>
      </w:r>
      <w:r w:rsidR="00C246C6">
        <w:rPr>
          <w:rFonts w:ascii="Arial" w:hAnsi="Arial" w:cs="Arial"/>
          <w:sz w:val="32"/>
          <w:szCs w:val="32"/>
        </w:rPr>
        <w:t>(s)</w:t>
      </w:r>
      <w:r w:rsidRPr="006D02A1">
        <w:rPr>
          <w:rFonts w:ascii="Arial" w:hAnsi="Arial" w:cs="Arial"/>
          <w:sz w:val="32"/>
          <w:szCs w:val="32"/>
        </w:rPr>
        <w:t xml:space="preserve"> or DBVI VR counselor.  </w:t>
      </w:r>
      <w:r w:rsidR="00520C5E" w:rsidRPr="006D02A1">
        <w:rPr>
          <w:rFonts w:ascii="Arial" w:hAnsi="Arial" w:cs="Arial"/>
          <w:sz w:val="32"/>
          <w:szCs w:val="32"/>
        </w:rPr>
        <w:t xml:space="preserve">The health checklist and eye report MUST be </w:t>
      </w:r>
      <w:r w:rsidR="001672E2">
        <w:rPr>
          <w:rFonts w:ascii="Arial" w:hAnsi="Arial" w:cs="Arial"/>
          <w:sz w:val="32"/>
          <w:szCs w:val="32"/>
        </w:rPr>
        <w:t xml:space="preserve">completed by a medical professional and be </w:t>
      </w:r>
      <w:r w:rsidR="00520C5E" w:rsidRPr="006D02A1">
        <w:rPr>
          <w:rFonts w:ascii="Arial" w:hAnsi="Arial" w:cs="Arial"/>
          <w:sz w:val="32"/>
          <w:szCs w:val="32"/>
        </w:rPr>
        <w:t xml:space="preserve">dated within one year of the date of the student’s 2017 LIFE application.  </w:t>
      </w:r>
      <w:r w:rsidR="00E157B7">
        <w:rPr>
          <w:rFonts w:ascii="Arial" w:hAnsi="Arial" w:cs="Arial"/>
          <w:sz w:val="32"/>
          <w:szCs w:val="32"/>
        </w:rPr>
        <w:t xml:space="preserve">If a student attended a summer program at VRCBVI in 2016, the health form submitted for that program is acceptable, provided the parent(s) </w:t>
      </w:r>
      <w:r w:rsidR="00AF33D4">
        <w:rPr>
          <w:rFonts w:ascii="Arial" w:hAnsi="Arial" w:cs="Arial"/>
          <w:sz w:val="32"/>
          <w:szCs w:val="32"/>
        </w:rPr>
        <w:t xml:space="preserve">submit </w:t>
      </w:r>
      <w:bookmarkStart w:id="2" w:name="_GoBack"/>
      <w:bookmarkEnd w:id="2"/>
      <w:r w:rsidR="00E157B7">
        <w:rPr>
          <w:rFonts w:ascii="Arial" w:hAnsi="Arial" w:cs="Arial"/>
          <w:sz w:val="32"/>
          <w:szCs w:val="32"/>
        </w:rPr>
        <w:t>a statement that the student’s 2016 health information has not changed and is still accurate.</w:t>
      </w:r>
    </w:p>
    <w:p w:rsidR="00116981" w:rsidRPr="006D02A1" w:rsidRDefault="00F760F3" w:rsidP="00520C5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Once these forms are complete, they can be scanned and e-mailed to </w:t>
      </w:r>
      <w:hyperlink r:id="rId9" w:history="1">
        <w:r w:rsidR="00520C5E" w:rsidRPr="006D02A1">
          <w:rPr>
            <w:rStyle w:val="Hyperlink"/>
            <w:rFonts w:ascii="Arial" w:hAnsi="Arial" w:cs="Arial"/>
            <w:sz w:val="32"/>
            <w:szCs w:val="32"/>
          </w:rPr>
          <w:t>Greg.Chittum@dbvi.virginia.gov</w:t>
        </w:r>
      </w:hyperlink>
      <w:r w:rsidR="002E2E01" w:rsidRPr="006D02A1">
        <w:rPr>
          <w:rFonts w:ascii="Arial" w:hAnsi="Arial" w:cs="Arial"/>
          <w:sz w:val="32"/>
          <w:szCs w:val="32"/>
        </w:rPr>
        <w:t xml:space="preserve"> no later than June 5, 2017</w:t>
      </w:r>
      <w:r w:rsidR="00520C5E" w:rsidRPr="006D02A1">
        <w:rPr>
          <w:rFonts w:ascii="Arial" w:hAnsi="Arial" w:cs="Arial"/>
          <w:sz w:val="32"/>
          <w:szCs w:val="32"/>
        </w:rPr>
        <w:t>,</w:t>
      </w:r>
      <w:r w:rsidR="002E2E01" w:rsidRPr="006D02A1">
        <w:rPr>
          <w:rFonts w:ascii="Arial" w:hAnsi="Arial" w:cs="Arial"/>
          <w:sz w:val="32"/>
          <w:szCs w:val="32"/>
        </w:rPr>
        <w:t xml:space="preserve"> or until </w:t>
      </w:r>
      <w:r w:rsidR="00C246C6">
        <w:rPr>
          <w:rFonts w:ascii="Arial" w:hAnsi="Arial" w:cs="Arial"/>
          <w:sz w:val="32"/>
          <w:szCs w:val="32"/>
        </w:rPr>
        <w:t>the program is full.  Incomplete applications will not be accepted.</w:t>
      </w:r>
    </w:p>
    <w:p w:rsidR="00CD612B" w:rsidRPr="006D02A1" w:rsidRDefault="00CD612B" w:rsidP="001E6A4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lastRenderedPageBreak/>
        <w:t xml:space="preserve">Student and parent(s) </w:t>
      </w:r>
      <w:r w:rsidR="00520C5E" w:rsidRPr="006D02A1">
        <w:rPr>
          <w:rFonts w:ascii="Arial" w:hAnsi="Arial" w:cs="Arial"/>
          <w:sz w:val="32"/>
          <w:szCs w:val="32"/>
        </w:rPr>
        <w:t xml:space="preserve">will </w:t>
      </w:r>
      <w:r w:rsidRPr="006D02A1">
        <w:rPr>
          <w:rFonts w:ascii="Arial" w:hAnsi="Arial" w:cs="Arial"/>
          <w:sz w:val="32"/>
          <w:szCs w:val="32"/>
        </w:rPr>
        <w:t>participate in a</w:t>
      </w:r>
      <w:r w:rsidR="003031BD" w:rsidRPr="006D02A1">
        <w:rPr>
          <w:rFonts w:ascii="Arial" w:hAnsi="Arial" w:cs="Arial"/>
          <w:sz w:val="32"/>
          <w:szCs w:val="32"/>
        </w:rPr>
        <w:t>n informational</w:t>
      </w:r>
      <w:r w:rsidRPr="006D02A1">
        <w:rPr>
          <w:rFonts w:ascii="Arial" w:hAnsi="Arial" w:cs="Arial"/>
          <w:sz w:val="32"/>
          <w:szCs w:val="32"/>
        </w:rPr>
        <w:t xml:space="preserve"> interview </w:t>
      </w:r>
      <w:r w:rsidR="003031BD" w:rsidRPr="006D02A1">
        <w:rPr>
          <w:rFonts w:ascii="Arial" w:hAnsi="Arial" w:cs="Arial"/>
          <w:sz w:val="32"/>
          <w:szCs w:val="32"/>
        </w:rPr>
        <w:t xml:space="preserve">by phone </w:t>
      </w:r>
      <w:r w:rsidRPr="006D02A1">
        <w:rPr>
          <w:rFonts w:ascii="Arial" w:hAnsi="Arial" w:cs="Arial"/>
          <w:sz w:val="32"/>
          <w:szCs w:val="32"/>
        </w:rPr>
        <w:t>with VRCBVI staff</w:t>
      </w:r>
      <w:r w:rsidR="00520C5E" w:rsidRPr="006D02A1">
        <w:rPr>
          <w:rFonts w:ascii="Arial" w:hAnsi="Arial" w:cs="Arial"/>
          <w:sz w:val="32"/>
          <w:szCs w:val="32"/>
        </w:rPr>
        <w:t>,</w:t>
      </w:r>
      <w:r w:rsidR="002E2E01" w:rsidRPr="006D02A1">
        <w:rPr>
          <w:rFonts w:ascii="Arial" w:hAnsi="Arial" w:cs="Arial"/>
          <w:sz w:val="32"/>
          <w:szCs w:val="32"/>
        </w:rPr>
        <w:t xml:space="preserve"> which will be scheduled by Greg Chittum, </w:t>
      </w:r>
      <w:r w:rsidR="001E6A42" w:rsidRPr="006D02A1">
        <w:rPr>
          <w:rFonts w:ascii="Arial" w:hAnsi="Arial" w:cs="Arial"/>
          <w:sz w:val="32"/>
          <w:szCs w:val="32"/>
        </w:rPr>
        <w:t>Special P</w:t>
      </w:r>
      <w:r w:rsidR="002E2E01" w:rsidRPr="006D02A1">
        <w:rPr>
          <w:rFonts w:ascii="Arial" w:hAnsi="Arial" w:cs="Arial"/>
          <w:sz w:val="32"/>
          <w:szCs w:val="32"/>
        </w:rPr>
        <w:t xml:space="preserve">rojects </w:t>
      </w:r>
      <w:r w:rsidR="001E6A42" w:rsidRPr="006D02A1">
        <w:rPr>
          <w:rFonts w:ascii="Arial" w:hAnsi="Arial" w:cs="Arial"/>
          <w:sz w:val="32"/>
          <w:szCs w:val="32"/>
        </w:rPr>
        <w:t>C</w:t>
      </w:r>
      <w:r w:rsidR="002E2E01" w:rsidRPr="006D02A1">
        <w:rPr>
          <w:rFonts w:ascii="Arial" w:hAnsi="Arial" w:cs="Arial"/>
          <w:sz w:val="32"/>
          <w:szCs w:val="32"/>
        </w:rPr>
        <w:t>oordinator</w:t>
      </w:r>
      <w:r w:rsidRPr="006D02A1">
        <w:rPr>
          <w:rFonts w:ascii="Arial" w:hAnsi="Arial" w:cs="Arial"/>
          <w:sz w:val="32"/>
          <w:szCs w:val="32"/>
        </w:rPr>
        <w:t xml:space="preserve">.  </w:t>
      </w:r>
    </w:p>
    <w:p w:rsidR="00376356" w:rsidRPr="006D02A1" w:rsidRDefault="00CD612B" w:rsidP="001E6A4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 xml:space="preserve">After the </w:t>
      </w:r>
      <w:r w:rsidRPr="006D02A1">
        <w:rPr>
          <w:rFonts w:ascii="Arial" w:hAnsi="Arial" w:cs="Arial"/>
          <w:b/>
          <w:bCs/>
          <w:sz w:val="32"/>
          <w:szCs w:val="32"/>
        </w:rPr>
        <w:t xml:space="preserve">complete </w:t>
      </w:r>
      <w:r w:rsidRPr="006D02A1">
        <w:rPr>
          <w:rFonts w:ascii="Arial" w:hAnsi="Arial" w:cs="Arial"/>
          <w:sz w:val="32"/>
          <w:szCs w:val="32"/>
        </w:rPr>
        <w:t>application packet has been reviewed</w:t>
      </w:r>
      <w:r w:rsidR="00116981" w:rsidRPr="006D02A1">
        <w:rPr>
          <w:rFonts w:ascii="Arial" w:hAnsi="Arial" w:cs="Arial"/>
          <w:sz w:val="32"/>
          <w:szCs w:val="32"/>
        </w:rPr>
        <w:t xml:space="preserve"> and the interview with parent</w:t>
      </w:r>
      <w:r w:rsidR="00184546">
        <w:rPr>
          <w:rFonts w:ascii="Arial" w:hAnsi="Arial" w:cs="Arial"/>
          <w:sz w:val="32"/>
          <w:szCs w:val="32"/>
        </w:rPr>
        <w:t>(s)</w:t>
      </w:r>
      <w:r w:rsidR="00116981" w:rsidRPr="006D02A1">
        <w:rPr>
          <w:rFonts w:ascii="Arial" w:hAnsi="Arial" w:cs="Arial"/>
          <w:sz w:val="32"/>
          <w:szCs w:val="32"/>
        </w:rPr>
        <w:t xml:space="preserve"> and applicant has been conducted</w:t>
      </w:r>
      <w:r w:rsidRPr="006D02A1">
        <w:rPr>
          <w:rFonts w:ascii="Arial" w:hAnsi="Arial" w:cs="Arial"/>
          <w:sz w:val="32"/>
          <w:szCs w:val="32"/>
        </w:rPr>
        <w:t>, the VR Counselor and parent</w:t>
      </w:r>
      <w:r w:rsidR="00184546">
        <w:rPr>
          <w:rFonts w:ascii="Arial" w:hAnsi="Arial" w:cs="Arial"/>
          <w:sz w:val="32"/>
          <w:szCs w:val="32"/>
        </w:rPr>
        <w:t xml:space="preserve">(s) </w:t>
      </w:r>
      <w:r w:rsidRPr="006D02A1">
        <w:rPr>
          <w:rFonts w:ascii="Arial" w:hAnsi="Arial" w:cs="Arial"/>
          <w:sz w:val="32"/>
          <w:szCs w:val="32"/>
        </w:rPr>
        <w:t>are notified within one week whether the applicant is accepted</w:t>
      </w:r>
      <w:r w:rsidR="003031BD" w:rsidRPr="006D02A1">
        <w:rPr>
          <w:rFonts w:ascii="Arial" w:hAnsi="Arial" w:cs="Arial"/>
          <w:sz w:val="32"/>
          <w:szCs w:val="32"/>
        </w:rPr>
        <w:t xml:space="preserve"> into the program</w:t>
      </w:r>
      <w:r w:rsidRPr="006D02A1">
        <w:rPr>
          <w:rFonts w:ascii="Arial" w:hAnsi="Arial" w:cs="Arial"/>
          <w:sz w:val="32"/>
          <w:szCs w:val="32"/>
        </w:rPr>
        <w:t xml:space="preserve">. </w:t>
      </w:r>
    </w:p>
    <w:p w:rsidR="00CD612B" w:rsidRPr="006D02A1" w:rsidRDefault="00376356" w:rsidP="001E6A4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Get your application in quickly, as a</w:t>
      </w:r>
      <w:r w:rsidR="004E3052" w:rsidRPr="006D02A1">
        <w:rPr>
          <w:rFonts w:ascii="Arial" w:hAnsi="Arial" w:cs="Arial"/>
          <w:sz w:val="32"/>
          <w:szCs w:val="32"/>
        </w:rPr>
        <w:t xml:space="preserve"> maximum of </w:t>
      </w:r>
      <w:r w:rsidRPr="006D02A1">
        <w:rPr>
          <w:rFonts w:ascii="Arial" w:hAnsi="Arial" w:cs="Arial"/>
          <w:sz w:val="32"/>
          <w:szCs w:val="32"/>
        </w:rPr>
        <w:t xml:space="preserve">22 </w:t>
      </w:r>
      <w:r w:rsidR="00CD612B" w:rsidRPr="006D02A1">
        <w:rPr>
          <w:rFonts w:ascii="Arial" w:hAnsi="Arial" w:cs="Arial"/>
          <w:sz w:val="32"/>
          <w:szCs w:val="32"/>
        </w:rPr>
        <w:t xml:space="preserve">participants will be accepted into the program.  </w:t>
      </w:r>
    </w:p>
    <w:p w:rsidR="00CD612B" w:rsidRPr="006D02A1" w:rsidRDefault="00CD612B" w:rsidP="001E6A42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For additional information about the LIFE Program</w:t>
      </w:r>
      <w:r w:rsidR="00B907D2" w:rsidRPr="006D02A1">
        <w:rPr>
          <w:rFonts w:ascii="Arial" w:hAnsi="Arial" w:cs="Arial"/>
          <w:sz w:val="32"/>
          <w:szCs w:val="32"/>
        </w:rPr>
        <w:t>,</w:t>
      </w:r>
      <w:r w:rsidRPr="006D02A1">
        <w:rPr>
          <w:rFonts w:ascii="Arial" w:hAnsi="Arial" w:cs="Arial"/>
          <w:sz w:val="32"/>
          <w:szCs w:val="32"/>
        </w:rPr>
        <w:t xml:space="preserve"> or to schedule a tour of VRCBVI, </w:t>
      </w:r>
      <w:r w:rsidR="00B907D2" w:rsidRPr="006D02A1">
        <w:rPr>
          <w:rFonts w:ascii="Arial" w:hAnsi="Arial" w:cs="Arial"/>
          <w:sz w:val="32"/>
          <w:szCs w:val="32"/>
        </w:rPr>
        <w:t xml:space="preserve">please </w:t>
      </w:r>
      <w:r w:rsidRPr="006D02A1">
        <w:rPr>
          <w:rFonts w:ascii="Arial" w:hAnsi="Arial" w:cs="Arial"/>
          <w:sz w:val="32"/>
          <w:szCs w:val="32"/>
        </w:rPr>
        <w:t>contact:</w:t>
      </w:r>
    </w:p>
    <w:p w:rsidR="001E6A42" w:rsidRPr="006D02A1" w:rsidRDefault="001E6A42" w:rsidP="001E6A4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0CD7" w:rsidRPr="006D02A1" w:rsidRDefault="003031BD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Greg Chittum</w:t>
      </w:r>
      <w:r w:rsidR="00376356" w:rsidRPr="006D02A1">
        <w:rPr>
          <w:rFonts w:ascii="Arial" w:hAnsi="Arial" w:cs="Arial"/>
          <w:sz w:val="32"/>
          <w:szCs w:val="32"/>
        </w:rPr>
        <w:t xml:space="preserve">, </w:t>
      </w:r>
      <w:r w:rsidR="001E6A42" w:rsidRPr="006D02A1">
        <w:rPr>
          <w:rFonts w:ascii="Arial" w:hAnsi="Arial" w:cs="Arial"/>
          <w:sz w:val="32"/>
          <w:szCs w:val="32"/>
        </w:rPr>
        <w:t>S</w:t>
      </w:r>
      <w:r w:rsidRPr="006D02A1">
        <w:rPr>
          <w:rFonts w:ascii="Arial" w:hAnsi="Arial" w:cs="Arial"/>
          <w:sz w:val="32"/>
          <w:szCs w:val="32"/>
        </w:rPr>
        <w:t xml:space="preserve">pecial </w:t>
      </w:r>
      <w:r w:rsidR="001E6A42" w:rsidRPr="006D02A1">
        <w:rPr>
          <w:rFonts w:ascii="Arial" w:hAnsi="Arial" w:cs="Arial"/>
          <w:sz w:val="32"/>
          <w:szCs w:val="32"/>
        </w:rPr>
        <w:t>Projects C</w:t>
      </w:r>
      <w:r w:rsidRPr="006D02A1">
        <w:rPr>
          <w:rFonts w:ascii="Arial" w:hAnsi="Arial" w:cs="Arial"/>
          <w:sz w:val="32"/>
          <w:szCs w:val="32"/>
        </w:rPr>
        <w:t>oordinator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Virginia Rehabilitation Center for the Blind and Vision Impaired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401 Azalea Avenue, Richmond, Virginia 23227</w:t>
      </w:r>
    </w:p>
    <w:p w:rsidR="00CD612B" w:rsidRPr="006D02A1" w:rsidRDefault="003031BD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(804) 371-3151</w:t>
      </w:r>
    </w:p>
    <w:p w:rsidR="00CD612B" w:rsidRPr="006D02A1" w:rsidRDefault="00AF33D4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10" w:history="1">
        <w:r w:rsidR="00184546" w:rsidRPr="00265C3D">
          <w:rPr>
            <w:rStyle w:val="Hyperlink"/>
            <w:rFonts w:ascii="Arial" w:hAnsi="Arial" w:cs="Arial"/>
            <w:sz w:val="32"/>
            <w:szCs w:val="32"/>
          </w:rPr>
          <w:t>Greg.Chittum@dbvi.virginia.gov</w:t>
        </w:r>
      </w:hyperlink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Twitter: @VRCBVI_Strong</w:t>
      </w: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02A1">
        <w:rPr>
          <w:rFonts w:ascii="Arial" w:hAnsi="Arial" w:cs="Arial"/>
          <w:sz w:val="32"/>
          <w:szCs w:val="32"/>
        </w:rPr>
        <w:t>Facebook: VDBVI</w:t>
      </w:r>
    </w:p>
    <w:p w:rsidR="00B907D2" w:rsidRPr="006D02A1" w:rsidRDefault="00AF33D4" w:rsidP="001E6A42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11" w:history="1">
        <w:r w:rsidR="00B907D2" w:rsidRPr="006D02A1">
          <w:rPr>
            <w:rStyle w:val="Hyperlink"/>
            <w:rFonts w:ascii="Arial" w:hAnsi="Arial" w:cs="Arial"/>
            <w:sz w:val="32"/>
            <w:szCs w:val="32"/>
          </w:rPr>
          <w:t>https://www.vrcbvi.org/</w:t>
        </w:r>
      </w:hyperlink>
    </w:p>
    <w:p w:rsidR="00B907D2" w:rsidRPr="006D02A1" w:rsidRDefault="00B907D2" w:rsidP="001E6A4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D612B" w:rsidRPr="006D02A1" w:rsidRDefault="00CD612B" w:rsidP="001E6A4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2209" w:rsidRPr="006D02A1" w:rsidRDefault="00AF33D4" w:rsidP="001E6A42">
      <w:pPr>
        <w:spacing w:line="240" w:lineRule="auto"/>
        <w:rPr>
          <w:rFonts w:ascii="Arial" w:hAnsi="Arial" w:cs="Arial"/>
        </w:rPr>
      </w:pPr>
    </w:p>
    <w:sectPr w:rsidR="00D02209" w:rsidRPr="006D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6D" w:rsidRDefault="00F4616D" w:rsidP="00CD612B">
      <w:pPr>
        <w:spacing w:after="0" w:line="240" w:lineRule="auto"/>
      </w:pPr>
      <w:r>
        <w:separator/>
      </w:r>
    </w:p>
  </w:endnote>
  <w:endnote w:type="continuationSeparator" w:id="0">
    <w:p w:rsidR="00F4616D" w:rsidRDefault="00F4616D" w:rsidP="00CD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6D" w:rsidRDefault="00F4616D" w:rsidP="00CD612B">
      <w:pPr>
        <w:spacing w:after="0" w:line="240" w:lineRule="auto"/>
      </w:pPr>
      <w:r>
        <w:separator/>
      </w:r>
    </w:p>
  </w:footnote>
  <w:footnote w:type="continuationSeparator" w:id="0">
    <w:p w:rsidR="00F4616D" w:rsidRDefault="00F4616D" w:rsidP="00CD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9D3"/>
    <w:multiLevelType w:val="hybridMultilevel"/>
    <w:tmpl w:val="61C42268"/>
    <w:lvl w:ilvl="0" w:tplc="51B8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7CB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0E93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CAF8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AC99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9CF1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A8F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345D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48D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08B6F03"/>
    <w:multiLevelType w:val="hybridMultilevel"/>
    <w:tmpl w:val="50FC5B22"/>
    <w:lvl w:ilvl="0" w:tplc="96F6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A04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6C74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32C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34A4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724A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183D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8C1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64056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A4B1BD7"/>
    <w:multiLevelType w:val="hybridMultilevel"/>
    <w:tmpl w:val="800816B8"/>
    <w:lvl w:ilvl="0" w:tplc="DFFA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B02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F44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C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302C0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AFE9E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6EF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6A0F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1248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731B21F2"/>
    <w:multiLevelType w:val="hybridMultilevel"/>
    <w:tmpl w:val="0C509EE0"/>
    <w:lvl w:ilvl="0" w:tplc="0718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2A4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58B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7EEF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DEA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BCF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DBE0D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0A0B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B4C7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76754988"/>
    <w:multiLevelType w:val="hybridMultilevel"/>
    <w:tmpl w:val="76CC0B36"/>
    <w:lvl w:ilvl="0" w:tplc="7EC0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70A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8AB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3077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1A89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580E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DEC62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8C1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CA93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76C370AA"/>
    <w:multiLevelType w:val="hybridMultilevel"/>
    <w:tmpl w:val="F8D6DBD8"/>
    <w:lvl w:ilvl="0" w:tplc="87A2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B65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C0E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DCB4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F654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48CDE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B43B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7CCC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1E6E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2B"/>
    <w:rsid w:val="0001447C"/>
    <w:rsid w:val="0001715B"/>
    <w:rsid w:val="000B2049"/>
    <w:rsid w:val="000C0DF7"/>
    <w:rsid w:val="00116981"/>
    <w:rsid w:val="001672E2"/>
    <w:rsid w:val="00184546"/>
    <w:rsid w:val="001E42C1"/>
    <w:rsid w:val="001E676E"/>
    <w:rsid w:val="001E6A42"/>
    <w:rsid w:val="002B544C"/>
    <w:rsid w:val="002E2E01"/>
    <w:rsid w:val="003031BD"/>
    <w:rsid w:val="003178F8"/>
    <w:rsid w:val="003570D3"/>
    <w:rsid w:val="00370CD7"/>
    <w:rsid w:val="00376356"/>
    <w:rsid w:val="00391FAA"/>
    <w:rsid w:val="004475BF"/>
    <w:rsid w:val="004E3052"/>
    <w:rsid w:val="00520C5E"/>
    <w:rsid w:val="00533149"/>
    <w:rsid w:val="005522AC"/>
    <w:rsid w:val="005B6960"/>
    <w:rsid w:val="00641DE9"/>
    <w:rsid w:val="006B22E2"/>
    <w:rsid w:val="006D02A1"/>
    <w:rsid w:val="0077517E"/>
    <w:rsid w:val="009A1C97"/>
    <w:rsid w:val="009A3D77"/>
    <w:rsid w:val="009E0BDD"/>
    <w:rsid w:val="00A81317"/>
    <w:rsid w:val="00A829B7"/>
    <w:rsid w:val="00A918F9"/>
    <w:rsid w:val="00AC06BE"/>
    <w:rsid w:val="00AF2939"/>
    <w:rsid w:val="00AF33D4"/>
    <w:rsid w:val="00B27668"/>
    <w:rsid w:val="00B6252F"/>
    <w:rsid w:val="00B766AC"/>
    <w:rsid w:val="00B907D2"/>
    <w:rsid w:val="00C246C6"/>
    <w:rsid w:val="00C32D78"/>
    <w:rsid w:val="00CD612B"/>
    <w:rsid w:val="00D371B8"/>
    <w:rsid w:val="00D6592B"/>
    <w:rsid w:val="00DC355B"/>
    <w:rsid w:val="00E026ED"/>
    <w:rsid w:val="00E157B7"/>
    <w:rsid w:val="00F23B94"/>
    <w:rsid w:val="00F4616D"/>
    <w:rsid w:val="00F47D66"/>
    <w:rsid w:val="00F760F3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2B"/>
  </w:style>
  <w:style w:type="paragraph" w:styleId="Footer">
    <w:name w:val="footer"/>
    <w:basedOn w:val="Normal"/>
    <w:link w:val="FooterChar"/>
    <w:uiPriority w:val="99"/>
    <w:unhideWhenUsed/>
    <w:rsid w:val="00CD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2B"/>
  </w:style>
  <w:style w:type="character" w:styleId="Hyperlink">
    <w:name w:val="Hyperlink"/>
    <w:uiPriority w:val="99"/>
    <w:unhideWhenUsed/>
    <w:rsid w:val="00CD6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9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4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2B"/>
  </w:style>
  <w:style w:type="paragraph" w:styleId="Footer">
    <w:name w:val="footer"/>
    <w:basedOn w:val="Normal"/>
    <w:link w:val="FooterChar"/>
    <w:uiPriority w:val="99"/>
    <w:unhideWhenUsed/>
    <w:rsid w:val="00CD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2B"/>
  </w:style>
  <w:style w:type="character" w:styleId="Hyperlink">
    <w:name w:val="Hyperlink"/>
    <w:uiPriority w:val="99"/>
    <w:unhideWhenUsed/>
    <w:rsid w:val="00CD6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9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4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cbvi.org/YSprogram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rcbvi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eg.Chittum@dbvi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.Chittum@dbvi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xno68379</dc:creator>
  <cp:lastModifiedBy>hwb69294</cp:lastModifiedBy>
  <cp:revision>26</cp:revision>
  <dcterms:created xsi:type="dcterms:W3CDTF">2017-02-23T20:29:00Z</dcterms:created>
  <dcterms:modified xsi:type="dcterms:W3CDTF">2017-02-27T16:36:00Z</dcterms:modified>
</cp:coreProperties>
</file>