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5260" w14:textId="77777777" w:rsidR="00155F7E" w:rsidRDefault="00155F7E" w:rsidP="00155F7E">
      <w:pPr>
        <w:pBdr>
          <w:top w:val="nil"/>
          <w:left w:val="nil"/>
          <w:bottom w:val="nil"/>
          <w:right w:val="nil"/>
          <w:between w:val="nil"/>
        </w:pBdr>
        <w:rPr>
          <w:rFonts w:ascii="Calibri" w:eastAsia="Calibri" w:hAnsi="Calibri" w:cs="Calibri"/>
          <w:b/>
          <w:color w:val="00AB44"/>
          <w:sz w:val="28"/>
          <w:szCs w:val="28"/>
        </w:rPr>
      </w:pPr>
      <w:bookmarkStart w:id="0" w:name="_Hlk7441682"/>
      <w:r>
        <w:rPr>
          <w:rFonts w:ascii="Calibri" w:eastAsia="Calibri" w:hAnsi="Calibri" w:cs="Calibri"/>
          <w:b/>
          <w:color w:val="A2CF62"/>
          <w:sz w:val="28"/>
          <w:szCs w:val="28"/>
        </w:rPr>
        <w:t>Blind Institute of Technology</w:t>
      </w:r>
      <w:r>
        <w:rPr>
          <w:rFonts w:ascii="Calibri" w:eastAsia="Calibri" w:hAnsi="Calibri" w:cs="Calibri"/>
          <w:b/>
          <w:color w:val="00AB44"/>
          <w:sz w:val="28"/>
          <w:szCs w:val="28"/>
        </w:rPr>
        <w:tab/>
      </w:r>
      <w:r>
        <w:rPr>
          <w:rFonts w:ascii="Calibri" w:eastAsia="Calibri" w:hAnsi="Calibri" w:cs="Calibri"/>
          <w:b/>
          <w:color w:val="00AB44"/>
          <w:sz w:val="28"/>
          <w:szCs w:val="28"/>
        </w:rPr>
        <w:tab/>
      </w:r>
      <w:r>
        <w:rPr>
          <w:rFonts w:ascii="Calibri" w:eastAsia="Calibri" w:hAnsi="Calibri" w:cs="Calibri"/>
          <w:b/>
          <w:color w:val="00AB44"/>
          <w:sz w:val="28"/>
          <w:szCs w:val="28"/>
        </w:rPr>
        <w:tab/>
      </w:r>
      <w:r>
        <w:rPr>
          <w:rFonts w:ascii="Calibri" w:eastAsia="Calibri" w:hAnsi="Calibri" w:cs="Calibri"/>
          <w:b/>
          <w:color w:val="00AB44"/>
          <w:sz w:val="28"/>
          <w:szCs w:val="28"/>
        </w:rPr>
        <w:tab/>
      </w:r>
      <w:r>
        <w:rPr>
          <w:rFonts w:ascii="Calibri" w:eastAsia="Calibri" w:hAnsi="Calibri" w:cs="Calibri"/>
          <w:b/>
          <w:color w:val="00AB44"/>
          <w:sz w:val="28"/>
          <w:szCs w:val="28"/>
        </w:rPr>
        <w:tab/>
        <w:t xml:space="preserve">    </w:t>
      </w:r>
      <w:r>
        <w:rPr>
          <w:noProof/>
        </w:rPr>
        <w:drawing>
          <wp:anchor distT="0" distB="0" distL="0" distR="0" simplePos="0" relativeHeight="251659264" behindDoc="0" locked="0" layoutInCell="1" hidden="0" allowOverlap="1" wp14:anchorId="4210EA30" wp14:editId="1DF510E0">
            <wp:simplePos x="0" y="0"/>
            <wp:positionH relativeFrom="column">
              <wp:posOffset>4305300</wp:posOffset>
            </wp:positionH>
            <wp:positionV relativeFrom="paragraph">
              <wp:posOffset>0</wp:posOffset>
            </wp:positionV>
            <wp:extent cx="1576388" cy="634179"/>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76388" cy="634179"/>
                    </a:xfrm>
                    <a:prstGeom prst="rect">
                      <a:avLst/>
                    </a:prstGeom>
                    <a:ln/>
                  </pic:spPr>
                </pic:pic>
              </a:graphicData>
            </a:graphic>
          </wp:anchor>
        </w:drawing>
      </w:r>
    </w:p>
    <w:p w14:paraId="0A99F6D5" w14:textId="77777777" w:rsidR="00155F7E" w:rsidRDefault="00155F7E" w:rsidP="00155F7E">
      <w:pPr>
        <w:pBdr>
          <w:top w:val="nil"/>
          <w:left w:val="nil"/>
          <w:bottom w:val="nil"/>
          <w:right w:val="nil"/>
          <w:between w:val="nil"/>
        </w:pBdr>
        <w:rPr>
          <w:rFonts w:ascii="Calibri" w:eastAsia="Calibri" w:hAnsi="Calibri" w:cs="Calibri"/>
          <w:color w:val="666666"/>
          <w:sz w:val="20"/>
          <w:szCs w:val="20"/>
        </w:rPr>
      </w:pPr>
      <w:r>
        <w:rPr>
          <w:rFonts w:ascii="Calibri" w:eastAsia="Calibri" w:hAnsi="Calibri" w:cs="Calibri"/>
          <w:color w:val="666666"/>
          <w:sz w:val="20"/>
          <w:szCs w:val="20"/>
        </w:rPr>
        <w:t>1536 Wynkoop St, Suite 916</w:t>
      </w:r>
    </w:p>
    <w:p w14:paraId="4F9F0792" w14:textId="77777777" w:rsidR="00155F7E" w:rsidRDefault="00155F7E" w:rsidP="00155F7E">
      <w:pPr>
        <w:pBdr>
          <w:top w:val="nil"/>
          <w:left w:val="nil"/>
          <w:bottom w:val="nil"/>
          <w:right w:val="nil"/>
          <w:between w:val="nil"/>
        </w:pBdr>
        <w:rPr>
          <w:rFonts w:ascii="Calibri" w:eastAsia="Calibri" w:hAnsi="Calibri" w:cs="Calibri"/>
          <w:color w:val="666666"/>
          <w:sz w:val="20"/>
          <w:szCs w:val="20"/>
        </w:rPr>
      </w:pPr>
      <w:r>
        <w:rPr>
          <w:rFonts w:ascii="Calibri" w:eastAsia="Calibri" w:hAnsi="Calibri" w:cs="Calibri"/>
          <w:color w:val="666666"/>
          <w:sz w:val="20"/>
          <w:szCs w:val="20"/>
        </w:rPr>
        <w:t>Denver, CO 80202</w:t>
      </w:r>
    </w:p>
    <w:p w14:paraId="03B47D90" w14:textId="22F23CBD" w:rsidR="00155F7E" w:rsidRDefault="00155F7E" w:rsidP="00155F7E">
      <w:pPr>
        <w:rPr>
          <w:rFonts w:cstheme="minorHAnsi"/>
          <w:color w:val="000000"/>
          <w:sz w:val="20"/>
          <w:szCs w:val="20"/>
        </w:rPr>
      </w:pPr>
      <w:r>
        <w:rPr>
          <w:rFonts w:ascii="Calibri" w:eastAsia="Calibri" w:hAnsi="Calibri" w:cs="Calibri"/>
          <w:color w:val="666666"/>
          <w:sz w:val="20"/>
          <w:szCs w:val="20"/>
        </w:rPr>
        <w:t>BIT Contact: Mike Hess mike@blindit.org</w:t>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p>
    <w:bookmarkEnd w:id="0"/>
    <w:p w14:paraId="7B52CE17" w14:textId="77777777" w:rsidR="00155F7E" w:rsidRDefault="00155F7E" w:rsidP="0082216D">
      <w:pPr>
        <w:rPr>
          <w:rFonts w:cstheme="minorHAnsi"/>
          <w:color w:val="000000"/>
          <w:sz w:val="20"/>
          <w:szCs w:val="20"/>
        </w:rPr>
      </w:pPr>
    </w:p>
    <w:p w14:paraId="73D59FC9" w14:textId="70054F1B" w:rsidR="00155F7E" w:rsidRDefault="00155F7E" w:rsidP="00155F7E">
      <w:pPr>
        <w:pStyle w:val="Title"/>
        <w:pBdr>
          <w:top w:val="nil"/>
          <w:left w:val="nil"/>
          <w:bottom w:val="nil"/>
          <w:right w:val="nil"/>
          <w:between w:val="nil"/>
        </w:pBdr>
        <w:rPr>
          <w:rFonts w:ascii="Calibri" w:eastAsia="Calibri" w:hAnsi="Calibri" w:cs="Calibri"/>
          <w:sz w:val="48"/>
          <w:szCs w:val="48"/>
        </w:rPr>
      </w:pPr>
      <w:bookmarkStart w:id="1" w:name="_Hlk7441692"/>
      <w:r>
        <w:rPr>
          <w:rFonts w:ascii="Calibri" w:eastAsia="Calibri" w:hAnsi="Calibri" w:cs="Calibri"/>
          <w:sz w:val="48"/>
          <w:szCs w:val="48"/>
        </w:rPr>
        <w:t>Accessibility Engineer in Quality Assurance</w:t>
      </w:r>
    </w:p>
    <w:p w14:paraId="655FCDB1" w14:textId="12C02A62" w:rsidR="00155F7E" w:rsidRDefault="00155F7E" w:rsidP="00155F7E">
      <w:pPr>
        <w:pStyle w:val="Subtitle"/>
        <w:pBdr>
          <w:top w:val="nil"/>
          <w:left w:val="nil"/>
          <w:bottom w:val="nil"/>
          <w:right w:val="nil"/>
          <w:between w:val="nil"/>
        </w:pBdr>
        <w:rPr>
          <w:rFonts w:ascii="Calibri" w:eastAsia="Calibri" w:hAnsi="Calibri" w:cs="Calibri"/>
          <w:b/>
          <w:sz w:val="28"/>
          <w:szCs w:val="28"/>
        </w:rPr>
      </w:pPr>
      <w:bookmarkStart w:id="2" w:name="_af80tl7prv5v" w:colFirst="0" w:colLast="0"/>
      <w:bookmarkEnd w:id="2"/>
      <w:r>
        <w:rPr>
          <w:rFonts w:ascii="Calibri" w:eastAsia="Calibri" w:hAnsi="Calibri" w:cs="Calibri"/>
          <w:b/>
          <w:sz w:val="28"/>
          <w:szCs w:val="28"/>
        </w:rPr>
        <w:t>Direct Hire Opportunities in Denver, CO, Chantilly, VA, and Burlington, MA</w:t>
      </w:r>
    </w:p>
    <w:bookmarkEnd w:id="1"/>
    <w:p w14:paraId="164DCA76" w14:textId="77777777" w:rsidR="00155F7E" w:rsidRDefault="00155F7E" w:rsidP="0082216D">
      <w:pPr>
        <w:rPr>
          <w:rFonts w:cstheme="minorHAnsi"/>
          <w:color w:val="000000"/>
          <w:sz w:val="20"/>
          <w:szCs w:val="20"/>
        </w:rPr>
      </w:pPr>
    </w:p>
    <w:p w14:paraId="5D6CB1B8" w14:textId="276EE6A4" w:rsidR="0082216D" w:rsidRPr="00155F7E" w:rsidRDefault="00657596" w:rsidP="0082216D">
      <w:pPr>
        <w:rPr>
          <w:rFonts w:eastAsia="Times New Roman" w:cstheme="minorHAnsi"/>
          <w:color w:val="000000"/>
        </w:rPr>
      </w:pPr>
      <w:r w:rsidRPr="00155F7E">
        <w:rPr>
          <w:rFonts w:cstheme="minorHAnsi"/>
          <w:color w:val="000000"/>
        </w:rPr>
        <w:t xml:space="preserve">An </w:t>
      </w:r>
      <w:r w:rsidR="007C3600" w:rsidRPr="00155F7E">
        <w:rPr>
          <w:rFonts w:cstheme="minorHAnsi"/>
          <w:color w:val="000000"/>
        </w:rPr>
        <w:t>Accessibility (</w:t>
      </w:r>
      <w:r w:rsidR="00B82BBE" w:rsidRPr="00155F7E">
        <w:rPr>
          <w:rFonts w:cstheme="minorHAnsi"/>
          <w:color w:val="000000"/>
        </w:rPr>
        <w:t>A11y</w:t>
      </w:r>
      <w:r w:rsidR="007C3600" w:rsidRPr="00155F7E">
        <w:rPr>
          <w:rFonts w:cstheme="minorHAnsi"/>
          <w:color w:val="000000"/>
        </w:rPr>
        <w:t>)</w:t>
      </w:r>
      <w:r w:rsidR="00B82BBE" w:rsidRPr="00155F7E">
        <w:rPr>
          <w:rFonts w:cstheme="minorHAnsi"/>
          <w:color w:val="000000"/>
        </w:rPr>
        <w:t xml:space="preserve"> </w:t>
      </w:r>
      <w:r w:rsidR="0082216D" w:rsidRPr="00155F7E">
        <w:rPr>
          <w:rFonts w:cstheme="minorHAnsi"/>
          <w:color w:val="000000"/>
        </w:rPr>
        <w:t xml:space="preserve">QA </w:t>
      </w:r>
      <w:r w:rsidR="00B82BBE" w:rsidRPr="00155F7E">
        <w:rPr>
          <w:rFonts w:cstheme="minorHAnsi"/>
          <w:color w:val="000000"/>
        </w:rPr>
        <w:t>Engineer is responsible for supporting</w:t>
      </w:r>
      <w:r w:rsidR="0023681D" w:rsidRPr="00155F7E">
        <w:rPr>
          <w:rFonts w:cstheme="minorHAnsi"/>
          <w:color w:val="000000"/>
        </w:rPr>
        <w:t xml:space="preserve"> </w:t>
      </w:r>
      <w:r w:rsidR="0082216D" w:rsidRPr="00155F7E">
        <w:rPr>
          <w:rFonts w:cstheme="minorHAnsi"/>
          <w:color w:val="000000"/>
        </w:rPr>
        <w:t>Q</w:t>
      </w:r>
      <w:r w:rsidR="0023681D" w:rsidRPr="00155F7E">
        <w:rPr>
          <w:rFonts w:cstheme="minorHAnsi"/>
          <w:color w:val="000000"/>
        </w:rPr>
        <w:t xml:space="preserve">uality </w:t>
      </w:r>
      <w:r w:rsidR="0082216D" w:rsidRPr="00155F7E">
        <w:rPr>
          <w:rFonts w:cstheme="minorHAnsi"/>
          <w:color w:val="000000"/>
        </w:rPr>
        <w:t>A</w:t>
      </w:r>
      <w:r w:rsidR="0023681D" w:rsidRPr="00155F7E">
        <w:rPr>
          <w:rFonts w:cstheme="minorHAnsi"/>
          <w:color w:val="000000"/>
        </w:rPr>
        <w:t xml:space="preserve">ssurance teams </w:t>
      </w:r>
      <w:r w:rsidR="00B82BBE" w:rsidRPr="00155F7E">
        <w:rPr>
          <w:rFonts w:cstheme="minorHAnsi"/>
          <w:color w:val="000000"/>
        </w:rPr>
        <w:t xml:space="preserve">to ensure successful </w:t>
      </w:r>
      <w:r w:rsidR="000278AC" w:rsidRPr="00155F7E">
        <w:rPr>
          <w:rFonts w:cstheme="minorHAnsi"/>
          <w:color w:val="000000"/>
        </w:rPr>
        <w:t xml:space="preserve">integration of accessibility principles and practices into manual and automated testing in order to </w:t>
      </w:r>
      <w:r w:rsidR="00B82BBE" w:rsidRPr="00155F7E">
        <w:rPr>
          <w:rFonts w:cstheme="minorHAnsi"/>
          <w:color w:val="000000"/>
        </w:rPr>
        <w:t>deliver</w:t>
      </w:r>
      <w:r w:rsidR="000278AC" w:rsidRPr="00155F7E">
        <w:rPr>
          <w:rFonts w:cstheme="minorHAnsi"/>
          <w:color w:val="000000"/>
        </w:rPr>
        <w:t xml:space="preserve"> </w:t>
      </w:r>
      <w:r w:rsidR="00B82BBE" w:rsidRPr="00155F7E">
        <w:rPr>
          <w:rFonts w:cstheme="minorHAnsi"/>
          <w:color w:val="000000"/>
        </w:rPr>
        <w:t xml:space="preserve">accessible digital products. </w:t>
      </w:r>
      <w:r w:rsidR="00D36D59" w:rsidRPr="00155F7E">
        <w:rPr>
          <w:rFonts w:cstheme="minorHAnsi"/>
          <w:color w:val="000000"/>
        </w:rPr>
        <w:t xml:space="preserve"> </w:t>
      </w:r>
      <w:r w:rsidR="0082216D" w:rsidRPr="00155F7E">
        <w:rPr>
          <w:rFonts w:cstheme="minorHAnsi"/>
          <w:color w:val="000000"/>
        </w:rPr>
        <w:t>The person filling this role brings</w:t>
      </w:r>
      <w:r w:rsidR="0082216D" w:rsidRPr="00155F7E">
        <w:rPr>
          <w:rFonts w:eastAsia="Times New Roman" w:cstheme="minorHAnsi"/>
          <w:color w:val="292929"/>
        </w:rPr>
        <w:t xml:space="preserve"> a depth of technical knowledge that complements and strengthens a culture early in its adoption </w:t>
      </w:r>
      <w:proofErr w:type="gramStart"/>
      <w:r w:rsidR="0082216D" w:rsidRPr="00155F7E">
        <w:rPr>
          <w:rFonts w:eastAsia="Times New Roman" w:cstheme="minorHAnsi"/>
          <w:color w:val="292929"/>
        </w:rPr>
        <w:t>of  a</w:t>
      </w:r>
      <w:proofErr w:type="gramEnd"/>
      <w:r w:rsidR="0082216D" w:rsidRPr="00155F7E">
        <w:rPr>
          <w:rFonts w:eastAsia="Times New Roman" w:cstheme="minorHAnsi"/>
          <w:color w:val="292929"/>
        </w:rPr>
        <w:t xml:space="preserve">11y </w:t>
      </w:r>
      <w:bookmarkStart w:id="3" w:name="_GoBack"/>
      <w:bookmarkEnd w:id="3"/>
      <w:r w:rsidR="0082216D" w:rsidRPr="00155F7E">
        <w:rPr>
          <w:rFonts w:eastAsia="Times New Roman" w:cstheme="minorHAnsi"/>
          <w:color w:val="292929"/>
        </w:rPr>
        <w:t xml:space="preserve">practices throughout the </w:t>
      </w:r>
      <w:r w:rsidR="00D36D59" w:rsidRPr="00155F7E">
        <w:rPr>
          <w:rFonts w:eastAsia="Times New Roman" w:cstheme="minorHAnsi"/>
          <w:color w:val="292929"/>
        </w:rPr>
        <w:t>QA process.</w:t>
      </w:r>
      <w:r w:rsidR="0082216D" w:rsidRPr="00155F7E">
        <w:rPr>
          <w:rFonts w:eastAsia="Times New Roman" w:cstheme="minorHAnsi"/>
          <w:color w:val="292929"/>
        </w:rPr>
        <w:t xml:space="preserve"> An </w:t>
      </w:r>
      <w:r w:rsidR="0082216D" w:rsidRPr="00155F7E">
        <w:rPr>
          <w:rFonts w:cstheme="minorHAnsi"/>
          <w:color w:val="000000"/>
        </w:rPr>
        <w:t>A11y QA Engineer will ap</w:t>
      </w:r>
      <w:r w:rsidR="0082216D" w:rsidRPr="00155F7E">
        <w:rPr>
          <w:rFonts w:eastAsia="Times New Roman" w:cstheme="minorHAnsi"/>
          <w:color w:val="292929"/>
        </w:rPr>
        <w:t>ply accessibility knowledge to a wide range of digital properties including, but not limited to, responsive websites, mobile applications, and digital documents. This role will partner with Product Design, Design System teams, Engineering Leads, and QA Leads to develop, promote, and ensure the adoption and integration of accessibility policies, procedures, and standards.</w:t>
      </w:r>
    </w:p>
    <w:p w14:paraId="2C02F1DB" w14:textId="77777777" w:rsidR="00B82BBE" w:rsidRPr="00155F7E" w:rsidRDefault="00B82BBE" w:rsidP="00155F7E">
      <w:pPr>
        <w:pStyle w:val="Heading2"/>
        <w:spacing w:after="200"/>
        <w:rPr>
          <w:rFonts w:ascii="Calibri" w:eastAsia="Calibri" w:hAnsi="Calibri" w:cs="Calibri"/>
          <w:color w:val="A2CF62"/>
        </w:rPr>
      </w:pPr>
      <w:r w:rsidRPr="00155F7E">
        <w:rPr>
          <w:rFonts w:ascii="Calibri" w:eastAsia="Calibri" w:hAnsi="Calibri" w:cs="Calibri"/>
          <w:color w:val="A2CF62"/>
        </w:rPr>
        <w:t>Responsibilities</w:t>
      </w:r>
    </w:p>
    <w:p w14:paraId="08052BD0" w14:textId="6292FDFE" w:rsidR="00B82BBE" w:rsidRPr="00155F7E" w:rsidRDefault="007903CB" w:rsidP="00B82BBE">
      <w:pPr>
        <w:numPr>
          <w:ilvl w:val="0"/>
          <w:numId w:val="1"/>
        </w:numPr>
        <w:rPr>
          <w:rFonts w:eastAsia="Times New Roman" w:cstheme="minorHAnsi"/>
          <w:color w:val="000000"/>
        </w:rPr>
      </w:pPr>
      <w:bookmarkStart w:id="4" w:name="_Hlk5970798"/>
      <w:r w:rsidRPr="00155F7E">
        <w:rPr>
          <w:rFonts w:eastAsia="Times New Roman" w:cstheme="minorHAnsi"/>
          <w:color w:val="292929"/>
        </w:rPr>
        <w:t>Build capacity in the</w:t>
      </w:r>
      <w:r w:rsidR="000278AC" w:rsidRPr="00155F7E">
        <w:rPr>
          <w:rFonts w:eastAsia="Times New Roman" w:cstheme="minorHAnsi"/>
          <w:color w:val="292929"/>
        </w:rPr>
        <w:t xml:space="preserve"> QA process</w:t>
      </w:r>
      <w:r w:rsidR="0023681D" w:rsidRPr="00155F7E">
        <w:rPr>
          <w:rFonts w:eastAsia="Times New Roman" w:cstheme="minorHAnsi"/>
          <w:color w:val="292929"/>
        </w:rPr>
        <w:t xml:space="preserve"> </w:t>
      </w:r>
      <w:r w:rsidRPr="00155F7E">
        <w:rPr>
          <w:rFonts w:eastAsia="Times New Roman" w:cstheme="minorHAnsi"/>
          <w:color w:val="292929"/>
        </w:rPr>
        <w:t xml:space="preserve">to include </w:t>
      </w:r>
      <w:r w:rsidR="00B82BBE" w:rsidRPr="00155F7E">
        <w:rPr>
          <w:rFonts w:eastAsia="Times New Roman" w:cstheme="minorHAnsi"/>
          <w:color w:val="292929"/>
        </w:rPr>
        <w:t>A11y in</w:t>
      </w:r>
      <w:r w:rsidR="0047266A" w:rsidRPr="00155F7E">
        <w:rPr>
          <w:rFonts w:eastAsia="Times New Roman" w:cstheme="minorHAnsi"/>
          <w:color w:val="292929"/>
        </w:rPr>
        <w:t>to</w:t>
      </w:r>
      <w:r w:rsidR="00B82BBE" w:rsidRPr="00155F7E">
        <w:rPr>
          <w:rFonts w:eastAsia="Times New Roman" w:cstheme="minorHAnsi"/>
          <w:color w:val="292929"/>
        </w:rPr>
        <w:t xml:space="preserve"> </w:t>
      </w:r>
      <w:r w:rsidR="0023681D" w:rsidRPr="00155F7E">
        <w:rPr>
          <w:rFonts w:eastAsia="Times New Roman" w:cstheme="minorHAnsi"/>
          <w:color w:val="292929"/>
        </w:rPr>
        <w:t>manual and automated testing</w:t>
      </w:r>
      <w:r w:rsidR="00B82BBE" w:rsidRPr="00155F7E">
        <w:rPr>
          <w:rFonts w:eastAsia="Times New Roman" w:cstheme="minorHAnsi"/>
          <w:color w:val="292929"/>
        </w:rPr>
        <w:t xml:space="preserve"> by:</w:t>
      </w:r>
    </w:p>
    <w:p w14:paraId="496E8874" w14:textId="03BAC032" w:rsidR="00B82BBE" w:rsidRPr="00155F7E" w:rsidRDefault="007903CB" w:rsidP="00B82BBE">
      <w:pPr>
        <w:numPr>
          <w:ilvl w:val="1"/>
          <w:numId w:val="1"/>
        </w:numPr>
        <w:rPr>
          <w:rFonts w:eastAsia="Times New Roman" w:cstheme="minorHAnsi"/>
          <w:color w:val="000000"/>
        </w:rPr>
      </w:pPr>
      <w:r w:rsidRPr="00155F7E">
        <w:rPr>
          <w:rFonts w:eastAsia="Times New Roman" w:cstheme="minorHAnsi"/>
          <w:color w:val="292929"/>
        </w:rPr>
        <w:t>Help teams understand how</w:t>
      </w:r>
      <w:r w:rsidR="00B82BBE" w:rsidRPr="00155F7E">
        <w:rPr>
          <w:rFonts w:eastAsia="Times New Roman" w:cstheme="minorHAnsi"/>
          <w:color w:val="292929"/>
        </w:rPr>
        <w:t xml:space="preserve"> users experience products using A</w:t>
      </w:r>
      <w:r w:rsidR="0047266A" w:rsidRPr="00155F7E">
        <w:rPr>
          <w:rFonts w:eastAsia="Times New Roman" w:cstheme="minorHAnsi"/>
          <w:color w:val="292929"/>
        </w:rPr>
        <w:t xml:space="preserve">ssistive </w:t>
      </w:r>
      <w:r w:rsidR="00B82BBE" w:rsidRPr="00155F7E">
        <w:rPr>
          <w:rFonts w:eastAsia="Times New Roman" w:cstheme="minorHAnsi"/>
          <w:color w:val="292929"/>
        </w:rPr>
        <w:t>T</w:t>
      </w:r>
      <w:r w:rsidR="0047266A" w:rsidRPr="00155F7E">
        <w:rPr>
          <w:rFonts w:eastAsia="Times New Roman" w:cstheme="minorHAnsi"/>
          <w:color w:val="292929"/>
        </w:rPr>
        <w:t>echnology</w:t>
      </w:r>
      <w:r w:rsidR="007C3600" w:rsidRPr="00155F7E">
        <w:rPr>
          <w:rFonts w:eastAsia="Times New Roman" w:cstheme="minorHAnsi"/>
          <w:color w:val="292929"/>
        </w:rPr>
        <w:t>.</w:t>
      </w:r>
    </w:p>
    <w:p w14:paraId="36610A62" w14:textId="7E0F02A4" w:rsidR="00E55181" w:rsidRPr="00155F7E" w:rsidRDefault="007903CB" w:rsidP="00E55181">
      <w:pPr>
        <w:numPr>
          <w:ilvl w:val="1"/>
          <w:numId w:val="1"/>
        </w:numPr>
        <w:rPr>
          <w:rFonts w:eastAsia="Times New Roman" w:cstheme="minorHAnsi"/>
          <w:color w:val="000000"/>
        </w:rPr>
      </w:pPr>
      <w:r w:rsidRPr="00155F7E">
        <w:rPr>
          <w:rFonts w:eastAsia="Times New Roman" w:cstheme="minorHAnsi"/>
          <w:color w:val="292929"/>
        </w:rPr>
        <w:t>Help teams understand</w:t>
      </w:r>
      <w:r w:rsidR="00E55181" w:rsidRPr="00155F7E">
        <w:rPr>
          <w:rFonts w:eastAsia="Times New Roman" w:cstheme="minorHAnsi"/>
          <w:color w:val="292929"/>
        </w:rPr>
        <w:t xml:space="preserve"> what to test for and how to test to ensure feature functionality meets A11y AC (Acceptance Criteria).</w:t>
      </w:r>
    </w:p>
    <w:p w14:paraId="20E548B0" w14:textId="3BC7AD07" w:rsidR="007903CB" w:rsidRPr="00155F7E" w:rsidRDefault="007903CB" w:rsidP="007903CB">
      <w:pPr>
        <w:numPr>
          <w:ilvl w:val="1"/>
          <w:numId w:val="1"/>
        </w:numPr>
        <w:rPr>
          <w:rFonts w:eastAsia="Times New Roman" w:cstheme="minorHAnsi"/>
          <w:color w:val="000000"/>
        </w:rPr>
      </w:pPr>
      <w:r w:rsidRPr="00155F7E">
        <w:rPr>
          <w:rFonts w:eastAsia="Times New Roman" w:cstheme="minorHAnsi"/>
          <w:color w:val="000000"/>
        </w:rPr>
        <w:t>Help teams find and understand answers to technical how-to questions on testing A11y for Web, IOS &amp; Android apps.</w:t>
      </w:r>
    </w:p>
    <w:p w14:paraId="75BB427A" w14:textId="20A5137A" w:rsidR="00D36D59" w:rsidRPr="00155F7E" w:rsidRDefault="00D36D59" w:rsidP="00D36D59">
      <w:pPr>
        <w:numPr>
          <w:ilvl w:val="1"/>
          <w:numId w:val="1"/>
        </w:numPr>
        <w:rPr>
          <w:rFonts w:eastAsia="Times New Roman" w:cstheme="minorHAnsi"/>
          <w:color w:val="000000"/>
        </w:rPr>
      </w:pPr>
      <w:r w:rsidRPr="00155F7E">
        <w:rPr>
          <w:rFonts w:eastAsia="Times New Roman" w:cstheme="minorHAnsi"/>
          <w:color w:val="000000"/>
        </w:rPr>
        <w:t>Stay up-to-date on current and existing trends in the accessibility space. </w:t>
      </w:r>
    </w:p>
    <w:bookmarkEnd w:id="4"/>
    <w:p w14:paraId="3C7B0DFB" w14:textId="02EAEC5B" w:rsidR="00B82BBE" w:rsidRPr="00155F7E" w:rsidRDefault="007903CB" w:rsidP="00B82BBE">
      <w:pPr>
        <w:numPr>
          <w:ilvl w:val="0"/>
          <w:numId w:val="1"/>
        </w:numPr>
        <w:rPr>
          <w:rFonts w:eastAsia="Times New Roman" w:cstheme="minorHAnsi"/>
          <w:color w:val="000000"/>
        </w:rPr>
      </w:pPr>
      <w:r w:rsidRPr="00155F7E">
        <w:rPr>
          <w:rFonts w:eastAsia="Times New Roman" w:cstheme="minorHAnsi"/>
          <w:color w:val="292929"/>
        </w:rPr>
        <w:t>Ensuring</w:t>
      </w:r>
      <w:r w:rsidR="00B82BBE" w:rsidRPr="00155F7E">
        <w:rPr>
          <w:rFonts w:eastAsia="Times New Roman" w:cstheme="minorHAnsi"/>
          <w:color w:val="292929"/>
        </w:rPr>
        <w:t xml:space="preserve"> Engineering </w:t>
      </w:r>
      <w:r w:rsidR="00E55181" w:rsidRPr="00155F7E">
        <w:rPr>
          <w:rFonts w:eastAsia="Times New Roman" w:cstheme="minorHAnsi"/>
          <w:color w:val="292929"/>
        </w:rPr>
        <w:t>QA testing</w:t>
      </w:r>
      <w:r w:rsidRPr="00155F7E">
        <w:rPr>
          <w:rFonts w:eastAsia="Times New Roman" w:cstheme="minorHAnsi"/>
          <w:color w:val="292929"/>
        </w:rPr>
        <w:t xml:space="preserve"> meets</w:t>
      </w:r>
      <w:r w:rsidR="00B82BBE" w:rsidRPr="00155F7E">
        <w:rPr>
          <w:rFonts w:eastAsia="Times New Roman" w:cstheme="minorHAnsi"/>
          <w:color w:val="292929"/>
        </w:rPr>
        <w:t xml:space="preserve"> A11y AC </w:t>
      </w:r>
      <w:r w:rsidRPr="00155F7E">
        <w:rPr>
          <w:rFonts w:eastAsia="Times New Roman" w:cstheme="minorHAnsi"/>
          <w:color w:val="292929"/>
        </w:rPr>
        <w:t>through</w:t>
      </w:r>
      <w:r w:rsidR="0047266A" w:rsidRPr="00155F7E">
        <w:rPr>
          <w:rFonts w:eastAsia="Times New Roman" w:cstheme="minorHAnsi"/>
          <w:color w:val="292929"/>
        </w:rPr>
        <w:t>:</w:t>
      </w:r>
    </w:p>
    <w:p w14:paraId="3CE1217D" w14:textId="360046B2" w:rsidR="00783FC8" w:rsidRPr="00155F7E" w:rsidRDefault="00783FC8" w:rsidP="00B82BBE">
      <w:pPr>
        <w:numPr>
          <w:ilvl w:val="1"/>
          <w:numId w:val="1"/>
        </w:numPr>
        <w:rPr>
          <w:rFonts w:eastAsia="Times New Roman" w:cstheme="minorHAnsi"/>
          <w:color w:val="000000"/>
        </w:rPr>
      </w:pPr>
      <w:r w:rsidRPr="00155F7E">
        <w:rPr>
          <w:rFonts w:eastAsia="Times New Roman" w:cstheme="minorHAnsi"/>
          <w:color w:val="000000"/>
        </w:rPr>
        <w:t>Recommend, support implementation and training of A11y testing tools within the testing process and environment.</w:t>
      </w:r>
    </w:p>
    <w:p w14:paraId="57D42B27" w14:textId="102A2BDB" w:rsidR="00B82BBE" w:rsidRPr="00155F7E" w:rsidRDefault="007903CB" w:rsidP="00B82BBE">
      <w:pPr>
        <w:numPr>
          <w:ilvl w:val="1"/>
          <w:numId w:val="1"/>
        </w:numPr>
        <w:rPr>
          <w:rFonts w:eastAsia="Times New Roman" w:cstheme="minorHAnsi"/>
          <w:color w:val="000000"/>
        </w:rPr>
      </w:pPr>
      <w:r w:rsidRPr="00155F7E">
        <w:rPr>
          <w:rFonts w:eastAsia="Times New Roman" w:cstheme="minorHAnsi"/>
          <w:color w:val="292929"/>
        </w:rPr>
        <w:t>E</w:t>
      </w:r>
      <w:r w:rsidR="00B82BBE" w:rsidRPr="00155F7E">
        <w:rPr>
          <w:rFonts w:eastAsia="Times New Roman" w:cstheme="minorHAnsi"/>
          <w:color w:val="292929"/>
        </w:rPr>
        <w:t>nsuring</w:t>
      </w:r>
      <w:r w:rsidRPr="00155F7E">
        <w:rPr>
          <w:rFonts w:eastAsia="Times New Roman" w:cstheme="minorHAnsi"/>
          <w:color w:val="292929"/>
        </w:rPr>
        <w:t xml:space="preserve"> A11y AC is reflected in QA plans.</w:t>
      </w:r>
    </w:p>
    <w:p w14:paraId="59687E8A" w14:textId="6891BA2F" w:rsidR="00B82BBE" w:rsidRPr="00155F7E" w:rsidRDefault="007903CB" w:rsidP="00B82BBE">
      <w:pPr>
        <w:numPr>
          <w:ilvl w:val="1"/>
          <w:numId w:val="1"/>
        </w:numPr>
        <w:rPr>
          <w:rFonts w:eastAsia="Times New Roman" w:cstheme="minorHAnsi"/>
          <w:color w:val="000000"/>
        </w:rPr>
      </w:pPr>
      <w:r w:rsidRPr="00155F7E">
        <w:rPr>
          <w:rFonts w:eastAsia="Times New Roman" w:cstheme="minorHAnsi"/>
          <w:color w:val="292929"/>
        </w:rPr>
        <w:t>Support</w:t>
      </w:r>
      <w:r w:rsidR="00B82BBE" w:rsidRPr="00155F7E">
        <w:rPr>
          <w:rFonts w:eastAsia="Times New Roman" w:cstheme="minorHAnsi"/>
          <w:color w:val="292929"/>
        </w:rPr>
        <w:t xml:space="preserve"> </w:t>
      </w:r>
      <w:r w:rsidR="00E55181" w:rsidRPr="00155F7E">
        <w:rPr>
          <w:rFonts w:eastAsia="Times New Roman" w:cstheme="minorHAnsi"/>
          <w:color w:val="292929"/>
        </w:rPr>
        <w:t>QA</w:t>
      </w:r>
      <w:r w:rsidR="00B82BBE" w:rsidRPr="00155F7E">
        <w:rPr>
          <w:rFonts w:eastAsia="Times New Roman" w:cstheme="minorHAnsi"/>
          <w:color w:val="292929"/>
        </w:rPr>
        <w:t xml:space="preserve"> test</w:t>
      </w:r>
      <w:r w:rsidRPr="00155F7E">
        <w:rPr>
          <w:rFonts w:eastAsia="Times New Roman" w:cstheme="minorHAnsi"/>
          <w:color w:val="292929"/>
        </w:rPr>
        <w:t>ing</w:t>
      </w:r>
      <w:r w:rsidR="00B82BBE" w:rsidRPr="00155F7E">
        <w:rPr>
          <w:rFonts w:eastAsia="Times New Roman" w:cstheme="minorHAnsi"/>
          <w:color w:val="292929"/>
        </w:rPr>
        <w:t xml:space="preserve"> </w:t>
      </w:r>
      <w:r w:rsidRPr="00155F7E">
        <w:rPr>
          <w:rFonts w:eastAsia="Times New Roman" w:cstheme="minorHAnsi"/>
          <w:color w:val="292929"/>
        </w:rPr>
        <w:t>to</w:t>
      </w:r>
      <w:r w:rsidR="00B82BBE" w:rsidRPr="00155F7E">
        <w:rPr>
          <w:rFonts w:eastAsia="Times New Roman" w:cstheme="minorHAnsi"/>
          <w:color w:val="292929"/>
        </w:rPr>
        <w:t xml:space="preserve"> validate </w:t>
      </w:r>
      <w:r w:rsidR="00B5771A" w:rsidRPr="00155F7E">
        <w:rPr>
          <w:rFonts w:eastAsia="Times New Roman" w:cstheme="minorHAnsi"/>
          <w:color w:val="292929"/>
        </w:rPr>
        <w:t>A11y AC</w:t>
      </w:r>
      <w:r w:rsidRPr="00155F7E">
        <w:rPr>
          <w:rFonts w:eastAsia="Times New Roman" w:cstheme="minorHAnsi"/>
          <w:color w:val="292929"/>
        </w:rPr>
        <w:t xml:space="preserve"> is met.</w:t>
      </w:r>
    </w:p>
    <w:p w14:paraId="5B676217" w14:textId="576ECFE3" w:rsidR="007903CB" w:rsidRPr="00155F7E" w:rsidRDefault="007903CB" w:rsidP="007903CB">
      <w:pPr>
        <w:numPr>
          <w:ilvl w:val="1"/>
          <w:numId w:val="1"/>
        </w:numPr>
        <w:rPr>
          <w:rFonts w:eastAsia="Times New Roman" w:cstheme="minorHAnsi"/>
          <w:color w:val="000000"/>
        </w:rPr>
      </w:pPr>
      <w:r w:rsidRPr="00155F7E">
        <w:rPr>
          <w:rFonts w:eastAsia="Times New Roman" w:cstheme="minorHAnsi"/>
          <w:color w:val="292929"/>
        </w:rPr>
        <w:t>Validate A11y AC is met through key feature testing.</w:t>
      </w:r>
    </w:p>
    <w:p w14:paraId="18CB4A14" w14:textId="4B305C05" w:rsidR="00B82BBE" w:rsidRPr="00155F7E" w:rsidRDefault="00B82BBE" w:rsidP="00B82BBE">
      <w:pPr>
        <w:numPr>
          <w:ilvl w:val="0"/>
          <w:numId w:val="1"/>
        </w:numPr>
        <w:rPr>
          <w:rFonts w:eastAsia="Times New Roman" w:cstheme="minorHAnsi"/>
          <w:color w:val="000000"/>
        </w:rPr>
      </w:pPr>
      <w:r w:rsidRPr="00155F7E">
        <w:rPr>
          <w:rFonts w:eastAsia="Times New Roman" w:cstheme="minorHAnsi"/>
          <w:color w:val="292929"/>
        </w:rPr>
        <w:t>Support 3rd-</w:t>
      </w:r>
      <w:r w:rsidR="00B5771A" w:rsidRPr="00155F7E">
        <w:rPr>
          <w:rFonts w:eastAsia="Times New Roman" w:cstheme="minorHAnsi"/>
          <w:color w:val="292929"/>
        </w:rPr>
        <w:t>P</w:t>
      </w:r>
      <w:r w:rsidRPr="00155F7E">
        <w:rPr>
          <w:rFonts w:eastAsia="Times New Roman" w:cstheme="minorHAnsi"/>
          <w:color w:val="292929"/>
        </w:rPr>
        <w:t xml:space="preserve">arty </w:t>
      </w:r>
      <w:r w:rsidR="00783FC8" w:rsidRPr="00155F7E">
        <w:rPr>
          <w:rFonts w:eastAsia="Times New Roman" w:cstheme="minorHAnsi"/>
          <w:color w:val="292929"/>
        </w:rPr>
        <w:t xml:space="preserve">A11y </w:t>
      </w:r>
      <w:r w:rsidR="00B5771A" w:rsidRPr="00155F7E">
        <w:rPr>
          <w:rFonts w:eastAsia="Times New Roman" w:cstheme="minorHAnsi"/>
          <w:color w:val="292929"/>
        </w:rPr>
        <w:t xml:space="preserve">Audits </w:t>
      </w:r>
      <w:r w:rsidRPr="00155F7E">
        <w:rPr>
          <w:rFonts w:eastAsia="Times New Roman" w:cstheme="minorHAnsi"/>
          <w:color w:val="292929"/>
        </w:rPr>
        <w:t>by</w:t>
      </w:r>
      <w:r w:rsidR="00B5771A" w:rsidRPr="00155F7E">
        <w:rPr>
          <w:rFonts w:eastAsia="Times New Roman" w:cstheme="minorHAnsi"/>
          <w:color w:val="292929"/>
        </w:rPr>
        <w:t>:</w:t>
      </w:r>
    </w:p>
    <w:p w14:paraId="49E5A1DB" w14:textId="2AFA903A" w:rsidR="00B82BBE" w:rsidRPr="00155F7E" w:rsidRDefault="007C3600" w:rsidP="00B82BBE">
      <w:pPr>
        <w:numPr>
          <w:ilvl w:val="1"/>
          <w:numId w:val="1"/>
        </w:numPr>
        <w:rPr>
          <w:rFonts w:eastAsia="Times New Roman" w:cstheme="minorHAnsi"/>
          <w:color w:val="000000"/>
        </w:rPr>
      </w:pPr>
      <w:r w:rsidRPr="00155F7E">
        <w:rPr>
          <w:rFonts w:eastAsia="Times New Roman" w:cstheme="minorHAnsi"/>
          <w:color w:val="292929"/>
        </w:rPr>
        <w:t>R</w:t>
      </w:r>
      <w:r w:rsidR="00B82BBE" w:rsidRPr="00155F7E">
        <w:rPr>
          <w:rFonts w:eastAsia="Times New Roman" w:cstheme="minorHAnsi"/>
          <w:color w:val="292929"/>
        </w:rPr>
        <w:t>eviewing 3rd-</w:t>
      </w:r>
      <w:r w:rsidR="00B5771A" w:rsidRPr="00155F7E">
        <w:rPr>
          <w:rFonts w:eastAsia="Times New Roman" w:cstheme="minorHAnsi"/>
          <w:color w:val="292929"/>
        </w:rPr>
        <w:t>P</w:t>
      </w:r>
      <w:r w:rsidR="00B82BBE" w:rsidRPr="00155F7E">
        <w:rPr>
          <w:rFonts w:eastAsia="Times New Roman" w:cstheme="minorHAnsi"/>
          <w:color w:val="292929"/>
        </w:rPr>
        <w:t xml:space="preserve">arty </w:t>
      </w:r>
      <w:r w:rsidR="00B5771A" w:rsidRPr="00155F7E">
        <w:rPr>
          <w:rFonts w:eastAsia="Times New Roman" w:cstheme="minorHAnsi"/>
          <w:color w:val="292929"/>
        </w:rPr>
        <w:t>findings</w:t>
      </w:r>
      <w:r w:rsidR="00783FC8" w:rsidRPr="00155F7E">
        <w:rPr>
          <w:rFonts w:eastAsia="Times New Roman" w:cstheme="minorHAnsi"/>
          <w:color w:val="292929"/>
        </w:rPr>
        <w:t xml:space="preserve"> and </w:t>
      </w:r>
      <w:r w:rsidR="00B82BBE" w:rsidRPr="00155F7E">
        <w:rPr>
          <w:rFonts w:eastAsia="Times New Roman" w:cstheme="minorHAnsi"/>
          <w:color w:val="292929"/>
        </w:rPr>
        <w:t>test results</w:t>
      </w:r>
      <w:r w:rsidRPr="00155F7E">
        <w:rPr>
          <w:rFonts w:eastAsia="Times New Roman" w:cstheme="minorHAnsi"/>
          <w:color w:val="292929"/>
        </w:rPr>
        <w:t>.</w:t>
      </w:r>
    </w:p>
    <w:p w14:paraId="097F1811" w14:textId="29DB50D3" w:rsidR="00B82BBE" w:rsidRPr="00155F7E" w:rsidRDefault="00783FC8" w:rsidP="00B82BBE">
      <w:pPr>
        <w:numPr>
          <w:ilvl w:val="1"/>
          <w:numId w:val="1"/>
        </w:numPr>
        <w:rPr>
          <w:rFonts w:eastAsia="Times New Roman" w:cstheme="minorHAnsi"/>
          <w:color w:val="000000"/>
        </w:rPr>
      </w:pPr>
      <w:r w:rsidRPr="00155F7E">
        <w:rPr>
          <w:rFonts w:eastAsia="Times New Roman" w:cstheme="minorHAnsi"/>
          <w:color w:val="292929"/>
        </w:rPr>
        <w:t>Challeng</w:t>
      </w:r>
      <w:r w:rsidR="007C3600" w:rsidRPr="00155F7E">
        <w:rPr>
          <w:rFonts w:eastAsia="Times New Roman" w:cstheme="minorHAnsi"/>
          <w:color w:val="292929"/>
        </w:rPr>
        <w:t>ing</w:t>
      </w:r>
      <w:r w:rsidRPr="00155F7E">
        <w:rPr>
          <w:rFonts w:eastAsia="Times New Roman" w:cstheme="minorHAnsi"/>
          <w:color w:val="292929"/>
        </w:rPr>
        <w:t xml:space="preserve"> and verify</w:t>
      </w:r>
      <w:r w:rsidR="007C3600" w:rsidRPr="00155F7E">
        <w:rPr>
          <w:rFonts w:eastAsia="Times New Roman" w:cstheme="minorHAnsi"/>
          <w:color w:val="292929"/>
        </w:rPr>
        <w:t>ing questionable</w:t>
      </w:r>
      <w:r w:rsidR="00B5771A" w:rsidRPr="00155F7E">
        <w:rPr>
          <w:rFonts w:eastAsia="Times New Roman" w:cstheme="minorHAnsi"/>
          <w:color w:val="292929"/>
        </w:rPr>
        <w:t xml:space="preserve"> reported findings</w:t>
      </w:r>
      <w:r w:rsidR="007C3600" w:rsidRPr="00155F7E">
        <w:rPr>
          <w:rFonts w:eastAsia="Times New Roman" w:cstheme="minorHAnsi"/>
          <w:color w:val="292929"/>
        </w:rPr>
        <w:t>.</w:t>
      </w:r>
    </w:p>
    <w:p w14:paraId="633A7AE5" w14:textId="3580253D" w:rsidR="00783FC8" w:rsidRPr="00155F7E" w:rsidRDefault="00783FC8" w:rsidP="00B82BBE">
      <w:pPr>
        <w:numPr>
          <w:ilvl w:val="1"/>
          <w:numId w:val="1"/>
        </w:numPr>
        <w:rPr>
          <w:rFonts w:eastAsia="Times New Roman" w:cstheme="minorHAnsi"/>
          <w:color w:val="000000"/>
        </w:rPr>
      </w:pPr>
      <w:r w:rsidRPr="00155F7E">
        <w:rPr>
          <w:rFonts w:eastAsia="Times New Roman" w:cstheme="minorHAnsi"/>
          <w:color w:val="000000"/>
        </w:rPr>
        <w:t>Triage and</w:t>
      </w:r>
      <w:r w:rsidR="00B5771A" w:rsidRPr="00155F7E">
        <w:rPr>
          <w:rFonts w:eastAsia="Times New Roman" w:cstheme="minorHAnsi"/>
          <w:color w:val="000000"/>
        </w:rPr>
        <w:t xml:space="preserve"> prioritiz</w:t>
      </w:r>
      <w:r w:rsidR="007C3600" w:rsidRPr="00155F7E">
        <w:rPr>
          <w:rFonts w:eastAsia="Times New Roman" w:cstheme="minorHAnsi"/>
          <w:color w:val="000000"/>
        </w:rPr>
        <w:t>ing</w:t>
      </w:r>
      <w:r w:rsidR="00B5771A" w:rsidRPr="00155F7E">
        <w:rPr>
          <w:rFonts w:eastAsia="Times New Roman" w:cstheme="minorHAnsi"/>
          <w:color w:val="000000"/>
        </w:rPr>
        <w:t xml:space="preserve"> A11y issues</w:t>
      </w:r>
      <w:r w:rsidR="007C3600" w:rsidRPr="00155F7E">
        <w:rPr>
          <w:rFonts w:eastAsia="Times New Roman" w:cstheme="minorHAnsi"/>
          <w:color w:val="000000"/>
        </w:rPr>
        <w:t>.</w:t>
      </w:r>
    </w:p>
    <w:p w14:paraId="224E6977" w14:textId="7F52FD28" w:rsidR="00B82BBE" w:rsidRPr="00155F7E" w:rsidRDefault="00B82BBE" w:rsidP="00B82BBE">
      <w:pPr>
        <w:numPr>
          <w:ilvl w:val="0"/>
          <w:numId w:val="1"/>
        </w:numPr>
        <w:rPr>
          <w:rFonts w:eastAsia="Times New Roman" w:cstheme="minorHAnsi"/>
          <w:color w:val="000000"/>
        </w:rPr>
      </w:pPr>
      <w:r w:rsidRPr="00155F7E">
        <w:rPr>
          <w:rFonts w:eastAsia="Times New Roman" w:cstheme="minorHAnsi"/>
          <w:color w:val="292929"/>
        </w:rPr>
        <w:t xml:space="preserve">Analyze validation test results </w:t>
      </w:r>
      <w:r w:rsidR="00D36D59" w:rsidRPr="00155F7E">
        <w:rPr>
          <w:rFonts w:eastAsia="Times New Roman" w:cstheme="minorHAnsi"/>
          <w:color w:val="292929"/>
        </w:rPr>
        <w:t xml:space="preserve">and make recommendations </w:t>
      </w:r>
      <w:r w:rsidRPr="00155F7E">
        <w:rPr>
          <w:rFonts w:eastAsia="Times New Roman" w:cstheme="minorHAnsi"/>
          <w:color w:val="292929"/>
        </w:rPr>
        <w:t>for</w:t>
      </w:r>
      <w:r w:rsidR="00D36D59" w:rsidRPr="00155F7E">
        <w:rPr>
          <w:rFonts w:eastAsia="Times New Roman" w:cstheme="minorHAnsi"/>
          <w:color w:val="292929"/>
        </w:rPr>
        <w:t>:</w:t>
      </w:r>
    </w:p>
    <w:p w14:paraId="3530CD67" w14:textId="102161F7" w:rsidR="00B82BBE" w:rsidRPr="00155F7E" w:rsidRDefault="00783FC8" w:rsidP="00B82BBE">
      <w:pPr>
        <w:numPr>
          <w:ilvl w:val="1"/>
          <w:numId w:val="1"/>
        </w:numPr>
        <w:rPr>
          <w:rFonts w:eastAsia="Times New Roman" w:cstheme="minorHAnsi"/>
          <w:color w:val="000000"/>
        </w:rPr>
      </w:pPr>
      <w:r w:rsidRPr="00155F7E">
        <w:rPr>
          <w:rFonts w:eastAsia="Times New Roman" w:cstheme="minorHAnsi"/>
          <w:color w:val="292929"/>
        </w:rPr>
        <w:t xml:space="preserve">A11y </w:t>
      </w:r>
      <w:r w:rsidR="00B82BBE" w:rsidRPr="00155F7E">
        <w:rPr>
          <w:rFonts w:eastAsia="Times New Roman" w:cstheme="minorHAnsi"/>
          <w:color w:val="292929"/>
        </w:rPr>
        <w:t>training opportunities</w:t>
      </w:r>
      <w:r w:rsidR="007C3600" w:rsidRPr="00155F7E">
        <w:rPr>
          <w:rFonts w:eastAsia="Times New Roman" w:cstheme="minorHAnsi"/>
          <w:color w:val="292929"/>
        </w:rPr>
        <w:t>.</w:t>
      </w:r>
    </w:p>
    <w:p w14:paraId="62AF88BC" w14:textId="6BB7FB2C" w:rsidR="00B82BBE" w:rsidRPr="00155F7E" w:rsidRDefault="00222AD3" w:rsidP="00B82BBE">
      <w:pPr>
        <w:numPr>
          <w:ilvl w:val="1"/>
          <w:numId w:val="1"/>
        </w:numPr>
        <w:rPr>
          <w:rFonts w:eastAsia="Times New Roman" w:cstheme="minorHAnsi"/>
          <w:color w:val="000000"/>
        </w:rPr>
      </w:pPr>
      <w:r w:rsidRPr="00155F7E">
        <w:rPr>
          <w:rFonts w:eastAsia="Times New Roman" w:cstheme="minorHAnsi"/>
          <w:color w:val="292929"/>
        </w:rPr>
        <w:t xml:space="preserve">QA </w:t>
      </w:r>
      <w:bookmarkStart w:id="5" w:name="_Hlk5971308"/>
      <w:proofErr w:type="spellStart"/>
      <w:r w:rsidRPr="00155F7E">
        <w:rPr>
          <w:rFonts w:eastAsia="Times New Roman" w:cstheme="minorHAnsi"/>
          <w:color w:val="292929"/>
        </w:rPr>
        <w:t>pracitces</w:t>
      </w:r>
      <w:proofErr w:type="spellEnd"/>
      <w:r w:rsidR="00B82BBE" w:rsidRPr="00155F7E">
        <w:rPr>
          <w:rFonts w:eastAsia="Times New Roman" w:cstheme="minorHAnsi"/>
          <w:color w:val="292929"/>
        </w:rPr>
        <w:t xml:space="preserve"> </w:t>
      </w:r>
      <w:r w:rsidR="00783FC8" w:rsidRPr="00155F7E">
        <w:rPr>
          <w:rFonts w:eastAsia="Times New Roman" w:cstheme="minorHAnsi"/>
          <w:color w:val="292929"/>
        </w:rPr>
        <w:t>in need of</w:t>
      </w:r>
      <w:r w:rsidR="00B82BBE" w:rsidRPr="00155F7E">
        <w:rPr>
          <w:rFonts w:eastAsia="Times New Roman" w:cstheme="minorHAnsi"/>
          <w:color w:val="292929"/>
        </w:rPr>
        <w:t xml:space="preserve"> </w:t>
      </w:r>
      <w:r w:rsidR="00783FC8" w:rsidRPr="00155F7E">
        <w:rPr>
          <w:rFonts w:eastAsia="Times New Roman" w:cstheme="minorHAnsi"/>
          <w:color w:val="292929"/>
        </w:rPr>
        <w:t>A</w:t>
      </w:r>
      <w:r w:rsidR="00B82BBE" w:rsidRPr="00155F7E">
        <w:rPr>
          <w:rFonts w:eastAsia="Times New Roman" w:cstheme="minorHAnsi"/>
          <w:color w:val="292929"/>
        </w:rPr>
        <w:t>11y refinements</w:t>
      </w:r>
      <w:bookmarkEnd w:id="5"/>
      <w:r w:rsidR="007C3600" w:rsidRPr="00155F7E">
        <w:rPr>
          <w:rFonts w:eastAsia="Times New Roman" w:cstheme="minorHAnsi"/>
          <w:color w:val="292929"/>
        </w:rPr>
        <w:t>.</w:t>
      </w:r>
    </w:p>
    <w:p w14:paraId="031D8DE9" w14:textId="6BD9DE04" w:rsidR="00B82BBE" w:rsidRPr="00155F7E" w:rsidRDefault="00783FC8" w:rsidP="00B82BBE">
      <w:pPr>
        <w:numPr>
          <w:ilvl w:val="1"/>
          <w:numId w:val="1"/>
        </w:numPr>
        <w:rPr>
          <w:rFonts w:eastAsia="Times New Roman" w:cstheme="minorHAnsi"/>
          <w:color w:val="000000"/>
        </w:rPr>
      </w:pPr>
      <w:r w:rsidRPr="00155F7E">
        <w:rPr>
          <w:rFonts w:eastAsia="Times New Roman" w:cstheme="minorHAnsi"/>
          <w:color w:val="292929"/>
        </w:rPr>
        <w:t>P</w:t>
      </w:r>
      <w:r w:rsidR="00B82BBE" w:rsidRPr="00155F7E">
        <w:rPr>
          <w:rFonts w:eastAsia="Times New Roman" w:cstheme="minorHAnsi"/>
          <w:color w:val="292929"/>
        </w:rPr>
        <w:t xml:space="preserve">rocesses lacking appropriate </w:t>
      </w:r>
      <w:r w:rsidRPr="00155F7E">
        <w:rPr>
          <w:rFonts w:eastAsia="Times New Roman" w:cstheme="minorHAnsi"/>
          <w:color w:val="292929"/>
        </w:rPr>
        <w:t>level of A</w:t>
      </w:r>
      <w:r w:rsidR="00B82BBE" w:rsidRPr="00155F7E">
        <w:rPr>
          <w:rFonts w:eastAsia="Times New Roman" w:cstheme="minorHAnsi"/>
          <w:color w:val="292929"/>
        </w:rPr>
        <w:t>11y support.  </w:t>
      </w:r>
    </w:p>
    <w:p w14:paraId="3E72430A" w14:textId="43184655" w:rsidR="00B82BBE" w:rsidRPr="00155F7E" w:rsidRDefault="00B82BBE" w:rsidP="00155F7E">
      <w:pPr>
        <w:pStyle w:val="Heading2"/>
        <w:spacing w:after="200"/>
        <w:rPr>
          <w:rFonts w:ascii="Calibri" w:eastAsia="Calibri" w:hAnsi="Calibri" w:cs="Calibri"/>
          <w:color w:val="A2CF62"/>
        </w:rPr>
      </w:pPr>
      <w:r w:rsidRPr="00155F7E">
        <w:rPr>
          <w:rFonts w:ascii="Calibri" w:eastAsia="Calibri" w:hAnsi="Calibri" w:cs="Calibri"/>
          <w:color w:val="A2CF62"/>
        </w:rPr>
        <w:lastRenderedPageBreak/>
        <w:t> </w:t>
      </w:r>
      <w:r w:rsidR="00B5771A" w:rsidRPr="00155F7E">
        <w:rPr>
          <w:rFonts w:ascii="Calibri" w:eastAsia="Calibri" w:hAnsi="Calibri" w:cs="Calibri"/>
          <w:color w:val="A2CF62"/>
        </w:rPr>
        <w:t>Q</w:t>
      </w:r>
      <w:r w:rsidRPr="00155F7E">
        <w:rPr>
          <w:rFonts w:ascii="Calibri" w:eastAsia="Calibri" w:hAnsi="Calibri" w:cs="Calibri"/>
          <w:color w:val="A2CF62"/>
        </w:rPr>
        <w:t>ualifications </w:t>
      </w:r>
    </w:p>
    <w:p w14:paraId="56652332" w14:textId="0C2BBAE7" w:rsidR="00222AD3" w:rsidRPr="00155F7E" w:rsidRDefault="00222AD3" w:rsidP="00222AD3">
      <w:pPr>
        <w:numPr>
          <w:ilvl w:val="0"/>
          <w:numId w:val="3"/>
        </w:numPr>
        <w:rPr>
          <w:rFonts w:eastAsia="Times New Roman" w:cstheme="minorHAnsi"/>
          <w:color w:val="000000"/>
        </w:rPr>
      </w:pPr>
      <w:bookmarkStart w:id="6" w:name="_Hlk5971415"/>
      <w:bookmarkStart w:id="7" w:name="_Hlk5971554"/>
      <w:r w:rsidRPr="00155F7E">
        <w:rPr>
          <w:rFonts w:eastAsia="Times New Roman" w:cstheme="minorHAnsi"/>
          <w:color w:val="000000"/>
        </w:rPr>
        <w:t>Bachelor’s Degree or equivalent working knowledge and experience</w:t>
      </w:r>
      <w:r w:rsidR="007C3600" w:rsidRPr="00155F7E">
        <w:rPr>
          <w:rFonts w:eastAsia="Times New Roman" w:cstheme="minorHAnsi"/>
          <w:color w:val="000000"/>
        </w:rPr>
        <w:t>.</w:t>
      </w:r>
    </w:p>
    <w:p w14:paraId="7240927C" w14:textId="04ADE366" w:rsidR="00D36D59" w:rsidRPr="00155F7E" w:rsidRDefault="00D36D59" w:rsidP="00B82BBE">
      <w:pPr>
        <w:numPr>
          <w:ilvl w:val="0"/>
          <w:numId w:val="3"/>
        </w:numPr>
        <w:rPr>
          <w:rFonts w:eastAsia="Times New Roman" w:cstheme="minorHAnsi"/>
          <w:color w:val="000000"/>
        </w:rPr>
      </w:pPr>
      <w:r w:rsidRPr="00155F7E">
        <w:rPr>
          <w:rFonts w:eastAsia="Times New Roman" w:cstheme="minorHAnsi"/>
          <w:color w:val="000000"/>
        </w:rPr>
        <w:t xml:space="preserve">5+ </w:t>
      </w:r>
      <w:proofErr w:type="spellStart"/>
      <w:r w:rsidRPr="00155F7E">
        <w:rPr>
          <w:rFonts w:eastAsia="Times New Roman" w:cstheme="minorHAnsi"/>
          <w:color w:val="000000"/>
        </w:rPr>
        <w:t>years experience</w:t>
      </w:r>
      <w:proofErr w:type="spellEnd"/>
      <w:r w:rsidRPr="00155F7E">
        <w:rPr>
          <w:rFonts w:eastAsia="Times New Roman" w:cstheme="minorHAnsi"/>
          <w:color w:val="000000"/>
        </w:rPr>
        <w:t xml:space="preserve"> in QA</w:t>
      </w:r>
      <w:r w:rsidR="007C3600" w:rsidRPr="00155F7E">
        <w:rPr>
          <w:rFonts w:eastAsia="Times New Roman" w:cstheme="minorHAnsi"/>
          <w:color w:val="000000"/>
        </w:rPr>
        <w:t>.</w:t>
      </w:r>
    </w:p>
    <w:p w14:paraId="019EB088" w14:textId="1DF96B5E" w:rsidR="00D36D59" w:rsidRPr="00155F7E" w:rsidRDefault="00D36D59" w:rsidP="00B82BBE">
      <w:pPr>
        <w:numPr>
          <w:ilvl w:val="0"/>
          <w:numId w:val="3"/>
        </w:numPr>
        <w:rPr>
          <w:rFonts w:eastAsia="Times New Roman" w:cstheme="minorHAnsi"/>
          <w:color w:val="000000"/>
        </w:rPr>
      </w:pPr>
      <w:r w:rsidRPr="00155F7E">
        <w:rPr>
          <w:rFonts w:eastAsia="Times New Roman" w:cstheme="minorHAnsi"/>
          <w:color w:val="000000"/>
        </w:rPr>
        <w:t xml:space="preserve">3+ </w:t>
      </w:r>
      <w:proofErr w:type="spellStart"/>
      <w:r w:rsidRPr="00155F7E">
        <w:rPr>
          <w:rFonts w:eastAsia="Times New Roman" w:cstheme="minorHAnsi"/>
          <w:color w:val="000000"/>
        </w:rPr>
        <w:t>years experience</w:t>
      </w:r>
      <w:proofErr w:type="spellEnd"/>
      <w:r w:rsidRPr="00155F7E">
        <w:rPr>
          <w:rFonts w:eastAsia="Times New Roman" w:cstheme="minorHAnsi"/>
          <w:color w:val="000000"/>
        </w:rPr>
        <w:t xml:space="preserve"> in A11y</w:t>
      </w:r>
      <w:r w:rsidR="007C3600" w:rsidRPr="00155F7E">
        <w:rPr>
          <w:rFonts w:eastAsia="Times New Roman" w:cstheme="minorHAnsi"/>
          <w:color w:val="000000"/>
        </w:rPr>
        <w:t>.</w:t>
      </w:r>
    </w:p>
    <w:bookmarkEnd w:id="6"/>
    <w:p w14:paraId="4B9B084D" w14:textId="7B507557" w:rsidR="00D36D59" w:rsidRPr="00155F7E" w:rsidRDefault="00A96D08" w:rsidP="00B82BBE">
      <w:pPr>
        <w:numPr>
          <w:ilvl w:val="0"/>
          <w:numId w:val="3"/>
        </w:numPr>
        <w:rPr>
          <w:rFonts w:eastAsia="Times New Roman" w:cstheme="minorHAnsi"/>
          <w:color w:val="000000"/>
        </w:rPr>
      </w:pPr>
      <w:r w:rsidRPr="00155F7E">
        <w:rPr>
          <w:rFonts w:eastAsia="Times New Roman" w:cstheme="minorHAnsi"/>
          <w:color w:val="000000"/>
        </w:rPr>
        <w:t>Proven e</w:t>
      </w:r>
      <w:r w:rsidR="00D36D59" w:rsidRPr="00155F7E">
        <w:rPr>
          <w:rFonts w:eastAsia="Times New Roman" w:cstheme="minorHAnsi"/>
          <w:color w:val="000000"/>
        </w:rPr>
        <w:t>xperience with QA tools</w:t>
      </w:r>
      <w:r w:rsidRPr="00155F7E">
        <w:rPr>
          <w:rFonts w:eastAsia="Times New Roman" w:cstheme="minorHAnsi"/>
          <w:color w:val="000000"/>
        </w:rPr>
        <w:t xml:space="preserve"> such as Selenium, Sauce Labs, </w:t>
      </w:r>
      <w:r w:rsidRPr="00155F7E">
        <w:rPr>
          <w:rFonts w:cstheme="minorHAnsi"/>
          <w:color w:val="091E42"/>
        </w:rPr>
        <w:t>and Cucumber.</w:t>
      </w:r>
    </w:p>
    <w:p w14:paraId="0BD06F83" w14:textId="0498A82E" w:rsidR="00A96D08" w:rsidRPr="00155F7E" w:rsidRDefault="00A96D08" w:rsidP="00A96D08">
      <w:pPr>
        <w:numPr>
          <w:ilvl w:val="0"/>
          <w:numId w:val="3"/>
        </w:numPr>
        <w:rPr>
          <w:rFonts w:eastAsia="Times New Roman" w:cstheme="minorHAnsi"/>
          <w:color w:val="000000"/>
        </w:rPr>
      </w:pPr>
      <w:r w:rsidRPr="00155F7E">
        <w:rPr>
          <w:rFonts w:eastAsia="Times New Roman" w:cstheme="minorHAnsi"/>
          <w:color w:val="292929"/>
        </w:rPr>
        <w:t>Proven experience partnering with various cross-functional teams for direction and consistency</w:t>
      </w:r>
      <w:r w:rsidR="007C3600" w:rsidRPr="00155F7E">
        <w:rPr>
          <w:rFonts w:eastAsia="Times New Roman" w:cstheme="minorHAnsi"/>
          <w:color w:val="292929"/>
        </w:rPr>
        <w:t>.</w:t>
      </w:r>
    </w:p>
    <w:p w14:paraId="4082B677" w14:textId="6F789492" w:rsidR="00B82BBE" w:rsidRPr="00155F7E" w:rsidRDefault="00A96D08" w:rsidP="00B82BBE">
      <w:pPr>
        <w:numPr>
          <w:ilvl w:val="0"/>
          <w:numId w:val="3"/>
        </w:numPr>
        <w:rPr>
          <w:rFonts w:eastAsia="Times New Roman" w:cstheme="minorHAnsi"/>
          <w:color w:val="000000"/>
        </w:rPr>
      </w:pPr>
      <w:r w:rsidRPr="00155F7E">
        <w:rPr>
          <w:rFonts w:eastAsia="Times New Roman" w:cstheme="minorHAnsi"/>
          <w:color w:val="292929"/>
        </w:rPr>
        <w:t>Demonstrate thinking</w:t>
      </w:r>
      <w:r w:rsidR="00B82BBE" w:rsidRPr="00155F7E">
        <w:rPr>
          <w:rFonts w:eastAsia="Times New Roman" w:cstheme="minorHAnsi"/>
          <w:color w:val="292929"/>
        </w:rPr>
        <w:t xml:space="preserve"> from an end-user perspective</w:t>
      </w:r>
      <w:r w:rsidR="007C3600" w:rsidRPr="00155F7E">
        <w:rPr>
          <w:rFonts w:eastAsia="Times New Roman" w:cstheme="minorHAnsi"/>
          <w:color w:val="292929"/>
        </w:rPr>
        <w:t>.</w:t>
      </w:r>
    </w:p>
    <w:p w14:paraId="719ED948" w14:textId="7FE89727" w:rsidR="00B82BBE" w:rsidRPr="00155F7E" w:rsidRDefault="00B82BBE" w:rsidP="00B82BBE">
      <w:pPr>
        <w:numPr>
          <w:ilvl w:val="0"/>
          <w:numId w:val="3"/>
        </w:numPr>
        <w:rPr>
          <w:rFonts w:eastAsia="Times New Roman" w:cstheme="minorHAnsi"/>
          <w:color w:val="000000"/>
        </w:rPr>
      </w:pPr>
      <w:r w:rsidRPr="00155F7E">
        <w:rPr>
          <w:rFonts w:eastAsia="Times New Roman" w:cstheme="minorHAnsi"/>
          <w:color w:val="292929"/>
        </w:rPr>
        <w:t xml:space="preserve">Commitment to meeting high expectations of end </w:t>
      </w:r>
      <w:proofErr w:type="gramStart"/>
      <w:r w:rsidRPr="00155F7E">
        <w:rPr>
          <w:rFonts w:eastAsia="Times New Roman" w:cstheme="minorHAnsi"/>
          <w:color w:val="292929"/>
        </w:rPr>
        <w:t>users </w:t>
      </w:r>
      <w:r w:rsidR="007C3600" w:rsidRPr="00155F7E">
        <w:rPr>
          <w:rFonts w:eastAsia="Times New Roman" w:cstheme="minorHAnsi"/>
          <w:color w:val="292929"/>
        </w:rPr>
        <w:t>.</w:t>
      </w:r>
      <w:proofErr w:type="gramEnd"/>
    </w:p>
    <w:p w14:paraId="28303CE8" w14:textId="18FBA596" w:rsidR="00A96D08" w:rsidRPr="00155F7E" w:rsidRDefault="00B82BBE" w:rsidP="00A96D08">
      <w:pPr>
        <w:numPr>
          <w:ilvl w:val="0"/>
          <w:numId w:val="3"/>
        </w:numPr>
        <w:rPr>
          <w:rFonts w:eastAsia="Times New Roman" w:cstheme="minorHAnsi"/>
          <w:color w:val="000000"/>
        </w:rPr>
      </w:pPr>
      <w:r w:rsidRPr="00155F7E">
        <w:rPr>
          <w:rFonts w:eastAsia="Times New Roman" w:cstheme="minorHAnsi"/>
          <w:color w:val="292929"/>
        </w:rPr>
        <w:t>Excellent organizati</w:t>
      </w:r>
      <w:r w:rsidR="006B6CF2" w:rsidRPr="00155F7E">
        <w:rPr>
          <w:rFonts w:eastAsia="Times New Roman" w:cstheme="minorHAnsi"/>
          <w:color w:val="292929"/>
        </w:rPr>
        <w:t>onal and communication skills</w:t>
      </w:r>
      <w:r w:rsidR="007C3600" w:rsidRPr="00155F7E">
        <w:rPr>
          <w:rFonts w:eastAsia="Times New Roman" w:cstheme="minorHAnsi"/>
          <w:color w:val="292929"/>
        </w:rPr>
        <w:t>.</w:t>
      </w:r>
    </w:p>
    <w:p w14:paraId="15712FC1" w14:textId="090C2D0F" w:rsidR="00B82BBE" w:rsidRPr="00155F7E" w:rsidRDefault="00A96D08" w:rsidP="00A96D08">
      <w:pPr>
        <w:numPr>
          <w:ilvl w:val="0"/>
          <w:numId w:val="3"/>
        </w:numPr>
        <w:rPr>
          <w:rFonts w:eastAsia="Times New Roman" w:cstheme="minorHAnsi"/>
          <w:color w:val="000000"/>
        </w:rPr>
      </w:pPr>
      <w:r w:rsidRPr="00155F7E">
        <w:rPr>
          <w:rFonts w:eastAsia="Times New Roman" w:cstheme="minorHAnsi"/>
          <w:color w:val="000000"/>
        </w:rPr>
        <w:t>Proven knowledge and experience with r</w:t>
      </w:r>
      <w:r w:rsidR="00B82BBE" w:rsidRPr="00155F7E">
        <w:rPr>
          <w:rFonts w:eastAsia="Times New Roman" w:cstheme="minorHAnsi"/>
          <w:color w:val="292929"/>
        </w:rPr>
        <w:t>esponsive Web Design and mobile apps</w:t>
      </w:r>
      <w:r w:rsidR="007C3600" w:rsidRPr="00155F7E">
        <w:rPr>
          <w:rFonts w:eastAsia="Times New Roman" w:cstheme="minorHAnsi"/>
          <w:color w:val="292929"/>
        </w:rPr>
        <w:t>.</w:t>
      </w:r>
    </w:p>
    <w:p w14:paraId="2CC8C509" w14:textId="51F3B909" w:rsidR="00B82BBE" w:rsidRPr="00155F7E" w:rsidRDefault="00A96D08" w:rsidP="00B82BBE">
      <w:pPr>
        <w:numPr>
          <w:ilvl w:val="0"/>
          <w:numId w:val="3"/>
        </w:numPr>
        <w:rPr>
          <w:rFonts w:eastAsia="Times New Roman" w:cstheme="minorHAnsi"/>
          <w:color w:val="000000"/>
        </w:rPr>
      </w:pPr>
      <w:r w:rsidRPr="00155F7E">
        <w:rPr>
          <w:rFonts w:eastAsia="Times New Roman" w:cstheme="minorHAnsi"/>
          <w:color w:val="292929"/>
        </w:rPr>
        <w:t xml:space="preserve">Experience using </w:t>
      </w:r>
      <w:r w:rsidR="00B82BBE" w:rsidRPr="00155F7E">
        <w:rPr>
          <w:rFonts w:eastAsia="Times New Roman" w:cstheme="minorHAnsi"/>
          <w:color w:val="292929"/>
        </w:rPr>
        <w:t>Rally, Teams, Confluence and other cooperation tools</w:t>
      </w:r>
      <w:r w:rsidR="007C3600" w:rsidRPr="00155F7E">
        <w:rPr>
          <w:rFonts w:eastAsia="Times New Roman" w:cstheme="minorHAnsi"/>
          <w:color w:val="292929"/>
        </w:rPr>
        <w:t>.</w:t>
      </w:r>
    </w:p>
    <w:p w14:paraId="216AA56F" w14:textId="64E2AD05" w:rsidR="00ED6A06" w:rsidRPr="00155F7E" w:rsidRDefault="00ED6A06" w:rsidP="00ED6A06">
      <w:pPr>
        <w:numPr>
          <w:ilvl w:val="0"/>
          <w:numId w:val="3"/>
        </w:numPr>
        <w:rPr>
          <w:rFonts w:eastAsia="Times New Roman" w:cstheme="minorHAnsi"/>
          <w:color w:val="000000"/>
        </w:rPr>
      </w:pPr>
      <w:r w:rsidRPr="00155F7E">
        <w:rPr>
          <w:rFonts w:eastAsia="Times New Roman" w:cstheme="minorHAnsi"/>
          <w:color w:val="000000"/>
        </w:rPr>
        <w:t xml:space="preserve">Proven ability to test with common screen readers (JAWS, NVDA, MAC/IOS </w:t>
      </w:r>
      <w:proofErr w:type="spellStart"/>
      <w:r w:rsidRPr="00155F7E">
        <w:rPr>
          <w:rFonts w:eastAsia="Times New Roman" w:cstheme="minorHAnsi"/>
          <w:color w:val="000000"/>
        </w:rPr>
        <w:t>VoiceOver</w:t>
      </w:r>
      <w:proofErr w:type="spellEnd"/>
      <w:r w:rsidRPr="00155F7E">
        <w:rPr>
          <w:rFonts w:eastAsia="Times New Roman" w:cstheme="minorHAnsi"/>
          <w:color w:val="000000"/>
        </w:rPr>
        <w:t xml:space="preserve">, </w:t>
      </w:r>
      <w:proofErr w:type="spellStart"/>
      <w:r w:rsidRPr="00155F7E">
        <w:rPr>
          <w:rFonts w:eastAsia="Times New Roman" w:cstheme="minorHAnsi"/>
          <w:color w:val="000000"/>
        </w:rPr>
        <w:t>TalkBack</w:t>
      </w:r>
      <w:proofErr w:type="spellEnd"/>
      <w:r w:rsidRPr="00155F7E">
        <w:rPr>
          <w:rFonts w:eastAsia="Times New Roman" w:cstheme="minorHAnsi"/>
          <w:color w:val="000000"/>
        </w:rPr>
        <w:t>), keyboard only, and other assistive technology.</w:t>
      </w:r>
    </w:p>
    <w:p w14:paraId="63BC8A69" w14:textId="0E0E7C91" w:rsidR="00A96D08" w:rsidRPr="00155F7E" w:rsidRDefault="00A96D08" w:rsidP="00A96D08">
      <w:pPr>
        <w:numPr>
          <w:ilvl w:val="0"/>
          <w:numId w:val="3"/>
        </w:numPr>
        <w:rPr>
          <w:rFonts w:eastAsia="Times New Roman" w:cstheme="minorHAnsi"/>
          <w:color w:val="000000"/>
        </w:rPr>
      </w:pPr>
      <w:r w:rsidRPr="00155F7E">
        <w:rPr>
          <w:rFonts w:eastAsia="Times New Roman" w:cstheme="minorHAnsi"/>
          <w:color w:val="292929"/>
        </w:rPr>
        <w:t>Ability to train and coach colleagues on various accessibility topics</w:t>
      </w:r>
      <w:r w:rsidR="007C3600" w:rsidRPr="00155F7E">
        <w:rPr>
          <w:rFonts w:eastAsia="Times New Roman" w:cstheme="minorHAnsi"/>
          <w:color w:val="292929"/>
        </w:rPr>
        <w:t>.</w:t>
      </w:r>
    </w:p>
    <w:p w14:paraId="5316C818" w14:textId="5CCD8889" w:rsidR="00A96D08" w:rsidRPr="00155F7E" w:rsidRDefault="00A96D08" w:rsidP="00A96D08">
      <w:pPr>
        <w:numPr>
          <w:ilvl w:val="0"/>
          <w:numId w:val="3"/>
        </w:numPr>
        <w:rPr>
          <w:rFonts w:eastAsia="Times New Roman" w:cstheme="minorHAnsi"/>
          <w:color w:val="000000"/>
        </w:rPr>
      </w:pPr>
      <w:r w:rsidRPr="00155F7E">
        <w:rPr>
          <w:rFonts w:eastAsia="Times New Roman" w:cstheme="minorHAnsi"/>
          <w:color w:val="292929"/>
        </w:rPr>
        <w:t>Ability to promote and support the importance of accessibility</w:t>
      </w:r>
      <w:r w:rsidR="007C3600" w:rsidRPr="00155F7E">
        <w:rPr>
          <w:rFonts w:eastAsia="Times New Roman" w:cstheme="minorHAnsi"/>
          <w:color w:val="292929"/>
        </w:rPr>
        <w:t>.</w:t>
      </w:r>
    </w:p>
    <w:p w14:paraId="26A6FC3A" w14:textId="256D5D3F" w:rsidR="00A96D08" w:rsidRPr="00155F7E" w:rsidRDefault="00A96D08" w:rsidP="00A96D08">
      <w:pPr>
        <w:numPr>
          <w:ilvl w:val="0"/>
          <w:numId w:val="3"/>
        </w:numPr>
        <w:rPr>
          <w:rFonts w:eastAsia="Times New Roman" w:cstheme="minorHAnsi"/>
          <w:color w:val="000000"/>
        </w:rPr>
      </w:pPr>
      <w:r w:rsidRPr="00155F7E">
        <w:rPr>
          <w:rFonts w:eastAsia="Times New Roman" w:cstheme="minorHAnsi"/>
          <w:color w:val="292929"/>
        </w:rPr>
        <w:t>Ability to interpret and advise on standards, principles and techniques for meeting accessibility success criteria (including WCAG 2.0 AA</w:t>
      </w:r>
      <w:r w:rsidR="004A51CA" w:rsidRPr="00155F7E">
        <w:rPr>
          <w:rFonts w:eastAsia="Times New Roman" w:cstheme="minorHAnsi"/>
          <w:color w:val="292929"/>
        </w:rPr>
        <w:t xml:space="preserve"> and</w:t>
      </w:r>
      <w:r w:rsidRPr="00155F7E">
        <w:rPr>
          <w:rFonts w:eastAsia="Times New Roman" w:cstheme="minorHAnsi"/>
          <w:color w:val="292929"/>
        </w:rPr>
        <w:t xml:space="preserve"> WCAG 2.1 AA).</w:t>
      </w:r>
    </w:p>
    <w:p w14:paraId="2D3BBBF1" w14:textId="279061BF" w:rsidR="00B82BBE" w:rsidRPr="00155F7E" w:rsidRDefault="00A96D08" w:rsidP="00B82BBE">
      <w:pPr>
        <w:numPr>
          <w:ilvl w:val="0"/>
          <w:numId w:val="3"/>
        </w:numPr>
        <w:rPr>
          <w:rFonts w:eastAsia="Times New Roman" w:cstheme="minorHAnsi"/>
          <w:color w:val="000000"/>
        </w:rPr>
      </w:pPr>
      <w:r w:rsidRPr="00155F7E">
        <w:rPr>
          <w:rFonts w:eastAsia="Times New Roman" w:cstheme="minorHAnsi"/>
          <w:color w:val="292929"/>
        </w:rPr>
        <w:t>Knowledge of mobile accessibility best practices on Android and iOS</w:t>
      </w:r>
      <w:r w:rsidR="007C3600" w:rsidRPr="00155F7E">
        <w:rPr>
          <w:rFonts w:eastAsia="Times New Roman" w:cstheme="minorHAnsi"/>
          <w:color w:val="292929"/>
        </w:rPr>
        <w:t>.</w:t>
      </w:r>
      <w:bookmarkEnd w:id="7"/>
    </w:p>
    <w:p w14:paraId="67A5E5F0" w14:textId="77777777" w:rsidR="00B82BBE" w:rsidRPr="00155F7E" w:rsidRDefault="006B6CF2" w:rsidP="00155F7E">
      <w:pPr>
        <w:pStyle w:val="Heading2"/>
        <w:spacing w:after="200"/>
        <w:rPr>
          <w:rFonts w:cstheme="minorHAnsi"/>
          <w:color w:val="000000"/>
          <w:sz w:val="24"/>
          <w:szCs w:val="24"/>
        </w:rPr>
      </w:pPr>
      <w:bookmarkStart w:id="8" w:name="_Hlk5970511"/>
      <w:r w:rsidRPr="00155F7E">
        <w:rPr>
          <w:rFonts w:ascii="Calibri" w:eastAsia="Calibri" w:hAnsi="Calibri" w:cs="Calibri"/>
          <w:color w:val="A2CF62"/>
        </w:rPr>
        <w:t>P</w:t>
      </w:r>
      <w:r w:rsidR="00B82BBE" w:rsidRPr="00155F7E">
        <w:rPr>
          <w:rFonts w:ascii="Calibri" w:eastAsia="Calibri" w:hAnsi="Calibri" w:cs="Calibri"/>
          <w:color w:val="A2CF62"/>
        </w:rPr>
        <w:t xml:space="preserve">referred </w:t>
      </w:r>
      <w:r w:rsidRPr="00155F7E">
        <w:rPr>
          <w:rFonts w:ascii="Calibri" w:eastAsia="Calibri" w:hAnsi="Calibri" w:cs="Calibri"/>
          <w:color w:val="A2CF62"/>
        </w:rPr>
        <w:t>S</w:t>
      </w:r>
      <w:r w:rsidR="00B82BBE" w:rsidRPr="00155F7E">
        <w:rPr>
          <w:rFonts w:ascii="Calibri" w:eastAsia="Calibri" w:hAnsi="Calibri" w:cs="Calibri"/>
          <w:color w:val="A2CF62"/>
        </w:rPr>
        <w:t>kills </w:t>
      </w:r>
    </w:p>
    <w:p w14:paraId="0B6B2220" w14:textId="4F7057D3" w:rsidR="00A96D08" w:rsidRPr="00155F7E" w:rsidRDefault="00A96D08" w:rsidP="00B82BBE">
      <w:pPr>
        <w:numPr>
          <w:ilvl w:val="0"/>
          <w:numId w:val="4"/>
        </w:numPr>
        <w:rPr>
          <w:rFonts w:eastAsia="Times New Roman" w:cstheme="minorHAnsi"/>
          <w:color w:val="000000"/>
        </w:rPr>
      </w:pPr>
      <w:r w:rsidRPr="00155F7E">
        <w:rPr>
          <w:rFonts w:eastAsia="Times New Roman" w:cstheme="minorHAnsi"/>
          <w:color w:val="000000"/>
        </w:rPr>
        <w:t>Understanding and experience with the Agile process.</w:t>
      </w:r>
    </w:p>
    <w:p w14:paraId="790AFA55" w14:textId="0140AB82" w:rsidR="00B82BBE" w:rsidRPr="00155F7E" w:rsidRDefault="00B82BBE" w:rsidP="00B82BBE">
      <w:pPr>
        <w:numPr>
          <w:ilvl w:val="0"/>
          <w:numId w:val="4"/>
        </w:numPr>
        <w:rPr>
          <w:rFonts w:eastAsia="Times New Roman" w:cstheme="minorHAnsi"/>
          <w:color w:val="000000"/>
        </w:rPr>
      </w:pPr>
      <w:r w:rsidRPr="00155F7E">
        <w:rPr>
          <w:rFonts w:eastAsia="Times New Roman" w:cstheme="minorHAnsi"/>
          <w:color w:val="292929"/>
        </w:rPr>
        <w:t>Understanding the overlap between user experience and accessibility</w:t>
      </w:r>
      <w:r w:rsidR="007C3600" w:rsidRPr="00155F7E">
        <w:rPr>
          <w:rFonts w:eastAsia="Times New Roman" w:cstheme="minorHAnsi"/>
          <w:color w:val="292929"/>
        </w:rPr>
        <w:t>.</w:t>
      </w:r>
    </w:p>
    <w:p w14:paraId="09130D4B" w14:textId="6A7EC2CD" w:rsidR="00ED6A06" w:rsidRPr="00155F7E" w:rsidRDefault="00ED6A06" w:rsidP="00ED6A06">
      <w:pPr>
        <w:numPr>
          <w:ilvl w:val="0"/>
          <w:numId w:val="4"/>
        </w:numPr>
        <w:rPr>
          <w:rFonts w:eastAsia="Times New Roman" w:cstheme="minorHAnsi"/>
          <w:color w:val="000000"/>
        </w:rPr>
      </w:pPr>
      <w:r w:rsidRPr="00155F7E">
        <w:rPr>
          <w:rFonts w:eastAsia="Times New Roman" w:cstheme="minorHAnsi"/>
          <w:color w:val="292929"/>
        </w:rPr>
        <w:t xml:space="preserve">Experience supporting products in a </w:t>
      </w:r>
      <w:proofErr w:type="spellStart"/>
      <w:r w:rsidRPr="00155F7E">
        <w:rPr>
          <w:rFonts w:eastAsia="Times New Roman" w:cstheme="minorHAnsi"/>
          <w:color w:val="292929"/>
        </w:rPr>
        <w:t>SAFe</w:t>
      </w:r>
      <w:proofErr w:type="spellEnd"/>
      <w:r w:rsidRPr="00155F7E">
        <w:rPr>
          <w:rFonts w:eastAsia="Times New Roman" w:cstheme="minorHAnsi"/>
          <w:color w:val="292929"/>
        </w:rPr>
        <w:t xml:space="preserve"> environment - specifically how current/future work is scheduled to come through planning, design, engineering and 3rd-party validation efforts</w:t>
      </w:r>
      <w:r w:rsidR="007C3600" w:rsidRPr="00155F7E">
        <w:rPr>
          <w:rFonts w:eastAsia="Times New Roman" w:cstheme="minorHAnsi"/>
          <w:color w:val="292929"/>
        </w:rPr>
        <w:t>.</w:t>
      </w:r>
      <w:bookmarkEnd w:id="8"/>
    </w:p>
    <w:p w14:paraId="0DD73D24" w14:textId="52B872A5" w:rsidR="00ED6A06" w:rsidRPr="00155F7E" w:rsidRDefault="00ED6A06" w:rsidP="00155F7E">
      <w:pPr>
        <w:pStyle w:val="Heading2"/>
        <w:spacing w:after="200"/>
        <w:rPr>
          <w:rFonts w:ascii="Calibri" w:eastAsia="Calibri" w:hAnsi="Calibri" w:cs="Calibri"/>
          <w:color w:val="A2CF62"/>
        </w:rPr>
      </w:pPr>
      <w:r w:rsidRPr="00155F7E">
        <w:rPr>
          <w:rFonts w:ascii="Calibri" w:eastAsia="Calibri" w:hAnsi="Calibri" w:cs="Calibri"/>
          <w:color w:val="A2CF62"/>
        </w:rPr>
        <w:t>Preferred Certifications</w:t>
      </w:r>
    </w:p>
    <w:p w14:paraId="0B70BD82" w14:textId="3B8FB0C0" w:rsidR="004A51CA" w:rsidRPr="00155F7E" w:rsidRDefault="00ED6A06" w:rsidP="00ED6A06">
      <w:pPr>
        <w:numPr>
          <w:ilvl w:val="0"/>
          <w:numId w:val="6"/>
        </w:numPr>
        <w:rPr>
          <w:rFonts w:eastAsia="Times New Roman" w:cstheme="minorHAnsi"/>
          <w:color w:val="000000"/>
        </w:rPr>
      </w:pPr>
      <w:r w:rsidRPr="00155F7E">
        <w:rPr>
          <w:rFonts w:eastAsia="Times New Roman" w:cstheme="minorHAnsi"/>
          <w:color w:val="292929"/>
        </w:rPr>
        <w:t>IAAP CPACC</w:t>
      </w:r>
    </w:p>
    <w:sectPr w:rsidR="004A51CA" w:rsidRPr="00155F7E" w:rsidSect="00D547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9F122" w14:textId="77777777" w:rsidR="004D0205" w:rsidRDefault="004D0205" w:rsidP="00155F7E">
      <w:r>
        <w:separator/>
      </w:r>
    </w:p>
  </w:endnote>
  <w:endnote w:type="continuationSeparator" w:id="0">
    <w:p w14:paraId="30BA5CF9" w14:textId="77777777" w:rsidR="004D0205" w:rsidRDefault="004D0205" w:rsidP="0015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17C3" w14:textId="77777777" w:rsidR="00A738C5" w:rsidRDefault="00A738C5" w:rsidP="00A738C5">
    <w:r>
      <w:rPr>
        <w:noProof/>
      </w:rPr>
      <w:drawing>
        <wp:inline distT="0" distB="0" distL="0" distR="0" wp14:anchorId="78F0902E" wp14:editId="3FD81F69">
          <wp:extent cx="5934075" cy="4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7625"/>
                  </a:xfrm>
                  <a:prstGeom prst="rect">
                    <a:avLst/>
                  </a:prstGeom>
                  <a:noFill/>
                  <a:ln>
                    <a:noFill/>
                  </a:ln>
                </pic:spPr>
              </pic:pic>
            </a:graphicData>
          </a:graphic>
        </wp:inline>
      </w:drawing>
    </w:r>
  </w:p>
  <w:p w14:paraId="16FB7360" w14:textId="0466954B" w:rsidR="00A738C5" w:rsidRPr="00652F08" w:rsidRDefault="00A738C5" w:rsidP="00A738C5">
    <w:pPr>
      <w:rPr>
        <w:sz w:val="20"/>
        <w:szCs w:val="20"/>
      </w:rPr>
    </w:pPr>
    <w:r w:rsidRPr="00652F08">
      <w:rPr>
        <w:sz w:val="20"/>
        <w:szCs w:val="20"/>
      </w:rPr>
      <w:t xml:space="preserve">Job Description for Accessibility Engineer in </w:t>
    </w:r>
    <w:r>
      <w:rPr>
        <w:sz w:val="20"/>
        <w:szCs w:val="20"/>
      </w:rPr>
      <w:t>Quality Assurance</w:t>
    </w:r>
  </w:p>
  <w:p w14:paraId="4F01DB6B" w14:textId="7A7E488F" w:rsidR="00A738C5" w:rsidRPr="00A738C5" w:rsidRDefault="00FF1814" w:rsidP="00FF1814">
    <w:pPr>
      <w:rPr>
        <w:sz w:val="20"/>
        <w:szCs w:val="20"/>
      </w:rPr>
    </w:pPr>
    <w:r w:rsidRPr="00652F08">
      <w:rPr>
        <w:sz w:val="20"/>
        <w:szCs w:val="20"/>
      </w:rPr>
      <w:t>Blind Institute of Technology, Denver, CO</w:t>
    </w:r>
    <w:r>
      <w:rPr>
        <w:sz w:val="20"/>
        <w:szCs w:val="20"/>
      </w:rPr>
      <w:t xml:space="preserve"> | www.blindit.org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0C88" w14:textId="77777777" w:rsidR="004D0205" w:rsidRDefault="004D0205" w:rsidP="00155F7E">
      <w:r>
        <w:separator/>
      </w:r>
    </w:p>
  </w:footnote>
  <w:footnote w:type="continuationSeparator" w:id="0">
    <w:p w14:paraId="307FA996" w14:textId="77777777" w:rsidR="004D0205" w:rsidRDefault="004D0205" w:rsidP="0015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A9CF" w14:textId="1E42CD39" w:rsidR="00155F7E" w:rsidRDefault="00155F7E" w:rsidP="00155F7E">
    <w:pPr>
      <w:spacing w:after="200"/>
    </w:pPr>
    <w:r>
      <w:rPr>
        <w:noProof/>
      </w:rPr>
      <w:drawing>
        <wp:inline distT="0" distB="0" distL="0" distR="0" wp14:anchorId="7FE6D43A" wp14:editId="0D194A44">
          <wp:extent cx="59340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2D6"/>
    <w:multiLevelType w:val="multilevel"/>
    <w:tmpl w:val="05E2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635ED"/>
    <w:multiLevelType w:val="multilevel"/>
    <w:tmpl w:val="1844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70D0A"/>
    <w:multiLevelType w:val="multilevel"/>
    <w:tmpl w:val="E080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E84FD2"/>
    <w:multiLevelType w:val="multilevel"/>
    <w:tmpl w:val="D6FAC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BE"/>
    <w:rsid w:val="000226D1"/>
    <w:rsid w:val="000278AC"/>
    <w:rsid w:val="00155F7E"/>
    <w:rsid w:val="00222AD3"/>
    <w:rsid w:val="0023681D"/>
    <w:rsid w:val="002F41C0"/>
    <w:rsid w:val="0047266A"/>
    <w:rsid w:val="004A51CA"/>
    <w:rsid w:val="004D0205"/>
    <w:rsid w:val="00657596"/>
    <w:rsid w:val="006B6CF2"/>
    <w:rsid w:val="00783FC8"/>
    <w:rsid w:val="007903CB"/>
    <w:rsid w:val="007C2BC9"/>
    <w:rsid w:val="007C3600"/>
    <w:rsid w:val="007F4BA0"/>
    <w:rsid w:val="0082216D"/>
    <w:rsid w:val="00A738C5"/>
    <w:rsid w:val="00A96D08"/>
    <w:rsid w:val="00B5771A"/>
    <w:rsid w:val="00B82BBE"/>
    <w:rsid w:val="00D36D59"/>
    <w:rsid w:val="00D54754"/>
    <w:rsid w:val="00E55181"/>
    <w:rsid w:val="00ED6A06"/>
    <w:rsid w:val="00FF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72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F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5F7E"/>
    <w:pPr>
      <w:spacing w:before="320"/>
      <w:outlineLvl w:val="1"/>
    </w:pPr>
    <w:rPr>
      <w:rFonts w:ascii="Proxima Nova" w:eastAsia="Proxima Nova" w:hAnsi="Proxima Nova" w:cs="Proxima Nova"/>
      <w:b/>
      <w:color w:val="00AB44"/>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7E"/>
    <w:pPr>
      <w:tabs>
        <w:tab w:val="center" w:pos="4680"/>
        <w:tab w:val="right" w:pos="9360"/>
      </w:tabs>
    </w:pPr>
  </w:style>
  <w:style w:type="character" w:customStyle="1" w:styleId="HeaderChar">
    <w:name w:val="Header Char"/>
    <w:basedOn w:val="DefaultParagraphFont"/>
    <w:link w:val="Header"/>
    <w:uiPriority w:val="99"/>
    <w:rsid w:val="00155F7E"/>
  </w:style>
  <w:style w:type="paragraph" w:styleId="Footer">
    <w:name w:val="footer"/>
    <w:basedOn w:val="Normal"/>
    <w:link w:val="FooterChar"/>
    <w:uiPriority w:val="99"/>
    <w:unhideWhenUsed/>
    <w:rsid w:val="00155F7E"/>
    <w:pPr>
      <w:tabs>
        <w:tab w:val="center" w:pos="4680"/>
        <w:tab w:val="right" w:pos="9360"/>
      </w:tabs>
    </w:pPr>
  </w:style>
  <w:style w:type="character" w:customStyle="1" w:styleId="FooterChar">
    <w:name w:val="Footer Char"/>
    <w:basedOn w:val="DefaultParagraphFont"/>
    <w:link w:val="Footer"/>
    <w:uiPriority w:val="99"/>
    <w:rsid w:val="00155F7E"/>
  </w:style>
  <w:style w:type="paragraph" w:styleId="BalloonText">
    <w:name w:val="Balloon Text"/>
    <w:basedOn w:val="Normal"/>
    <w:link w:val="BalloonTextChar"/>
    <w:uiPriority w:val="99"/>
    <w:semiHidden/>
    <w:unhideWhenUsed/>
    <w:rsid w:val="00155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7E"/>
    <w:rPr>
      <w:rFonts w:ascii="Segoe UI" w:hAnsi="Segoe UI" w:cs="Segoe UI"/>
      <w:sz w:val="18"/>
      <w:szCs w:val="18"/>
    </w:rPr>
  </w:style>
  <w:style w:type="paragraph" w:styleId="Title">
    <w:name w:val="Title"/>
    <w:basedOn w:val="Normal"/>
    <w:next w:val="Normal"/>
    <w:link w:val="TitleChar"/>
    <w:uiPriority w:val="10"/>
    <w:qFormat/>
    <w:rsid w:val="00155F7E"/>
    <w:pPr>
      <w:spacing w:before="320"/>
    </w:pPr>
    <w:rPr>
      <w:rFonts w:ascii="Proxima Nova" w:eastAsia="Proxima Nova" w:hAnsi="Proxima Nova" w:cs="Proxima Nova"/>
      <w:color w:val="353744"/>
      <w:sz w:val="72"/>
      <w:szCs w:val="72"/>
      <w:lang w:val="en"/>
    </w:rPr>
  </w:style>
  <w:style w:type="character" w:customStyle="1" w:styleId="TitleChar">
    <w:name w:val="Title Char"/>
    <w:basedOn w:val="DefaultParagraphFont"/>
    <w:link w:val="Title"/>
    <w:uiPriority w:val="10"/>
    <w:rsid w:val="00155F7E"/>
    <w:rPr>
      <w:rFonts w:ascii="Proxima Nova" w:eastAsia="Proxima Nova" w:hAnsi="Proxima Nova" w:cs="Proxima Nova"/>
      <w:color w:val="353744"/>
      <w:sz w:val="72"/>
      <w:szCs w:val="72"/>
      <w:lang w:val="en"/>
    </w:rPr>
  </w:style>
  <w:style w:type="paragraph" w:styleId="Subtitle">
    <w:name w:val="Subtitle"/>
    <w:basedOn w:val="Normal"/>
    <w:next w:val="Normal"/>
    <w:link w:val="SubtitleChar"/>
    <w:uiPriority w:val="11"/>
    <w:qFormat/>
    <w:rsid w:val="00155F7E"/>
    <w:rPr>
      <w:rFonts w:ascii="Proxima Nova" w:eastAsia="Proxima Nova" w:hAnsi="Proxima Nova" w:cs="Proxima Nova"/>
      <w:color w:val="666666"/>
      <w:sz w:val="26"/>
      <w:szCs w:val="26"/>
      <w:lang w:val="en"/>
    </w:rPr>
  </w:style>
  <w:style w:type="character" w:customStyle="1" w:styleId="SubtitleChar">
    <w:name w:val="Subtitle Char"/>
    <w:basedOn w:val="DefaultParagraphFont"/>
    <w:link w:val="Subtitle"/>
    <w:uiPriority w:val="11"/>
    <w:rsid w:val="00155F7E"/>
    <w:rPr>
      <w:rFonts w:ascii="Proxima Nova" w:eastAsia="Proxima Nova" w:hAnsi="Proxima Nova" w:cs="Proxima Nova"/>
      <w:color w:val="666666"/>
      <w:sz w:val="26"/>
      <w:szCs w:val="26"/>
      <w:lang w:val="en"/>
    </w:rPr>
  </w:style>
  <w:style w:type="character" w:customStyle="1" w:styleId="Heading1Char">
    <w:name w:val="Heading 1 Char"/>
    <w:basedOn w:val="DefaultParagraphFont"/>
    <w:link w:val="Heading1"/>
    <w:uiPriority w:val="9"/>
    <w:rsid w:val="00155F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5F7E"/>
    <w:rPr>
      <w:rFonts w:ascii="Proxima Nova" w:eastAsia="Proxima Nova" w:hAnsi="Proxima Nova" w:cs="Proxima Nova"/>
      <w:b/>
      <w:color w:val="00AB44"/>
      <w:sz w:val="28"/>
      <w:szCs w:val="28"/>
      <w:lang w:val="en"/>
    </w:rPr>
  </w:style>
  <w:style w:type="paragraph" w:styleId="NoSpacing">
    <w:name w:val="No Spacing"/>
    <w:uiPriority w:val="1"/>
    <w:qFormat/>
    <w:rsid w:val="00A7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0136">
      <w:bodyDiv w:val="1"/>
      <w:marLeft w:val="0"/>
      <w:marRight w:val="0"/>
      <w:marTop w:val="0"/>
      <w:marBottom w:val="0"/>
      <w:divBdr>
        <w:top w:val="none" w:sz="0" w:space="0" w:color="auto"/>
        <w:left w:val="none" w:sz="0" w:space="0" w:color="auto"/>
        <w:bottom w:val="none" w:sz="0" w:space="0" w:color="auto"/>
        <w:right w:val="none" w:sz="0" w:space="0" w:color="auto"/>
      </w:divBdr>
    </w:div>
    <w:div w:id="195654523">
      <w:bodyDiv w:val="1"/>
      <w:marLeft w:val="0"/>
      <w:marRight w:val="0"/>
      <w:marTop w:val="0"/>
      <w:marBottom w:val="0"/>
      <w:divBdr>
        <w:top w:val="none" w:sz="0" w:space="0" w:color="auto"/>
        <w:left w:val="none" w:sz="0" w:space="0" w:color="auto"/>
        <w:bottom w:val="none" w:sz="0" w:space="0" w:color="auto"/>
        <w:right w:val="none" w:sz="0" w:space="0" w:color="auto"/>
      </w:divBdr>
    </w:div>
    <w:div w:id="212356470">
      <w:bodyDiv w:val="1"/>
      <w:marLeft w:val="0"/>
      <w:marRight w:val="0"/>
      <w:marTop w:val="0"/>
      <w:marBottom w:val="0"/>
      <w:divBdr>
        <w:top w:val="none" w:sz="0" w:space="0" w:color="auto"/>
        <w:left w:val="none" w:sz="0" w:space="0" w:color="auto"/>
        <w:bottom w:val="none" w:sz="0" w:space="0" w:color="auto"/>
        <w:right w:val="none" w:sz="0" w:space="0" w:color="auto"/>
      </w:divBdr>
    </w:div>
    <w:div w:id="652880099">
      <w:bodyDiv w:val="1"/>
      <w:marLeft w:val="0"/>
      <w:marRight w:val="0"/>
      <w:marTop w:val="0"/>
      <w:marBottom w:val="0"/>
      <w:divBdr>
        <w:top w:val="none" w:sz="0" w:space="0" w:color="auto"/>
        <w:left w:val="none" w:sz="0" w:space="0" w:color="auto"/>
        <w:bottom w:val="none" w:sz="0" w:space="0" w:color="auto"/>
        <w:right w:val="none" w:sz="0" w:space="0" w:color="auto"/>
      </w:divBdr>
    </w:div>
    <w:div w:id="843399469">
      <w:bodyDiv w:val="1"/>
      <w:marLeft w:val="0"/>
      <w:marRight w:val="0"/>
      <w:marTop w:val="0"/>
      <w:marBottom w:val="0"/>
      <w:divBdr>
        <w:top w:val="none" w:sz="0" w:space="0" w:color="auto"/>
        <w:left w:val="none" w:sz="0" w:space="0" w:color="auto"/>
        <w:bottom w:val="none" w:sz="0" w:space="0" w:color="auto"/>
        <w:right w:val="none" w:sz="0" w:space="0" w:color="auto"/>
      </w:divBdr>
    </w:div>
    <w:div w:id="100462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Goel, Monica</dc:creator>
  <cp:keywords/>
  <dc:description/>
  <cp:lastModifiedBy>Cara Beasley</cp:lastModifiedBy>
  <cp:revision>5</cp:revision>
  <dcterms:created xsi:type="dcterms:W3CDTF">2019-04-12T21:10:00Z</dcterms:created>
  <dcterms:modified xsi:type="dcterms:W3CDTF">2019-04-29T20:52:00Z</dcterms:modified>
</cp:coreProperties>
</file>