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2346" w14:textId="1E5A869D" w:rsidR="00391297" w:rsidRPr="00391297" w:rsidRDefault="00391297" w:rsidP="00391297">
      <w:pPr>
        <w:rPr>
          <w:b/>
          <w:bCs/>
        </w:rPr>
      </w:pPr>
      <w:bookmarkStart w:id="0" w:name="_Hlk212760856"/>
      <w:r w:rsidRPr="00391297">
        <w:rPr>
          <w:b/>
          <w:bCs/>
        </w:rPr>
        <w:t>RESOLUTION 2025-0</w:t>
      </w:r>
      <w:bookmarkEnd w:id="0"/>
      <w:r>
        <w:rPr>
          <w:b/>
          <w:bCs/>
        </w:rPr>
        <w:t>3</w:t>
      </w:r>
    </w:p>
    <w:p w14:paraId="035A3F2C" w14:textId="5C2F6EA9" w:rsidR="00F94634" w:rsidRPr="00F94634" w:rsidRDefault="00F94634" w:rsidP="00F94634">
      <w:pPr>
        <w:rPr>
          <w:b/>
          <w:bCs/>
        </w:rPr>
      </w:pPr>
      <w:r w:rsidRPr="00F94634">
        <w:rPr>
          <w:b/>
          <w:bCs/>
        </w:rPr>
        <w:t>Regarding</w:t>
      </w:r>
      <w:r w:rsidR="002F01A1">
        <w:rPr>
          <w:b/>
          <w:bCs/>
        </w:rPr>
        <w:t xml:space="preserve"> </w:t>
      </w:r>
      <w:r w:rsidRPr="00F94634">
        <w:rPr>
          <w:b/>
          <w:bCs/>
        </w:rPr>
        <w:t>Alternative Hiring Process and Paid Work Experience</w:t>
      </w:r>
    </w:p>
    <w:p w14:paraId="383622EC" w14:textId="77777777" w:rsidR="00F94634" w:rsidRPr="00F94634" w:rsidRDefault="00F94634" w:rsidP="00F94634">
      <w:pPr>
        <w:rPr>
          <w:b/>
          <w:bCs/>
        </w:rPr>
      </w:pPr>
    </w:p>
    <w:p w14:paraId="42FFDA15" w14:textId="19C8F986" w:rsidR="00805813" w:rsidRDefault="00F94634" w:rsidP="00F94634">
      <w:pPr>
        <w:rPr>
          <w:b/>
          <w:bCs/>
        </w:rPr>
      </w:pPr>
      <w:proofErr w:type="gramStart"/>
      <w:r w:rsidRPr="00F94634">
        <w:rPr>
          <w:b/>
          <w:bCs/>
        </w:rPr>
        <w:t>WHEREAS</w:t>
      </w:r>
      <w:proofErr w:type="gramEnd"/>
      <w:r w:rsidRPr="00F94634">
        <w:rPr>
          <w:b/>
          <w:bCs/>
        </w:rPr>
        <w:t xml:space="preserve">, </w:t>
      </w:r>
      <w:r w:rsidR="00BE5321">
        <w:rPr>
          <w:b/>
          <w:bCs/>
        </w:rPr>
        <w:t>o</w:t>
      </w:r>
      <w:r>
        <w:rPr>
          <w:b/>
          <w:bCs/>
        </w:rPr>
        <w:t xml:space="preserve">ften </w:t>
      </w:r>
      <w:r w:rsidRPr="00F94634">
        <w:rPr>
          <w:b/>
          <w:bCs/>
        </w:rPr>
        <w:t xml:space="preserve">lack of </w:t>
      </w:r>
      <w:r>
        <w:rPr>
          <w:b/>
          <w:bCs/>
        </w:rPr>
        <w:t xml:space="preserve">employment </w:t>
      </w:r>
      <w:r w:rsidRPr="00F94634">
        <w:rPr>
          <w:b/>
          <w:bCs/>
        </w:rPr>
        <w:t xml:space="preserve">references and relevant </w:t>
      </w:r>
      <w:r>
        <w:rPr>
          <w:b/>
          <w:bCs/>
        </w:rPr>
        <w:t xml:space="preserve">job </w:t>
      </w:r>
      <w:r w:rsidRPr="00F94634">
        <w:rPr>
          <w:b/>
          <w:bCs/>
        </w:rPr>
        <w:t>experience are two of the most important barriers to job seekers with disabilities</w:t>
      </w:r>
      <w:r>
        <w:rPr>
          <w:b/>
          <w:bCs/>
        </w:rPr>
        <w:t xml:space="preserve"> securing </w:t>
      </w:r>
      <w:r w:rsidR="00805813">
        <w:rPr>
          <w:b/>
          <w:bCs/>
        </w:rPr>
        <w:t>employment</w:t>
      </w:r>
      <w:r w:rsidR="00711FBB">
        <w:rPr>
          <w:b/>
          <w:bCs/>
        </w:rPr>
        <w:t>;</w:t>
      </w:r>
      <w:r w:rsidRPr="00F94634">
        <w:rPr>
          <w:b/>
          <w:bCs/>
        </w:rPr>
        <w:t xml:space="preserve"> </w:t>
      </w:r>
      <w:r w:rsidR="005331F8">
        <w:rPr>
          <w:b/>
          <w:bCs/>
        </w:rPr>
        <w:t>and</w:t>
      </w:r>
    </w:p>
    <w:p w14:paraId="738E666B" w14:textId="77777777" w:rsidR="00805813" w:rsidRDefault="00805813" w:rsidP="00F94634">
      <w:pPr>
        <w:rPr>
          <w:b/>
          <w:bCs/>
        </w:rPr>
      </w:pPr>
    </w:p>
    <w:p w14:paraId="3B728871" w14:textId="3979F722" w:rsidR="00721876" w:rsidRDefault="00805813" w:rsidP="00F94634">
      <w:pPr>
        <w:rPr>
          <w:b/>
          <w:bCs/>
        </w:rPr>
      </w:pPr>
      <w:r>
        <w:rPr>
          <w:b/>
          <w:bCs/>
        </w:rPr>
        <w:t xml:space="preserve">Whereas, </w:t>
      </w:r>
      <w:r w:rsidR="00BE5321">
        <w:rPr>
          <w:b/>
          <w:bCs/>
        </w:rPr>
        <w:t>t</w:t>
      </w:r>
      <w:r w:rsidR="00F94634" w:rsidRPr="00F94634">
        <w:rPr>
          <w:b/>
          <w:bCs/>
        </w:rPr>
        <w:t xml:space="preserve">hese barriers </w:t>
      </w:r>
      <w:r w:rsidR="009A2A44">
        <w:rPr>
          <w:b/>
          <w:bCs/>
        </w:rPr>
        <w:t>may</w:t>
      </w:r>
      <w:r w:rsidR="00F94634" w:rsidRPr="00F94634">
        <w:rPr>
          <w:b/>
          <w:bCs/>
        </w:rPr>
        <w:t xml:space="preserve"> be overcome through </w:t>
      </w:r>
      <w:r w:rsidR="00F94634">
        <w:rPr>
          <w:b/>
          <w:bCs/>
        </w:rPr>
        <w:t>a</w:t>
      </w:r>
      <w:r w:rsidR="00F94634" w:rsidRPr="00F94634">
        <w:rPr>
          <w:b/>
          <w:bCs/>
        </w:rPr>
        <w:t xml:space="preserve"> paid work experience program</w:t>
      </w:r>
      <w:r w:rsidR="002A7339">
        <w:rPr>
          <w:b/>
          <w:bCs/>
        </w:rPr>
        <w:t xml:space="preserve"> or a program to promote hiring </w:t>
      </w:r>
      <w:r w:rsidR="00721876">
        <w:rPr>
          <w:b/>
          <w:bCs/>
        </w:rPr>
        <w:t xml:space="preserve">of </w:t>
      </w:r>
      <w:proofErr w:type="gramStart"/>
      <w:r w:rsidR="00721876">
        <w:rPr>
          <w:b/>
          <w:bCs/>
        </w:rPr>
        <w:t>persons</w:t>
      </w:r>
      <w:proofErr w:type="gramEnd"/>
      <w:r w:rsidR="00721876">
        <w:rPr>
          <w:b/>
          <w:bCs/>
        </w:rPr>
        <w:t xml:space="preserve"> with disabilities by the Commonwealth of Virginia;</w:t>
      </w:r>
      <w:r w:rsidR="0039727C">
        <w:rPr>
          <w:b/>
          <w:bCs/>
        </w:rPr>
        <w:t xml:space="preserve"> and</w:t>
      </w:r>
    </w:p>
    <w:p w14:paraId="0FE68A75" w14:textId="3A7F29C7" w:rsidR="00F94634" w:rsidRPr="00F94634" w:rsidRDefault="002A7339" w:rsidP="00F94634">
      <w:pPr>
        <w:rPr>
          <w:b/>
          <w:bCs/>
        </w:rPr>
      </w:pPr>
      <w:r>
        <w:rPr>
          <w:b/>
          <w:bCs/>
        </w:rPr>
        <w:t xml:space="preserve"> </w:t>
      </w:r>
    </w:p>
    <w:p w14:paraId="1A5A725D" w14:textId="65A1865F" w:rsidR="00F94634" w:rsidRPr="00F94634" w:rsidRDefault="00F94634" w:rsidP="00F94634">
      <w:pPr>
        <w:rPr>
          <w:b/>
          <w:bCs/>
        </w:rPr>
      </w:pPr>
      <w:r w:rsidRPr="00F94634">
        <w:rPr>
          <w:b/>
          <w:bCs/>
        </w:rPr>
        <w:t xml:space="preserve">WHEREAS, </w:t>
      </w:r>
      <w:r w:rsidR="0013458D">
        <w:rPr>
          <w:b/>
          <w:bCs/>
        </w:rPr>
        <w:t>V</w:t>
      </w:r>
      <w:r>
        <w:rPr>
          <w:b/>
          <w:bCs/>
        </w:rPr>
        <w:t xml:space="preserve">irginia state agency </w:t>
      </w:r>
      <w:r w:rsidRPr="00F94634">
        <w:rPr>
          <w:b/>
          <w:bCs/>
        </w:rPr>
        <w:t xml:space="preserve">human resources professionals </w:t>
      </w:r>
      <w:r w:rsidR="003D699A">
        <w:rPr>
          <w:b/>
          <w:bCs/>
        </w:rPr>
        <w:t xml:space="preserve">appear </w:t>
      </w:r>
      <w:r w:rsidRPr="00F94634">
        <w:rPr>
          <w:b/>
          <w:bCs/>
        </w:rPr>
        <w:t xml:space="preserve">typically </w:t>
      </w:r>
      <w:r w:rsidR="003D699A">
        <w:rPr>
          <w:b/>
          <w:bCs/>
        </w:rPr>
        <w:t xml:space="preserve">to </w:t>
      </w:r>
      <w:r w:rsidRPr="00F94634">
        <w:rPr>
          <w:b/>
          <w:bCs/>
        </w:rPr>
        <w:t xml:space="preserve">have no </w:t>
      </w:r>
      <w:r w:rsidR="00212904">
        <w:rPr>
          <w:b/>
          <w:bCs/>
        </w:rPr>
        <w:t xml:space="preserve">demonstrated </w:t>
      </w:r>
      <w:r w:rsidRPr="00F94634">
        <w:rPr>
          <w:b/>
          <w:bCs/>
        </w:rPr>
        <w:t xml:space="preserve">knowledge or experience with the </w:t>
      </w:r>
      <w:r w:rsidR="009A2A44">
        <w:rPr>
          <w:b/>
          <w:bCs/>
        </w:rPr>
        <w:t xml:space="preserve">existing </w:t>
      </w:r>
      <w:r w:rsidR="000F5A69">
        <w:rPr>
          <w:b/>
          <w:bCs/>
        </w:rPr>
        <w:t>(</w:t>
      </w:r>
      <w:r w:rsidRPr="00F94634">
        <w:rPr>
          <w:b/>
          <w:bCs/>
        </w:rPr>
        <w:t>DBVI</w:t>
      </w:r>
      <w:r w:rsidR="000F5A69">
        <w:rPr>
          <w:b/>
          <w:bCs/>
        </w:rPr>
        <w:t>)</w:t>
      </w:r>
      <w:r w:rsidR="00E75906">
        <w:rPr>
          <w:b/>
          <w:bCs/>
        </w:rPr>
        <w:t xml:space="preserve"> Department for the Blind and Vis</w:t>
      </w:r>
      <w:r w:rsidR="008630A3">
        <w:rPr>
          <w:b/>
          <w:bCs/>
        </w:rPr>
        <w:t>ion</w:t>
      </w:r>
      <w:r w:rsidR="00E75906">
        <w:rPr>
          <w:b/>
          <w:bCs/>
        </w:rPr>
        <w:t xml:space="preserve"> Impaired</w:t>
      </w:r>
      <w:r w:rsidRPr="00F94634">
        <w:rPr>
          <w:b/>
          <w:bCs/>
        </w:rPr>
        <w:t xml:space="preserve"> or </w:t>
      </w:r>
      <w:r w:rsidR="008B7B5C">
        <w:rPr>
          <w:b/>
          <w:bCs/>
        </w:rPr>
        <w:t>(</w:t>
      </w:r>
      <w:r w:rsidR="0061121E">
        <w:rPr>
          <w:b/>
          <w:bCs/>
        </w:rPr>
        <w:t>D</w:t>
      </w:r>
      <w:r w:rsidRPr="00F94634">
        <w:rPr>
          <w:b/>
          <w:bCs/>
        </w:rPr>
        <w:t>AR</w:t>
      </w:r>
      <w:r w:rsidR="008B7B5C">
        <w:rPr>
          <w:b/>
          <w:bCs/>
        </w:rPr>
        <w:t xml:space="preserve">S) Department of Aging and </w:t>
      </w:r>
      <w:r w:rsidR="008630A3">
        <w:rPr>
          <w:b/>
          <w:bCs/>
        </w:rPr>
        <w:t>R</w:t>
      </w:r>
      <w:r w:rsidR="00DA7677">
        <w:rPr>
          <w:b/>
          <w:bCs/>
        </w:rPr>
        <w:t>ehabilitation Services</w:t>
      </w:r>
      <w:r w:rsidRPr="00F94634">
        <w:rPr>
          <w:b/>
          <w:bCs/>
        </w:rPr>
        <w:t xml:space="preserve"> paid work experience program</w:t>
      </w:r>
      <w:r w:rsidR="00E65941">
        <w:rPr>
          <w:b/>
          <w:bCs/>
        </w:rPr>
        <w:t xml:space="preserve"> </w:t>
      </w:r>
      <w:r w:rsidR="00B018FC">
        <w:rPr>
          <w:b/>
          <w:bCs/>
        </w:rPr>
        <w:t xml:space="preserve">or </w:t>
      </w:r>
      <w:r w:rsidR="008C4254">
        <w:rPr>
          <w:b/>
          <w:bCs/>
        </w:rPr>
        <w:t xml:space="preserve">the </w:t>
      </w:r>
      <w:r w:rsidR="008C4254" w:rsidRPr="00BC2223">
        <w:rPr>
          <w:b/>
          <w:bCs/>
        </w:rPr>
        <w:t>Alternative Hiring Process</w:t>
      </w:r>
      <w:r w:rsidR="008C4254">
        <w:rPr>
          <w:b/>
          <w:bCs/>
        </w:rPr>
        <w:t xml:space="preserve"> for employment </w:t>
      </w:r>
      <w:r w:rsidR="003B5A6C">
        <w:rPr>
          <w:b/>
          <w:bCs/>
        </w:rPr>
        <w:t xml:space="preserve">of persons with disabilities </w:t>
      </w:r>
      <w:r w:rsidR="00BB0448">
        <w:rPr>
          <w:b/>
          <w:bCs/>
        </w:rPr>
        <w:t xml:space="preserve">also operated </w:t>
      </w:r>
      <w:r w:rsidR="00641E77">
        <w:rPr>
          <w:b/>
          <w:bCs/>
        </w:rPr>
        <w:t>by</w:t>
      </w:r>
      <w:r w:rsidR="00BB0448">
        <w:rPr>
          <w:b/>
          <w:bCs/>
        </w:rPr>
        <w:t xml:space="preserve"> DBVI and DARS</w:t>
      </w:r>
      <w:r w:rsidR="00662F10">
        <w:rPr>
          <w:b/>
          <w:bCs/>
        </w:rPr>
        <w:t xml:space="preserve"> to assist persons with disabilities gain employment</w:t>
      </w:r>
      <w:r w:rsidR="0072296C">
        <w:rPr>
          <w:b/>
          <w:bCs/>
        </w:rPr>
        <w:t xml:space="preserve"> with the Commonwea</w:t>
      </w:r>
      <w:r w:rsidR="00307079">
        <w:rPr>
          <w:b/>
          <w:bCs/>
        </w:rPr>
        <w:t>l</w:t>
      </w:r>
      <w:r w:rsidR="0072296C">
        <w:rPr>
          <w:b/>
          <w:bCs/>
        </w:rPr>
        <w:t>th of Virginia</w:t>
      </w:r>
      <w:r w:rsidR="00E01B00">
        <w:rPr>
          <w:b/>
          <w:bCs/>
        </w:rPr>
        <w:t>;</w:t>
      </w:r>
      <w:r w:rsidR="0039727C">
        <w:rPr>
          <w:b/>
          <w:bCs/>
        </w:rPr>
        <w:t xml:space="preserve"> and</w:t>
      </w:r>
    </w:p>
    <w:p w14:paraId="1AE214AE" w14:textId="77777777" w:rsidR="00F94634" w:rsidRDefault="00F94634" w:rsidP="00F94634">
      <w:pPr>
        <w:rPr>
          <w:b/>
          <w:bCs/>
        </w:rPr>
      </w:pPr>
    </w:p>
    <w:p w14:paraId="23E4CD47" w14:textId="1B8BF4C8" w:rsidR="006A087F" w:rsidRDefault="00391297" w:rsidP="00F94634">
      <w:pPr>
        <w:rPr>
          <w:b/>
          <w:bCs/>
        </w:rPr>
      </w:pPr>
      <w:r w:rsidRPr="00391297">
        <w:rPr>
          <w:b/>
          <w:bCs/>
        </w:rPr>
        <w:t>WHEREAS, according to a draft report from the Virginia Department for Aging &amp; Rehabilitative Services for FY 2023, 646 Certificates of Disability (now known as Alternative Hiring Process letters) were issue</w:t>
      </w:r>
      <w:r>
        <w:rPr>
          <w:b/>
          <w:bCs/>
        </w:rPr>
        <w:t>d</w:t>
      </w:r>
      <w:r w:rsidR="006A087F">
        <w:rPr>
          <w:b/>
          <w:bCs/>
        </w:rPr>
        <w:t>;</w:t>
      </w:r>
      <w:r w:rsidR="004816F9">
        <w:rPr>
          <w:b/>
          <w:bCs/>
        </w:rPr>
        <w:t xml:space="preserve"> and</w:t>
      </w:r>
    </w:p>
    <w:p w14:paraId="527C735B" w14:textId="77777777" w:rsidR="00B12461" w:rsidRDefault="00B12461" w:rsidP="00F94634">
      <w:pPr>
        <w:rPr>
          <w:b/>
          <w:bCs/>
        </w:rPr>
      </w:pPr>
    </w:p>
    <w:p w14:paraId="0C2C6BBB" w14:textId="633A6689" w:rsidR="006A087F" w:rsidRDefault="00863280" w:rsidP="00F94634">
      <w:pPr>
        <w:rPr>
          <w:b/>
          <w:bCs/>
        </w:rPr>
      </w:pPr>
      <w:r>
        <w:rPr>
          <w:b/>
          <w:bCs/>
        </w:rPr>
        <w:t xml:space="preserve">WHEREAS, </w:t>
      </w:r>
      <w:r w:rsidR="006413F7">
        <w:rPr>
          <w:b/>
          <w:bCs/>
        </w:rPr>
        <w:t xml:space="preserve">for </w:t>
      </w:r>
      <w:r w:rsidR="0056347A">
        <w:rPr>
          <w:b/>
          <w:bCs/>
        </w:rPr>
        <w:t>eligible</w:t>
      </w:r>
      <w:r w:rsidR="006413F7">
        <w:rPr>
          <w:b/>
          <w:bCs/>
        </w:rPr>
        <w:t xml:space="preserve"> </w:t>
      </w:r>
      <w:r w:rsidR="008C7165">
        <w:rPr>
          <w:b/>
          <w:bCs/>
        </w:rPr>
        <w:t>persons with disabilities</w:t>
      </w:r>
      <w:r w:rsidR="00AD4AE5">
        <w:rPr>
          <w:b/>
          <w:bCs/>
        </w:rPr>
        <w:t xml:space="preserve">, their </w:t>
      </w:r>
      <w:r w:rsidR="00AD4AE5" w:rsidRPr="00BC2223">
        <w:t xml:space="preserve">Alternative Hiring Process </w:t>
      </w:r>
      <w:r w:rsidR="00DD710F">
        <w:t>l</w:t>
      </w:r>
      <w:r w:rsidR="00AD4AE5" w:rsidRPr="00BC2223">
        <w:t>etter</w:t>
      </w:r>
      <w:r w:rsidR="00AD4AE5">
        <w:rPr>
          <w:b/>
          <w:bCs/>
        </w:rPr>
        <w:t xml:space="preserve">s must accompany </w:t>
      </w:r>
      <w:r w:rsidR="001428D1">
        <w:rPr>
          <w:b/>
          <w:bCs/>
        </w:rPr>
        <w:t>the application for employment</w:t>
      </w:r>
      <w:r w:rsidR="000F2C92">
        <w:rPr>
          <w:b/>
          <w:bCs/>
        </w:rPr>
        <w:t xml:space="preserve"> with the Commonwea</w:t>
      </w:r>
      <w:r w:rsidR="00C62EC2">
        <w:rPr>
          <w:b/>
          <w:bCs/>
        </w:rPr>
        <w:t>l</w:t>
      </w:r>
      <w:r w:rsidR="000F2C92">
        <w:rPr>
          <w:b/>
          <w:bCs/>
        </w:rPr>
        <w:t>th of Virginia</w:t>
      </w:r>
      <w:r w:rsidR="00D73B8C">
        <w:rPr>
          <w:b/>
          <w:bCs/>
        </w:rPr>
        <w:t>;</w:t>
      </w:r>
      <w:r w:rsidR="004816F9">
        <w:rPr>
          <w:b/>
          <w:bCs/>
        </w:rPr>
        <w:t xml:space="preserve"> and</w:t>
      </w:r>
      <w:r w:rsidR="006A087F">
        <w:rPr>
          <w:b/>
          <w:bCs/>
        </w:rPr>
        <w:t xml:space="preserve"> </w:t>
      </w:r>
    </w:p>
    <w:p w14:paraId="300D8C48" w14:textId="77777777" w:rsidR="00F60291" w:rsidRPr="00F94634" w:rsidRDefault="00F60291" w:rsidP="00F94634">
      <w:pPr>
        <w:rPr>
          <w:b/>
          <w:bCs/>
        </w:rPr>
      </w:pPr>
    </w:p>
    <w:p w14:paraId="1176150A" w14:textId="7FE2D7DC" w:rsidR="005A3F91" w:rsidRDefault="002F791D" w:rsidP="005A3F91">
      <w:pPr>
        <w:rPr>
          <w:b/>
          <w:bCs/>
        </w:rPr>
      </w:pPr>
      <w:r>
        <w:rPr>
          <w:b/>
          <w:bCs/>
        </w:rPr>
        <w:t>WHEREAS,</w:t>
      </w:r>
      <w:r w:rsidR="00C21D90" w:rsidRPr="00C21D90">
        <w:rPr>
          <w:rFonts w:ascii="Roboto" w:hAnsi="Roboto"/>
          <w:color w:val="474747"/>
          <w:sz w:val="21"/>
          <w:szCs w:val="21"/>
          <w:shd w:val="clear" w:color="auto" w:fill="FFFFFF"/>
        </w:rPr>
        <w:t xml:space="preserve"> </w:t>
      </w:r>
      <w:r w:rsidR="0013458D">
        <w:rPr>
          <w:rFonts w:ascii="Roboto" w:hAnsi="Roboto"/>
          <w:color w:val="474747"/>
          <w:sz w:val="21"/>
          <w:szCs w:val="21"/>
          <w:shd w:val="clear" w:color="auto" w:fill="FFFFFF"/>
        </w:rPr>
        <w:t>t</w:t>
      </w:r>
      <w:r w:rsidR="00C21D90" w:rsidRPr="00C21D90">
        <w:rPr>
          <w:b/>
          <w:bCs/>
        </w:rPr>
        <w:t>he Director of Diversity, Equity, and Inclusion shall work with the Secretary of Administration to implement § 2.2-203.2:3 of the Code of Virginia, to</w:t>
      </w:r>
      <w:r>
        <w:rPr>
          <w:b/>
          <w:bCs/>
        </w:rPr>
        <w:t xml:space="preserve"> </w:t>
      </w:r>
      <w:r w:rsidR="005A3F91" w:rsidRPr="00F94634">
        <w:rPr>
          <w:b/>
          <w:bCs/>
        </w:rPr>
        <w:t xml:space="preserve">include </w:t>
      </w:r>
      <w:r w:rsidR="00D432B3">
        <w:rPr>
          <w:b/>
          <w:bCs/>
        </w:rPr>
        <w:t>an</w:t>
      </w:r>
      <w:r w:rsidR="005A3F91" w:rsidRPr="00F94634">
        <w:rPr>
          <w:b/>
          <w:bCs/>
        </w:rPr>
        <w:t xml:space="preserve"> annual report required under subsection H of § 2.2-203.2:3 </w:t>
      </w:r>
      <w:r w:rsidR="00F74FCE">
        <w:rPr>
          <w:b/>
          <w:bCs/>
        </w:rPr>
        <w:t xml:space="preserve">to include </w:t>
      </w:r>
      <w:r w:rsidR="005A3F91" w:rsidRPr="00F94634">
        <w:rPr>
          <w:b/>
          <w:bCs/>
        </w:rPr>
        <w:t>information on the status of the alternative application process for persons with a disability, including the total number of persons with a disability who (</w:t>
      </w:r>
      <w:r w:rsidR="00C01730">
        <w:rPr>
          <w:b/>
          <w:bCs/>
        </w:rPr>
        <w:t>I</w:t>
      </w:r>
      <w:r w:rsidR="005A3F91" w:rsidRPr="00F94634">
        <w:rPr>
          <w:b/>
          <w:bCs/>
        </w:rPr>
        <w:t xml:space="preserve">) sought state employment through the alternative state application process, (ii) are currently </w:t>
      </w:r>
      <w:r w:rsidR="005A3F91" w:rsidRPr="00F94634">
        <w:rPr>
          <w:b/>
          <w:bCs/>
        </w:rPr>
        <w:lastRenderedPageBreak/>
        <w:t>employed through the alternative state application process, and (iii) had their employment in a position filled through the noncompetitive process created by subsection A converted into a position that is filled through a competitive process</w:t>
      </w:r>
      <w:r w:rsidR="00EE442F">
        <w:rPr>
          <w:b/>
          <w:bCs/>
        </w:rPr>
        <w:t>;</w:t>
      </w:r>
      <w:r w:rsidR="00F60291">
        <w:rPr>
          <w:b/>
          <w:bCs/>
        </w:rPr>
        <w:t xml:space="preserve"> and</w:t>
      </w:r>
    </w:p>
    <w:p w14:paraId="31D0E057" w14:textId="77777777" w:rsidR="004E70F6" w:rsidRPr="00F94634" w:rsidRDefault="004E70F6" w:rsidP="005A3F91">
      <w:pPr>
        <w:rPr>
          <w:b/>
          <w:bCs/>
        </w:rPr>
      </w:pPr>
    </w:p>
    <w:p w14:paraId="70A8B062" w14:textId="3C801F57" w:rsidR="00A45578" w:rsidRDefault="005A3F91" w:rsidP="005A3F91">
      <w:pPr>
        <w:rPr>
          <w:b/>
          <w:bCs/>
        </w:rPr>
      </w:pPr>
      <w:proofErr w:type="gramStart"/>
      <w:r w:rsidRPr="00F94634">
        <w:rPr>
          <w:b/>
          <w:bCs/>
        </w:rPr>
        <w:t>WHEREAS</w:t>
      </w:r>
      <w:proofErr w:type="gramEnd"/>
      <w:r w:rsidRPr="00F94634">
        <w:rPr>
          <w:b/>
          <w:bCs/>
        </w:rPr>
        <w:t>, a search</w:t>
      </w:r>
      <w:r w:rsidR="00946354">
        <w:rPr>
          <w:b/>
          <w:bCs/>
        </w:rPr>
        <w:t xml:space="preserve"> of the Commonwealth </w:t>
      </w:r>
      <w:r w:rsidR="00D26CC5">
        <w:rPr>
          <w:b/>
          <w:bCs/>
        </w:rPr>
        <w:t>of Virginia’s official website</w:t>
      </w:r>
      <w:r w:rsidR="009C70D2">
        <w:rPr>
          <w:b/>
          <w:bCs/>
        </w:rPr>
        <w:t xml:space="preserve"> </w:t>
      </w:r>
      <w:r w:rsidR="00C6452E">
        <w:rPr>
          <w:b/>
          <w:bCs/>
        </w:rPr>
        <w:t xml:space="preserve">did not find </w:t>
      </w:r>
      <w:r w:rsidR="008F76C6">
        <w:rPr>
          <w:b/>
          <w:bCs/>
        </w:rPr>
        <w:t xml:space="preserve">annual reports on the </w:t>
      </w:r>
      <w:r w:rsidR="00712BA3" w:rsidRPr="00F94634">
        <w:rPr>
          <w:b/>
          <w:bCs/>
        </w:rPr>
        <w:t xml:space="preserve">status of the alternative application process for </w:t>
      </w:r>
      <w:proofErr w:type="gramStart"/>
      <w:r w:rsidR="00712BA3" w:rsidRPr="00F94634">
        <w:rPr>
          <w:b/>
          <w:bCs/>
        </w:rPr>
        <w:t>persons</w:t>
      </w:r>
      <w:proofErr w:type="gramEnd"/>
      <w:r w:rsidR="00712BA3" w:rsidRPr="00F94634">
        <w:rPr>
          <w:b/>
          <w:bCs/>
        </w:rPr>
        <w:t xml:space="preserve"> with a disability </w:t>
      </w:r>
      <w:r w:rsidR="00375A08">
        <w:rPr>
          <w:b/>
          <w:bCs/>
        </w:rPr>
        <w:t>seeking employment</w:t>
      </w:r>
      <w:r w:rsidR="00C625D1">
        <w:rPr>
          <w:b/>
          <w:bCs/>
        </w:rPr>
        <w:t xml:space="preserve"> with the Commonwealth of Vi</w:t>
      </w:r>
      <w:r w:rsidR="009717B7">
        <w:rPr>
          <w:b/>
          <w:bCs/>
        </w:rPr>
        <w:t>r</w:t>
      </w:r>
      <w:r w:rsidR="00C625D1">
        <w:rPr>
          <w:b/>
          <w:bCs/>
        </w:rPr>
        <w:t>ginia as required by law</w:t>
      </w:r>
      <w:r w:rsidR="00A24531">
        <w:rPr>
          <w:b/>
          <w:bCs/>
        </w:rPr>
        <w:t>;</w:t>
      </w:r>
      <w:r w:rsidR="00946354">
        <w:rPr>
          <w:b/>
          <w:bCs/>
        </w:rPr>
        <w:t xml:space="preserve"> </w:t>
      </w:r>
      <w:r w:rsidR="004E70F6">
        <w:rPr>
          <w:b/>
          <w:bCs/>
        </w:rPr>
        <w:t>and</w:t>
      </w:r>
    </w:p>
    <w:p w14:paraId="5F1AADA2" w14:textId="77777777" w:rsidR="00A45578" w:rsidRDefault="00A45578" w:rsidP="00F94634">
      <w:pPr>
        <w:rPr>
          <w:b/>
          <w:bCs/>
        </w:rPr>
      </w:pPr>
    </w:p>
    <w:p w14:paraId="57821314" w14:textId="70595076" w:rsidR="00F94634" w:rsidRPr="00F94634" w:rsidRDefault="00F94634" w:rsidP="00F94634">
      <w:pPr>
        <w:rPr>
          <w:b/>
          <w:bCs/>
        </w:rPr>
      </w:pPr>
      <w:r w:rsidRPr="00F94634">
        <w:rPr>
          <w:b/>
          <w:bCs/>
        </w:rPr>
        <w:t xml:space="preserve">WHEREAS, </w:t>
      </w:r>
      <w:r w:rsidR="007C0D71">
        <w:rPr>
          <w:b/>
          <w:bCs/>
        </w:rPr>
        <w:t>f</w:t>
      </w:r>
      <w:r w:rsidR="00167C92">
        <w:rPr>
          <w:b/>
          <w:bCs/>
        </w:rPr>
        <w:t xml:space="preserve">ederal departments are </w:t>
      </w:r>
      <w:r w:rsidRPr="00F94634">
        <w:rPr>
          <w:b/>
          <w:bCs/>
        </w:rPr>
        <w:t>requir</w:t>
      </w:r>
      <w:r w:rsidR="00167C92">
        <w:rPr>
          <w:b/>
          <w:bCs/>
        </w:rPr>
        <w:t>ed</w:t>
      </w:r>
      <w:r w:rsidRPr="00F94634">
        <w:rPr>
          <w:b/>
          <w:bCs/>
        </w:rPr>
        <w:t xml:space="preserve"> to appoint and publish the name and contact information of </w:t>
      </w:r>
      <w:r w:rsidR="000F3B83">
        <w:rPr>
          <w:b/>
          <w:bCs/>
        </w:rPr>
        <w:t>a</w:t>
      </w:r>
      <w:r w:rsidRPr="00F94634">
        <w:rPr>
          <w:b/>
          <w:bCs/>
        </w:rPr>
        <w:t xml:space="preserve"> Selective Placement Coordinator</w:t>
      </w:r>
      <w:r w:rsidR="00A53FD8">
        <w:rPr>
          <w:rFonts w:ascii="Arial" w:hAnsi="Arial" w:cs="Arial"/>
        </w:rPr>
        <w:t>: Now, therefore</w:t>
      </w:r>
    </w:p>
    <w:p w14:paraId="3422D04A" w14:textId="77777777" w:rsidR="00F94634" w:rsidRPr="00F94634" w:rsidRDefault="00F94634" w:rsidP="00F94634">
      <w:pPr>
        <w:rPr>
          <w:b/>
          <w:bCs/>
        </w:rPr>
      </w:pPr>
    </w:p>
    <w:p w14:paraId="6394BFEC" w14:textId="5231122A" w:rsidR="00F94634" w:rsidRDefault="006356F3" w:rsidP="00F94634">
      <w:pPr>
        <w:rPr>
          <w:b/>
          <w:bCs/>
        </w:rPr>
      </w:pPr>
      <w:r>
        <w:rPr>
          <w:b/>
          <w:bCs/>
        </w:rPr>
        <w:t xml:space="preserve">BE IT RESOLVED </w:t>
      </w:r>
      <w:r w:rsidR="00515639">
        <w:rPr>
          <w:rFonts w:ascii="Arial" w:hAnsi="Arial" w:cs="Arial"/>
        </w:rPr>
        <w:t xml:space="preserve">by the National Federation of the Blind of </w:t>
      </w:r>
      <w:proofErr w:type="spellStart"/>
      <w:r w:rsidR="00515639">
        <w:rPr>
          <w:rFonts w:ascii="Arial" w:hAnsi="Arial" w:cs="Arial"/>
        </w:rPr>
        <w:t>virginia</w:t>
      </w:r>
      <w:proofErr w:type="spellEnd"/>
      <w:r w:rsidR="00515639">
        <w:rPr>
          <w:rFonts w:ascii="Arial" w:hAnsi="Arial" w:cs="Arial"/>
        </w:rPr>
        <w:t xml:space="preserve">, in convention assembled this second day of November, 2025, in Virginia Beach , Virginia, </w:t>
      </w:r>
      <w:r w:rsidR="00F94634" w:rsidRPr="00F94634">
        <w:rPr>
          <w:b/>
          <w:bCs/>
        </w:rPr>
        <w:t xml:space="preserve">that the National Federation of the Blind </w:t>
      </w:r>
      <w:r w:rsidR="0071615E">
        <w:rPr>
          <w:b/>
          <w:bCs/>
        </w:rPr>
        <w:t xml:space="preserve">of Virginia </w:t>
      </w:r>
      <w:r w:rsidR="00F94634" w:rsidRPr="00F94634">
        <w:rPr>
          <w:b/>
          <w:bCs/>
        </w:rPr>
        <w:t xml:space="preserve">supports legislation requiring each state government department to publish data required by </w:t>
      </w:r>
      <w:r w:rsidR="001F551B">
        <w:rPr>
          <w:b/>
          <w:bCs/>
        </w:rPr>
        <w:t xml:space="preserve">Section </w:t>
      </w:r>
      <w:r w:rsidR="00F94634" w:rsidRPr="00F94634">
        <w:rPr>
          <w:b/>
          <w:bCs/>
        </w:rPr>
        <w:t>2.2-2203 as well as the total number of employees who have opted to self-identify as disabled</w:t>
      </w:r>
      <w:r w:rsidR="00BE5321">
        <w:rPr>
          <w:b/>
          <w:bCs/>
        </w:rPr>
        <w:t>; and</w:t>
      </w:r>
    </w:p>
    <w:p w14:paraId="03C9795E" w14:textId="77777777" w:rsidR="004F3C59" w:rsidRPr="00F94634" w:rsidRDefault="004F3C59" w:rsidP="00F94634">
      <w:pPr>
        <w:rPr>
          <w:b/>
          <w:bCs/>
        </w:rPr>
      </w:pPr>
    </w:p>
    <w:p w14:paraId="5C93B971" w14:textId="71ADB913" w:rsidR="00F94634" w:rsidRPr="00F94634" w:rsidRDefault="00F94634" w:rsidP="00F94634">
      <w:pPr>
        <w:rPr>
          <w:b/>
          <w:bCs/>
        </w:rPr>
      </w:pPr>
      <w:r w:rsidRPr="00F94634">
        <w:rPr>
          <w:b/>
          <w:bCs/>
        </w:rPr>
        <w:t>BE IT FURTHER RESOLVED that each department shall appoint and publish contact information for a selective placement coordinator who will be responsible for increasing employment of people with disabilities, coordinating the alternative hiring process, and collaborating with the DBVI and DARS regarding the paid work experience program.</w:t>
      </w:r>
    </w:p>
    <w:p w14:paraId="2A3E15CB" w14:textId="77777777" w:rsidR="00F94634" w:rsidRPr="00F94634" w:rsidRDefault="00F94634" w:rsidP="00F94634">
      <w:pPr>
        <w:rPr>
          <w:b/>
          <w:bCs/>
        </w:rPr>
      </w:pPr>
    </w:p>
    <w:p w14:paraId="0F6B0746" w14:textId="77777777" w:rsidR="00E8739E" w:rsidRDefault="00E8739E"/>
    <w:sectPr w:rsidR="00E87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34"/>
    <w:rsid w:val="0008676B"/>
    <w:rsid w:val="000F2C92"/>
    <w:rsid w:val="000F3B83"/>
    <w:rsid w:val="000F3C1E"/>
    <w:rsid w:val="000F5A69"/>
    <w:rsid w:val="0013458D"/>
    <w:rsid w:val="001428D1"/>
    <w:rsid w:val="0015722F"/>
    <w:rsid w:val="00167C92"/>
    <w:rsid w:val="00186809"/>
    <w:rsid w:val="001A6B58"/>
    <w:rsid w:val="001D0FAC"/>
    <w:rsid w:val="001E0C9F"/>
    <w:rsid w:val="001F551B"/>
    <w:rsid w:val="00212904"/>
    <w:rsid w:val="002226C9"/>
    <w:rsid w:val="002A7339"/>
    <w:rsid w:val="002C6B26"/>
    <w:rsid w:val="002F01A1"/>
    <w:rsid w:val="002F791D"/>
    <w:rsid w:val="00307079"/>
    <w:rsid w:val="00375A08"/>
    <w:rsid w:val="00391297"/>
    <w:rsid w:val="0039727C"/>
    <w:rsid w:val="003A3375"/>
    <w:rsid w:val="003B5A6C"/>
    <w:rsid w:val="003D699A"/>
    <w:rsid w:val="004816F9"/>
    <w:rsid w:val="004B235B"/>
    <w:rsid w:val="004E511A"/>
    <w:rsid w:val="004E70F6"/>
    <w:rsid w:val="004F026B"/>
    <w:rsid w:val="004F3C59"/>
    <w:rsid w:val="005023CC"/>
    <w:rsid w:val="00515639"/>
    <w:rsid w:val="005331F8"/>
    <w:rsid w:val="005350E0"/>
    <w:rsid w:val="005548E8"/>
    <w:rsid w:val="0056347A"/>
    <w:rsid w:val="00591575"/>
    <w:rsid w:val="0059316F"/>
    <w:rsid w:val="005A3F91"/>
    <w:rsid w:val="005C732B"/>
    <w:rsid w:val="0061121E"/>
    <w:rsid w:val="006356F3"/>
    <w:rsid w:val="006413F7"/>
    <w:rsid w:val="00641E77"/>
    <w:rsid w:val="00645586"/>
    <w:rsid w:val="00662F10"/>
    <w:rsid w:val="006709D5"/>
    <w:rsid w:val="006A087F"/>
    <w:rsid w:val="006A71B0"/>
    <w:rsid w:val="006B2EA6"/>
    <w:rsid w:val="006C2E0A"/>
    <w:rsid w:val="006C7D88"/>
    <w:rsid w:val="00711FBB"/>
    <w:rsid w:val="00712BA3"/>
    <w:rsid w:val="0071615E"/>
    <w:rsid w:val="00721876"/>
    <w:rsid w:val="00722169"/>
    <w:rsid w:val="0072296C"/>
    <w:rsid w:val="00733914"/>
    <w:rsid w:val="007C0D71"/>
    <w:rsid w:val="007E63D6"/>
    <w:rsid w:val="00805813"/>
    <w:rsid w:val="0080656C"/>
    <w:rsid w:val="00813A2F"/>
    <w:rsid w:val="008630A3"/>
    <w:rsid w:val="00863280"/>
    <w:rsid w:val="00883690"/>
    <w:rsid w:val="008B7B5C"/>
    <w:rsid w:val="008C4254"/>
    <w:rsid w:val="008C7165"/>
    <w:rsid w:val="008F449D"/>
    <w:rsid w:val="008F76C6"/>
    <w:rsid w:val="00946354"/>
    <w:rsid w:val="009717B7"/>
    <w:rsid w:val="009718C8"/>
    <w:rsid w:val="0097391C"/>
    <w:rsid w:val="009A2A44"/>
    <w:rsid w:val="009C70D2"/>
    <w:rsid w:val="009F0CBC"/>
    <w:rsid w:val="009F39AC"/>
    <w:rsid w:val="00A074C8"/>
    <w:rsid w:val="00A24531"/>
    <w:rsid w:val="00A45578"/>
    <w:rsid w:val="00A53FD8"/>
    <w:rsid w:val="00AB7FA7"/>
    <w:rsid w:val="00AD4AE5"/>
    <w:rsid w:val="00B018FC"/>
    <w:rsid w:val="00B12461"/>
    <w:rsid w:val="00B44B6D"/>
    <w:rsid w:val="00BB0448"/>
    <w:rsid w:val="00BE31A7"/>
    <w:rsid w:val="00BE5321"/>
    <w:rsid w:val="00C01730"/>
    <w:rsid w:val="00C0785C"/>
    <w:rsid w:val="00C21D90"/>
    <w:rsid w:val="00C3259F"/>
    <w:rsid w:val="00C456EF"/>
    <w:rsid w:val="00C625D1"/>
    <w:rsid w:val="00C62EC2"/>
    <w:rsid w:val="00C6452E"/>
    <w:rsid w:val="00CE0DEE"/>
    <w:rsid w:val="00D26CC5"/>
    <w:rsid w:val="00D432B3"/>
    <w:rsid w:val="00D473F3"/>
    <w:rsid w:val="00D5325D"/>
    <w:rsid w:val="00D61E78"/>
    <w:rsid w:val="00D73B8C"/>
    <w:rsid w:val="00DA7677"/>
    <w:rsid w:val="00DD710F"/>
    <w:rsid w:val="00E01B00"/>
    <w:rsid w:val="00E0649A"/>
    <w:rsid w:val="00E65941"/>
    <w:rsid w:val="00E75906"/>
    <w:rsid w:val="00E8739E"/>
    <w:rsid w:val="00EE442F"/>
    <w:rsid w:val="00F45054"/>
    <w:rsid w:val="00F539E6"/>
    <w:rsid w:val="00F60291"/>
    <w:rsid w:val="00F74FCE"/>
    <w:rsid w:val="00F834F3"/>
    <w:rsid w:val="00F94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C10C"/>
  <w15:chartTrackingRefBased/>
  <w15:docId w15:val="{E46CE0A0-8D58-4B2B-8550-F686FF42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634"/>
    <w:rPr>
      <w:rFonts w:eastAsiaTheme="majorEastAsia" w:cstheme="majorBidi"/>
      <w:color w:val="272727" w:themeColor="text1" w:themeTint="D8"/>
    </w:rPr>
  </w:style>
  <w:style w:type="paragraph" w:styleId="Title">
    <w:name w:val="Title"/>
    <w:basedOn w:val="Normal"/>
    <w:next w:val="Normal"/>
    <w:link w:val="TitleChar"/>
    <w:uiPriority w:val="10"/>
    <w:qFormat/>
    <w:rsid w:val="00F9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634"/>
    <w:pPr>
      <w:spacing w:before="160"/>
      <w:jc w:val="center"/>
    </w:pPr>
    <w:rPr>
      <w:i/>
      <w:iCs/>
      <w:color w:val="404040" w:themeColor="text1" w:themeTint="BF"/>
    </w:rPr>
  </w:style>
  <w:style w:type="character" w:customStyle="1" w:styleId="QuoteChar">
    <w:name w:val="Quote Char"/>
    <w:basedOn w:val="DefaultParagraphFont"/>
    <w:link w:val="Quote"/>
    <w:uiPriority w:val="29"/>
    <w:rsid w:val="00F94634"/>
    <w:rPr>
      <w:i/>
      <w:iCs/>
      <w:color w:val="404040" w:themeColor="text1" w:themeTint="BF"/>
    </w:rPr>
  </w:style>
  <w:style w:type="paragraph" w:styleId="ListParagraph">
    <w:name w:val="List Paragraph"/>
    <w:basedOn w:val="Normal"/>
    <w:uiPriority w:val="34"/>
    <w:qFormat/>
    <w:rsid w:val="00F94634"/>
    <w:pPr>
      <w:ind w:left="720"/>
      <w:contextualSpacing/>
    </w:pPr>
  </w:style>
  <w:style w:type="character" w:styleId="IntenseEmphasis">
    <w:name w:val="Intense Emphasis"/>
    <w:basedOn w:val="DefaultParagraphFont"/>
    <w:uiPriority w:val="21"/>
    <w:qFormat/>
    <w:rsid w:val="00F94634"/>
    <w:rPr>
      <w:i/>
      <w:iCs/>
      <w:color w:val="0F4761" w:themeColor="accent1" w:themeShade="BF"/>
    </w:rPr>
  </w:style>
  <w:style w:type="paragraph" w:styleId="IntenseQuote">
    <w:name w:val="Intense Quote"/>
    <w:basedOn w:val="Normal"/>
    <w:next w:val="Normal"/>
    <w:link w:val="IntenseQuoteChar"/>
    <w:uiPriority w:val="30"/>
    <w:qFormat/>
    <w:rsid w:val="00F94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634"/>
    <w:rPr>
      <w:i/>
      <w:iCs/>
      <w:color w:val="0F4761" w:themeColor="accent1" w:themeShade="BF"/>
    </w:rPr>
  </w:style>
  <w:style w:type="character" w:styleId="IntenseReference">
    <w:name w:val="Intense Reference"/>
    <w:basedOn w:val="DefaultParagraphFont"/>
    <w:uiPriority w:val="32"/>
    <w:qFormat/>
    <w:rsid w:val="00F946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471</Words>
  <Characters>2725</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Halverson</dc:creator>
  <cp:keywords/>
  <dc:description/>
  <cp:lastModifiedBy>Deepa Goraya</cp:lastModifiedBy>
  <cp:revision>109</cp:revision>
  <dcterms:created xsi:type="dcterms:W3CDTF">2025-10-24T18:25:00Z</dcterms:created>
  <dcterms:modified xsi:type="dcterms:W3CDTF">2025-10-31T15:54:00Z</dcterms:modified>
</cp:coreProperties>
</file>