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4D" w:rsidRDefault="00B67D4D" w:rsidP="00B67D4D">
      <w:r>
        <w:t>PCNFB Chapter Minutes for August 10</w:t>
      </w:r>
      <w:r>
        <w:t>, 2017</w:t>
      </w:r>
    </w:p>
    <w:p w:rsidR="00B67D4D" w:rsidRDefault="00B67D4D" w:rsidP="00B67D4D"/>
    <w:p w:rsidR="00B67D4D" w:rsidRDefault="00B67D4D" w:rsidP="00B67D4D">
      <w:r>
        <w:t xml:space="preserve">The Monthly meeting of the Potomac Chapter of the National Federation of the Blind was convened at 7 p.m. by President John Halverson. Seventeen members were present. </w:t>
      </w:r>
    </w:p>
    <w:p w:rsidR="00B67D4D" w:rsidRDefault="00B67D4D" w:rsidP="00B67D4D"/>
    <w:p w:rsidR="00B67D4D" w:rsidRDefault="00B67D4D" w:rsidP="00B67D4D">
      <w:r>
        <w:t>The icebr</w:t>
      </w:r>
      <w:r>
        <w:t>eaker was what is</w:t>
      </w:r>
      <w:r>
        <w:t xml:space="preserve"> </w:t>
      </w:r>
      <w:r>
        <w:t xml:space="preserve">your favorite age and why? </w:t>
      </w:r>
    </w:p>
    <w:p w:rsidR="00B67D4D" w:rsidRDefault="00B67D4D" w:rsidP="00B67D4D"/>
    <w:p w:rsidR="00B67D4D" w:rsidRDefault="00B67D4D" w:rsidP="00B67D4D">
      <w:r>
        <w:t>We had a moment of silence.</w:t>
      </w:r>
    </w:p>
    <w:p w:rsidR="00B67D4D" w:rsidRDefault="00B67D4D" w:rsidP="00B67D4D"/>
    <w:p w:rsidR="00B67D4D" w:rsidRDefault="00B67D4D" w:rsidP="00B67D4D">
      <w:r>
        <w:t xml:space="preserve">The NFB pledge was led and recited </w:t>
      </w:r>
      <w:proofErr w:type="gramStart"/>
      <w:r>
        <w:t xml:space="preserve">by  </w:t>
      </w:r>
      <w:r>
        <w:t>Sandy</w:t>
      </w:r>
      <w:proofErr w:type="gramEnd"/>
      <w:r>
        <w:t xml:space="preserve"> Halverson</w:t>
      </w:r>
    </w:p>
    <w:p w:rsidR="00B67D4D" w:rsidRDefault="00B67D4D" w:rsidP="00B67D4D"/>
    <w:p w:rsidR="00B67D4D" w:rsidRDefault="00B67D4D" w:rsidP="00B67D4D">
      <w:r>
        <w:t>The minutes of the June 8</w:t>
      </w:r>
      <w:r>
        <w:t>, 2017 meeting were discussed and accepted without correction.</w:t>
      </w:r>
    </w:p>
    <w:p w:rsidR="00B67D4D" w:rsidRDefault="00B67D4D" w:rsidP="00B67D4D"/>
    <w:p w:rsidR="00AC7264" w:rsidRDefault="00AC7264" w:rsidP="00AC7264">
      <w:r>
        <w:t>Treasurer’s report for the period from 5/11/2017 to 8/10/2017</w:t>
      </w:r>
    </w:p>
    <w:p w:rsidR="00AC7264" w:rsidRDefault="00AC7264" w:rsidP="00AC7264">
      <w:r>
        <w:t>Beginning balance: General Fund: $3679.02</w:t>
      </w:r>
    </w:p>
    <w:p w:rsidR="00AC7264" w:rsidRDefault="00AC7264" w:rsidP="00AC7264">
      <w:r>
        <w:t>Income:</w:t>
      </w:r>
    </w:p>
    <w:p w:rsidR="00AC7264" w:rsidRDefault="00AC7264" w:rsidP="00AC7264">
      <w:pPr>
        <w:rPr>
          <w:rFonts w:ascii="Arial" w:eastAsia="Times New Roman" w:hAnsi="Arial" w:cs="Arial"/>
          <w:sz w:val="24"/>
          <w:szCs w:val="24"/>
        </w:rPr>
      </w:pPr>
      <w:r>
        <w:t>Auction Proceeds from Square: $</w:t>
      </w:r>
      <w:r>
        <w:rPr>
          <w:rFonts w:ascii="Arial" w:eastAsia="Times New Roman" w:hAnsi="Arial" w:cs="Arial"/>
          <w:sz w:val="24"/>
          <w:szCs w:val="24"/>
        </w:rPr>
        <w:t>2,105.45</w:t>
      </w:r>
    </w:p>
    <w:p w:rsidR="00AC7264" w:rsidRDefault="00AC7264" w:rsidP="00AC7264">
      <w:pPr>
        <w:rPr>
          <w:rFonts w:ascii="Arial" w:eastAsia="Times New Roman" w:hAnsi="Arial" w:cs="Arial"/>
          <w:sz w:val="24"/>
          <w:szCs w:val="24"/>
        </w:rPr>
      </w:pPr>
      <w:r>
        <w:t>Other Auction proceeds, checks and cash $2</w:t>
      </w:r>
      <w:r>
        <w:rPr>
          <w:rFonts w:ascii="Arial" w:eastAsia="Times New Roman" w:hAnsi="Arial" w:cs="Arial"/>
          <w:sz w:val="24"/>
          <w:szCs w:val="24"/>
        </w:rPr>
        <w:t>,814.00</w:t>
      </w:r>
    </w:p>
    <w:p w:rsidR="00AC7264" w:rsidRDefault="00AC7264" w:rsidP="00AC726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Total Income: $4,919.45</w:t>
      </w:r>
    </w:p>
    <w:p w:rsidR="00AC7264" w:rsidRDefault="00AC7264" w:rsidP="00AC7264">
      <w:r>
        <w:t xml:space="preserve">Disbursements: </w:t>
      </w:r>
    </w:p>
    <w:p w:rsidR="00AC7264" w:rsidRDefault="00AC7264" w:rsidP="00AC7264">
      <w:r>
        <w:t>Party room expenses</w:t>
      </w:r>
      <w:proofErr w:type="gramStart"/>
      <w:r>
        <w:t>:$</w:t>
      </w:r>
      <w:proofErr w:type="gramEnd"/>
      <w:r>
        <w:t>150.00</w:t>
      </w:r>
    </w:p>
    <w:p w:rsidR="00AC7264" w:rsidRDefault="00AC7264" w:rsidP="00AC7264">
      <w:r>
        <w:t>Catering expenses for Auction $500.00</w:t>
      </w:r>
    </w:p>
    <w:p w:rsidR="00AC7264" w:rsidRDefault="00AC7264" w:rsidP="00AC7264">
      <w:r>
        <w:t>NFB VPAD for June $75.00</w:t>
      </w:r>
    </w:p>
    <w:p w:rsidR="00AC7264" w:rsidRDefault="00AC7264" w:rsidP="00AC7264">
      <w:r>
        <w:t>NFB PAC for June $75.00</w:t>
      </w:r>
    </w:p>
    <w:p w:rsidR="00AC7264" w:rsidRDefault="00AC7264" w:rsidP="00AC7264">
      <w:r>
        <w:t>NFB VPAD for July $75.00</w:t>
      </w:r>
    </w:p>
    <w:p w:rsidR="00AC7264" w:rsidRDefault="00AC7264" w:rsidP="00AC7264">
      <w:r>
        <w:t>NFB PAC for July $75.00</w:t>
      </w:r>
    </w:p>
    <w:p w:rsidR="00AC7264" w:rsidRDefault="00AC7264" w:rsidP="00AC7264">
      <w:r>
        <w:lastRenderedPageBreak/>
        <w:t>NFB VPAD for August $75.00</w:t>
      </w:r>
    </w:p>
    <w:p w:rsidR="00AC7264" w:rsidRDefault="00AC7264" w:rsidP="00AC7264">
      <w:r>
        <w:t>NFB PAC for August $75.00</w:t>
      </w:r>
    </w:p>
    <w:p w:rsidR="00AC7264" w:rsidRDefault="00AC7264" w:rsidP="00AC7264">
      <w:r>
        <w:t>Convention Assistance $150.00</w:t>
      </w:r>
    </w:p>
    <w:p w:rsidR="00AC7264" w:rsidRDefault="00AC7264" w:rsidP="00AC7264">
      <w:r>
        <w:t>Convention Assistance $332.00</w:t>
      </w:r>
    </w:p>
    <w:p w:rsidR="00AC7264" w:rsidRDefault="00AC7264" w:rsidP="00AC7264">
      <w:r>
        <w:t>Total Disbursements: $1,582.00</w:t>
      </w:r>
    </w:p>
    <w:p w:rsidR="00AC7264" w:rsidRDefault="00AC7264" w:rsidP="00AC7264">
      <w:r>
        <w:t>Ending Balance General Fund:  $7016.47</w:t>
      </w:r>
    </w:p>
    <w:p w:rsidR="00AC7264" w:rsidRDefault="00AC7264" w:rsidP="00AC7264">
      <w:r>
        <w:t xml:space="preserve">Youth Fund: </w:t>
      </w:r>
    </w:p>
    <w:p w:rsidR="00AC7264" w:rsidRDefault="00AC7264" w:rsidP="00AC7264">
      <w:r>
        <w:t>Beginning balance: $1,000.00</w:t>
      </w:r>
    </w:p>
    <w:p w:rsidR="00AC7264" w:rsidRDefault="00AC7264" w:rsidP="00AC7264"/>
    <w:p w:rsidR="00AC7264" w:rsidRDefault="00AC7264" w:rsidP="00AC7264">
      <w:r>
        <w:t>Income grant from Kiwanis club for youth programming $1,000.00</w:t>
      </w:r>
    </w:p>
    <w:p w:rsidR="00AC7264" w:rsidRDefault="00AC7264" w:rsidP="00AC7264">
      <w:r>
        <w:t>Disbursements: $0.00</w:t>
      </w:r>
    </w:p>
    <w:p w:rsidR="00AC7264" w:rsidRDefault="00AC7264" w:rsidP="00AC7264">
      <w:r>
        <w:t>Ending balance: $2,000.00</w:t>
      </w:r>
    </w:p>
    <w:p w:rsidR="00AC7264" w:rsidRDefault="00AC7264" w:rsidP="00AC7264"/>
    <w:p w:rsidR="00B67D4D" w:rsidRDefault="00B67D4D" w:rsidP="00B67D4D">
      <w:r>
        <w:t>Programming Committee</w:t>
      </w:r>
    </w:p>
    <w:p w:rsidR="00B67D4D" w:rsidRDefault="007B40B7" w:rsidP="00B67D4D">
      <w:r>
        <w:t xml:space="preserve">Paul Schroeder </w:t>
      </w:r>
      <w:r w:rsidR="00B67D4D">
        <w:t>demoed</w:t>
      </w:r>
      <w:r w:rsidR="006236A3">
        <w:t xml:space="preserve"> the </w:t>
      </w:r>
      <w:proofErr w:type="spellStart"/>
      <w:r w:rsidR="006236A3">
        <w:t>Aira</w:t>
      </w:r>
      <w:proofErr w:type="spellEnd"/>
      <w:r w:rsidR="006236A3">
        <w:t xml:space="preserve"> glasses which is artificial intelligence technology</w:t>
      </w:r>
      <w:r w:rsidR="00E55832">
        <w:t xml:space="preserve"> that uses live trained agents to give you additional helpful information in either travel or if you are in a specific location. It also can tell you what color your clothing is</w:t>
      </w:r>
      <w:r w:rsidR="00FA6C47">
        <w:t>. It is also resourceful when there’s construction outside like scaffolding so you can make a choice about which route to take.</w:t>
      </w:r>
      <w:r w:rsidR="00440966">
        <w:t xml:space="preserve"> It gives you access to assist via virtual blindness with a telephone and camera relay. The </w:t>
      </w:r>
      <w:proofErr w:type="spellStart"/>
      <w:r w:rsidR="00440966">
        <w:t>Aira</w:t>
      </w:r>
      <w:proofErr w:type="spellEnd"/>
      <w:r w:rsidR="00440966">
        <w:t xml:space="preserve"> program is aggressively priced. </w:t>
      </w:r>
      <w:proofErr w:type="spellStart"/>
      <w:r w:rsidR="00440966">
        <w:t>Aira</w:t>
      </w:r>
      <w:proofErr w:type="spellEnd"/>
      <w:r w:rsidR="00440966">
        <w:t xml:space="preserve"> will not tell you when it is safe to cross the </w:t>
      </w:r>
      <w:proofErr w:type="gramStart"/>
      <w:r w:rsidR="00440966">
        <w:t>street,</w:t>
      </w:r>
      <w:proofErr w:type="gramEnd"/>
      <w:r w:rsidR="00440966">
        <w:t xml:space="preserve"> it is up to the blind traveler’s judgement. There are now about 50 trained </w:t>
      </w:r>
      <w:proofErr w:type="spellStart"/>
      <w:r w:rsidR="00440966">
        <w:t>Aira</w:t>
      </w:r>
      <w:proofErr w:type="spellEnd"/>
      <w:r w:rsidR="00440966">
        <w:t xml:space="preserve"> agents. If you would be interested in obtaining an unlimited minutes package of </w:t>
      </w:r>
      <w:proofErr w:type="spellStart"/>
      <w:r w:rsidR="00440966">
        <w:t>Aira</w:t>
      </w:r>
      <w:proofErr w:type="spellEnd"/>
      <w:r w:rsidR="00440966">
        <w:t xml:space="preserve">, it would cost $329. The website is </w:t>
      </w:r>
      <w:hyperlink r:id="rId7" w:history="1">
        <w:r w:rsidR="00440966" w:rsidRPr="00DE0228">
          <w:rPr>
            <w:rStyle w:val="Hyperlink"/>
          </w:rPr>
          <w:t>www.aira.io</w:t>
        </w:r>
      </w:hyperlink>
      <w:r w:rsidR="00440966">
        <w:t xml:space="preserve"> if you may have any questions, but Paul Schroeder is your local </w:t>
      </w:r>
      <w:proofErr w:type="spellStart"/>
      <w:r w:rsidR="00440966">
        <w:t>Aira</w:t>
      </w:r>
      <w:proofErr w:type="spellEnd"/>
      <w:r w:rsidR="00440966">
        <w:t xml:space="preserve"> rep. </w:t>
      </w:r>
      <w:r w:rsidR="00B67D4D">
        <w:t xml:space="preserve"> </w:t>
      </w:r>
    </w:p>
    <w:p w:rsidR="00B67D4D" w:rsidRDefault="00B67D4D" w:rsidP="00B67D4D"/>
    <w:p w:rsidR="002400BB" w:rsidRDefault="002400BB" w:rsidP="00B67D4D">
      <w:r>
        <w:t>State Convention</w:t>
      </w:r>
    </w:p>
    <w:p w:rsidR="002400BB" w:rsidRDefault="002400BB" w:rsidP="00B67D4D">
      <w:r>
        <w:t xml:space="preserve">In preparation of our upcoming state convention taking place on Friday, Nov. 3-5 at The Westin Tysons Corner in Falls Church, Annette Carr, Exhibits Coordinator and Evelyn Valdez, Sponsorships Coordinator informed the membership that exhibitors and sponsors have already registered and that a walk-through of the exhibit space must be done. Jacki Brown, our auctioneer conveyed that she needs to have a separate space for the auction items and so Joe Orozco, Conventions Operations and Logistics must go </w:t>
      </w:r>
      <w:r>
        <w:lastRenderedPageBreak/>
        <w:t>over this task when visiting the hotel. Registration is now available along with booking your hotel accommodations.</w:t>
      </w:r>
    </w:p>
    <w:p w:rsidR="002400BB" w:rsidRDefault="002400BB" w:rsidP="00B67D4D">
      <w:r>
        <w:t>The following items were discussed regarding the volunteers needed for various components of the state convention since the Potomac Chapter is the host</w:t>
      </w:r>
      <w:r w:rsidR="00AC7264">
        <w:t>ing</w:t>
      </w:r>
      <w:r>
        <w:t xml:space="preserve"> chapter.</w:t>
      </w:r>
    </w:p>
    <w:p w:rsidR="00AC7264" w:rsidRDefault="00AC7264" w:rsidP="002400BB"/>
    <w:p w:rsidR="002400BB" w:rsidRDefault="002400BB" w:rsidP="002400BB">
      <w:r>
        <w:t>Volunteers for some state convention activities.</w:t>
      </w:r>
    </w:p>
    <w:p w:rsidR="002400BB" w:rsidRDefault="002400BB" w:rsidP="002400BB"/>
    <w:p w:rsidR="002400BB" w:rsidRDefault="002400BB" w:rsidP="002400BB">
      <w:r>
        <w:t>Child</w:t>
      </w:r>
      <w:r w:rsidR="00AC7264">
        <w:t xml:space="preserve"> C</w:t>
      </w:r>
      <w:r>
        <w:t xml:space="preserve">are: </w:t>
      </w:r>
      <w:proofErr w:type="spellStart"/>
      <w:r>
        <w:t>Niam</w:t>
      </w:r>
      <w:proofErr w:type="spellEnd"/>
      <w:r>
        <w:t xml:space="preserve"> </w:t>
      </w:r>
    </w:p>
    <w:p w:rsidR="00070925" w:rsidRDefault="00070925" w:rsidP="002400BB">
      <w:r>
        <w:t>Auctioneer: Jacki Brown</w:t>
      </w:r>
    </w:p>
    <w:p w:rsidR="002400BB" w:rsidRDefault="002400BB" w:rsidP="002400BB">
      <w:r>
        <w:t>Door Prize</w:t>
      </w:r>
      <w:proofErr w:type="gramStart"/>
      <w:r>
        <w:t>  Coordinator</w:t>
      </w:r>
      <w:proofErr w:type="gramEnd"/>
      <w:r>
        <w:t xml:space="preserve">: Sarah Blumberg and Sarah </w:t>
      </w:r>
    </w:p>
    <w:p w:rsidR="002400BB" w:rsidRDefault="002400BB" w:rsidP="002400BB">
      <w:r>
        <w:t>Local transportation: Rodney</w:t>
      </w:r>
    </w:p>
    <w:p w:rsidR="002400BB" w:rsidRDefault="002400BB" w:rsidP="002400BB">
      <w:r>
        <w:t>Friday night Hospitality: John, Nancy, Evelyn, Annette, Wanda Taylor</w:t>
      </w:r>
      <w:r w:rsidR="00070925">
        <w:t xml:space="preserve">, Debbie </w:t>
      </w:r>
      <w:proofErr w:type="spellStart"/>
      <w:r w:rsidR="00070925">
        <w:t>Everdale</w:t>
      </w:r>
      <w:proofErr w:type="spellEnd"/>
    </w:p>
    <w:p w:rsidR="002400BB" w:rsidRDefault="002400BB" w:rsidP="002400BB">
      <w:r>
        <w:t xml:space="preserve">Marshal Coordinator: Sean </w:t>
      </w:r>
    </w:p>
    <w:p w:rsidR="002400BB" w:rsidRDefault="002400BB" w:rsidP="002400BB">
      <w:r>
        <w:t>Braille Menus: Nancy and Patty Droppers</w:t>
      </w:r>
    </w:p>
    <w:p w:rsidR="002400BB" w:rsidRDefault="002400BB" w:rsidP="002400BB">
      <w:r>
        <w:t xml:space="preserve">Opening Ceremonies: use veterans as a color guard; also </w:t>
      </w:r>
      <w:proofErr w:type="spellStart"/>
      <w:r>
        <w:t>Seeton</w:t>
      </w:r>
      <w:proofErr w:type="spellEnd"/>
      <w:r>
        <w:t xml:space="preserve"> Droppers will check if scouts are available</w:t>
      </w:r>
    </w:p>
    <w:p w:rsidR="002400BB" w:rsidRDefault="002400BB" w:rsidP="002400BB">
      <w:r>
        <w:t>Use Alexandria Harmonizers to sing on Saturday morning</w:t>
      </w:r>
    </w:p>
    <w:p w:rsidR="002400BB" w:rsidRDefault="002400BB" w:rsidP="002400BB">
      <w:r>
        <w:t>National Anthem: Alexandria harmonizers</w:t>
      </w:r>
    </w:p>
    <w:p w:rsidR="002400BB" w:rsidRDefault="002400BB" w:rsidP="002400BB">
      <w:r>
        <w:t>NFB Pledge: Nancy coordinates BELL kids</w:t>
      </w:r>
    </w:p>
    <w:p w:rsidR="002400BB" w:rsidRDefault="002400BB" w:rsidP="002400BB">
      <w:r>
        <w:t>Member of Congress/Local Politician: either Charlie Brown or Amir</w:t>
      </w:r>
    </w:p>
    <w:p w:rsidR="002400BB" w:rsidRDefault="002400BB" w:rsidP="002400BB">
      <w:r>
        <w:t>Invocation for Friday and Saturday mornings: either the rector from St. George’s or a Catholic priest, Rabbi Jack from Tracy’s synagogue and Althea Pittman can do it on Sunday morning</w:t>
      </w:r>
    </w:p>
    <w:p w:rsidR="002400BB" w:rsidRDefault="002400BB" w:rsidP="002400BB">
      <w:r>
        <w:t>Braille Agendas: Billy Ruth &amp; Allen or Patty Droppers</w:t>
      </w:r>
    </w:p>
    <w:p w:rsidR="002400BB" w:rsidRDefault="002400BB" w:rsidP="002400BB"/>
    <w:p w:rsidR="002400BB" w:rsidRDefault="002400BB" w:rsidP="002400BB">
      <w:r>
        <w:t>Virginia Fellows Assignments:</w:t>
      </w:r>
    </w:p>
    <w:p w:rsidR="002400BB" w:rsidRDefault="002400BB" w:rsidP="002400BB">
      <w:r>
        <w:t>Sponsorships Coordinator: Evelyn</w:t>
      </w:r>
    </w:p>
    <w:p w:rsidR="002400BB" w:rsidRDefault="002400BB" w:rsidP="002400BB">
      <w:r>
        <w:t>Convention Operations and Logistics: Joe Orozco</w:t>
      </w:r>
    </w:p>
    <w:p w:rsidR="002400BB" w:rsidRDefault="002400BB" w:rsidP="002400BB">
      <w:r>
        <w:lastRenderedPageBreak/>
        <w:t>Audio and Visual/assistive listening devices: Michael Kitchens</w:t>
      </w:r>
    </w:p>
    <w:p w:rsidR="002400BB" w:rsidRDefault="002400BB" w:rsidP="002400BB">
      <w:r>
        <w:t>Bus Transportation: Earl Everett</w:t>
      </w:r>
    </w:p>
    <w:p w:rsidR="002400BB" w:rsidRDefault="002400BB" w:rsidP="002400BB">
      <w:r>
        <w:t>Blind Students Activities: Robert Parsons</w:t>
      </w:r>
    </w:p>
    <w:p w:rsidR="002400BB" w:rsidRDefault="002400BB" w:rsidP="002400BB">
      <w:r>
        <w:t>Fundraising: Domonique Lawless</w:t>
      </w:r>
    </w:p>
    <w:p w:rsidR="002400BB" w:rsidRDefault="002400BB" w:rsidP="002400BB">
      <w:r>
        <w:t>Information Table: Alex Castillo</w:t>
      </w:r>
    </w:p>
    <w:p w:rsidR="002400BB" w:rsidRDefault="005B6098" w:rsidP="002400BB">
      <w:r>
        <w:t xml:space="preserve">Collaboration in the Workplace </w:t>
      </w:r>
      <w:bookmarkStart w:id="0" w:name="_GoBack"/>
      <w:bookmarkEnd w:id="0"/>
      <w:r w:rsidR="002400BB">
        <w:t xml:space="preserve">Technology session: Sean   </w:t>
      </w:r>
    </w:p>
    <w:p w:rsidR="002400BB" w:rsidRDefault="002400BB" w:rsidP="002400BB"/>
    <w:p w:rsidR="00B67D4D" w:rsidRDefault="00B67D4D" w:rsidP="00B67D4D">
      <w:r>
        <w:t>Announcements</w:t>
      </w:r>
    </w:p>
    <w:p w:rsidR="00B67D4D" w:rsidRDefault="00B67D4D" w:rsidP="00B67D4D">
      <w:r>
        <w:t>President John Halverson</w:t>
      </w:r>
      <w:r>
        <w:t xml:space="preserve"> announced that he will be retiring after a total of thirty-nine years of federal service. We wish John well in his retirement and </w:t>
      </w:r>
      <w:proofErr w:type="spellStart"/>
      <w:r>
        <w:t>what ever</w:t>
      </w:r>
      <w:proofErr w:type="spellEnd"/>
      <w:r>
        <w:t xml:space="preserve"> his next steps may be.</w:t>
      </w:r>
      <w:r>
        <w:t xml:space="preserve"> </w:t>
      </w:r>
    </w:p>
    <w:p w:rsidR="00B67D4D" w:rsidRDefault="00C14135" w:rsidP="00B67D4D">
      <w:r>
        <w:t>The Kiwanis</w:t>
      </w:r>
      <w:r w:rsidR="00B67D4D">
        <w:t xml:space="preserve"> have given us </w:t>
      </w:r>
      <w:r>
        <w:t xml:space="preserve">an income grant in the amount of </w:t>
      </w:r>
      <w:r w:rsidR="00C338CE">
        <w:t>$1000.00 for youth</w:t>
      </w:r>
      <w:r w:rsidR="00B67D4D">
        <w:t xml:space="preserve"> programming. </w:t>
      </w:r>
    </w:p>
    <w:p w:rsidR="00B67D4D" w:rsidRDefault="00B67D4D" w:rsidP="00B67D4D"/>
    <w:p w:rsidR="00B67D4D" w:rsidRDefault="00B67D4D" w:rsidP="00B67D4D">
      <w:r>
        <w:t xml:space="preserve">I hope everyone had a </w:t>
      </w:r>
      <w:r w:rsidR="00FE70DC">
        <w:t>relaxing Labor Day weekend</w:t>
      </w:r>
      <w:r>
        <w:t>!</w:t>
      </w:r>
    </w:p>
    <w:p w:rsidR="00B67D4D" w:rsidRDefault="00B67D4D" w:rsidP="00B67D4D"/>
    <w:p w:rsidR="00B67D4D" w:rsidRDefault="00B67D4D" w:rsidP="00B67D4D">
      <w:r>
        <w:t>Yours in the Federation</w:t>
      </w:r>
    </w:p>
    <w:p w:rsidR="00B67D4D" w:rsidRDefault="00B67D4D" w:rsidP="00B67D4D">
      <w:pPr>
        <w:rPr>
          <w:i/>
        </w:rPr>
      </w:pPr>
    </w:p>
    <w:p w:rsidR="00B67D4D" w:rsidRDefault="00B67D4D" w:rsidP="00B67D4D">
      <w:pPr>
        <w:rPr>
          <w:i/>
        </w:rPr>
      </w:pPr>
      <w:r>
        <w:rPr>
          <w:i/>
        </w:rPr>
        <w:t>Respectfully submitted,</w:t>
      </w:r>
    </w:p>
    <w:p w:rsidR="00B67D4D" w:rsidRDefault="00B67D4D" w:rsidP="00B67D4D">
      <w:pPr>
        <w:rPr>
          <w:i/>
        </w:rPr>
      </w:pPr>
      <w:r>
        <w:rPr>
          <w:i/>
        </w:rPr>
        <w:t>Evelyn Valdez,</w:t>
      </w:r>
    </w:p>
    <w:p w:rsidR="00B67D4D" w:rsidRDefault="00B67D4D" w:rsidP="00B67D4D">
      <w:pPr>
        <w:rPr>
          <w:i/>
        </w:rPr>
      </w:pPr>
      <w:r>
        <w:rPr>
          <w:i/>
        </w:rPr>
        <w:t>Recording Secretary</w:t>
      </w:r>
    </w:p>
    <w:p w:rsidR="00B67D4D" w:rsidRPr="008B450D" w:rsidRDefault="00A76E63" w:rsidP="00B67D4D">
      <w:r>
        <w:rPr>
          <w:i/>
        </w:rPr>
        <w:t xml:space="preserve">Virginia Leadership Fellows, </w:t>
      </w:r>
      <w:proofErr w:type="spellStart"/>
      <w:r>
        <w:rPr>
          <w:i/>
        </w:rPr>
        <w:t>Classof</w:t>
      </w:r>
      <w:proofErr w:type="spellEnd"/>
      <w:r>
        <w:rPr>
          <w:i/>
        </w:rPr>
        <w:t xml:space="preserve"> </w:t>
      </w:r>
      <w:r w:rsidR="00B67D4D">
        <w:rPr>
          <w:i/>
        </w:rPr>
        <w:t xml:space="preserve">2016 </w:t>
      </w:r>
    </w:p>
    <w:p w:rsidR="00B67D4D" w:rsidRDefault="00B67D4D" w:rsidP="00B67D4D"/>
    <w:sectPr w:rsidR="00B67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94" w:rsidRDefault="00A33894" w:rsidP="00B67D4D">
      <w:pPr>
        <w:spacing w:after="0" w:line="240" w:lineRule="auto"/>
      </w:pPr>
      <w:r>
        <w:separator/>
      </w:r>
    </w:p>
  </w:endnote>
  <w:endnote w:type="continuationSeparator" w:id="0">
    <w:p w:rsidR="00A33894" w:rsidRDefault="00A33894" w:rsidP="00B6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4D" w:rsidRDefault="00B67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4D" w:rsidRDefault="00B67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4D" w:rsidRDefault="00B6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94" w:rsidRDefault="00A33894" w:rsidP="00B67D4D">
      <w:pPr>
        <w:spacing w:after="0" w:line="240" w:lineRule="auto"/>
      </w:pPr>
      <w:r>
        <w:separator/>
      </w:r>
    </w:p>
  </w:footnote>
  <w:footnote w:type="continuationSeparator" w:id="0">
    <w:p w:rsidR="00A33894" w:rsidRDefault="00A33894" w:rsidP="00B6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4D" w:rsidRDefault="00B67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4D" w:rsidRDefault="00B67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4D" w:rsidRDefault="00B67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4D"/>
    <w:rsid w:val="00004EDF"/>
    <w:rsid w:val="000205C2"/>
    <w:rsid w:val="00070925"/>
    <w:rsid w:val="00076F23"/>
    <w:rsid w:val="000809C7"/>
    <w:rsid w:val="000A70AD"/>
    <w:rsid w:val="000D1C30"/>
    <w:rsid w:val="0010192D"/>
    <w:rsid w:val="0013464B"/>
    <w:rsid w:val="00136023"/>
    <w:rsid w:val="00137574"/>
    <w:rsid w:val="00145617"/>
    <w:rsid w:val="00156629"/>
    <w:rsid w:val="00173D7E"/>
    <w:rsid w:val="001A1E18"/>
    <w:rsid w:val="001C0A1D"/>
    <w:rsid w:val="001D14C0"/>
    <w:rsid w:val="001F559E"/>
    <w:rsid w:val="00222420"/>
    <w:rsid w:val="002400BB"/>
    <w:rsid w:val="00251F16"/>
    <w:rsid w:val="00254CB5"/>
    <w:rsid w:val="00257F0D"/>
    <w:rsid w:val="00286551"/>
    <w:rsid w:val="002C3D11"/>
    <w:rsid w:val="002D4DD6"/>
    <w:rsid w:val="002E69FE"/>
    <w:rsid w:val="00305910"/>
    <w:rsid w:val="0031652B"/>
    <w:rsid w:val="00336908"/>
    <w:rsid w:val="0036206E"/>
    <w:rsid w:val="003A2355"/>
    <w:rsid w:val="003A5338"/>
    <w:rsid w:val="003D4EAE"/>
    <w:rsid w:val="00427C74"/>
    <w:rsid w:val="00436ACC"/>
    <w:rsid w:val="004402E1"/>
    <w:rsid w:val="00440966"/>
    <w:rsid w:val="004452F9"/>
    <w:rsid w:val="00483BC7"/>
    <w:rsid w:val="0049631D"/>
    <w:rsid w:val="004C5824"/>
    <w:rsid w:val="004D4A7E"/>
    <w:rsid w:val="00512DF7"/>
    <w:rsid w:val="0054468C"/>
    <w:rsid w:val="0055430D"/>
    <w:rsid w:val="00565C04"/>
    <w:rsid w:val="00575A75"/>
    <w:rsid w:val="00585255"/>
    <w:rsid w:val="005B6098"/>
    <w:rsid w:val="005B63F6"/>
    <w:rsid w:val="005C61C4"/>
    <w:rsid w:val="005D0BB1"/>
    <w:rsid w:val="005D70CF"/>
    <w:rsid w:val="005E2D29"/>
    <w:rsid w:val="005F5E75"/>
    <w:rsid w:val="006236A3"/>
    <w:rsid w:val="00630864"/>
    <w:rsid w:val="00642174"/>
    <w:rsid w:val="00671314"/>
    <w:rsid w:val="00676DC8"/>
    <w:rsid w:val="00696656"/>
    <w:rsid w:val="006A500F"/>
    <w:rsid w:val="006C28BF"/>
    <w:rsid w:val="006D31F7"/>
    <w:rsid w:val="006D64FD"/>
    <w:rsid w:val="006E7466"/>
    <w:rsid w:val="0072007B"/>
    <w:rsid w:val="0077369B"/>
    <w:rsid w:val="007A234A"/>
    <w:rsid w:val="007A284F"/>
    <w:rsid w:val="007B40B7"/>
    <w:rsid w:val="007C6D79"/>
    <w:rsid w:val="007D10D5"/>
    <w:rsid w:val="007D50EE"/>
    <w:rsid w:val="007E2B8B"/>
    <w:rsid w:val="007F7DB7"/>
    <w:rsid w:val="00811345"/>
    <w:rsid w:val="00846886"/>
    <w:rsid w:val="008504E7"/>
    <w:rsid w:val="0085442C"/>
    <w:rsid w:val="00870A23"/>
    <w:rsid w:val="008742FC"/>
    <w:rsid w:val="00887B44"/>
    <w:rsid w:val="008B79C7"/>
    <w:rsid w:val="008E109C"/>
    <w:rsid w:val="008F1B39"/>
    <w:rsid w:val="008F47F1"/>
    <w:rsid w:val="008F7D78"/>
    <w:rsid w:val="009004B3"/>
    <w:rsid w:val="00921A76"/>
    <w:rsid w:val="00932E38"/>
    <w:rsid w:val="00972BDE"/>
    <w:rsid w:val="00983834"/>
    <w:rsid w:val="00996479"/>
    <w:rsid w:val="00A01566"/>
    <w:rsid w:val="00A202FB"/>
    <w:rsid w:val="00A24F4C"/>
    <w:rsid w:val="00A2670C"/>
    <w:rsid w:val="00A33894"/>
    <w:rsid w:val="00A5027E"/>
    <w:rsid w:val="00A6089F"/>
    <w:rsid w:val="00A62990"/>
    <w:rsid w:val="00A70EB5"/>
    <w:rsid w:val="00A76E63"/>
    <w:rsid w:val="00A923A5"/>
    <w:rsid w:val="00AA3D6F"/>
    <w:rsid w:val="00AB14E8"/>
    <w:rsid w:val="00AC5AEC"/>
    <w:rsid w:val="00AC7264"/>
    <w:rsid w:val="00AE0DE4"/>
    <w:rsid w:val="00B206F3"/>
    <w:rsid w:val="00B67D4D"/>
    <w:rsid w:val="00BB1AEE"/>
    <w:rsid w:val="00BD1B62"/>
    <w:rsid w:val="00BD1E53"/>
    <w:rsid w:val="00BD7B23"/>
    <w:rsid w:val="00BE211D"/>
    <w:rsid w:val="00BE2A95"/>
    <w:rsid w:val="00BE2B3C"/>
    <w:rsid w:val="00C14135"/>
    <w:rsid w:val="00C338CE"/>
    <w:rsid w:val="00C46E8F"/>
    <w:rsid w:val="00C82B20"/>
    <w:rsid w:val="00C875BE"/>
    <w:rsid w:val="00CA4735"/>
    <w:rsid w:val="00CC6962"/>
    <w:rsid w:val="00CD0B3D"/>
    <w:rsid w:val="00CE3BAF"/>
    <w:rsid w:val="00D37CC3"/>
    <w:rsid w:val="00D414CD"/>
    <w:rsid w:val="00D545BE"/>
    <w:rsid w:val="00D73A21"/>
    <w:rsid w:val="00DA762A"/>
    <w:rsid w:val="00DD5CA0"/>
    <w:rsid w:val="00DD72E2"/>
    <w:rsid w:val="00E00151"/>
    <w:rsid w:val="00E11828"/>
    <w:rsid w:val="00E42FC8"/>
    <w:rsid w:val="00E441A7"/>
    <w:rsid w:val="00E55832"/>
    <w:rsid w:val="00E711EB"/>
    <w:rsid w:val="00EA01E5"/>
    <w:rsid w:val="00EA58D4"/>
    <w:rsid w:val="00ED2C5A"/>
    <w:rsid w:val="00EF52EC"/>
    <w:rsid w:val="00F00140"/>
    <w:rsid w:val="00F3181D"/>
    <w:rsid w:val="00F31A5D"/>
    <w:rsid w:val="00FA6C47"/>
    <w:rsid w:val="00FB2096"/>
    <w:rsid w:val="00FE081E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4D"/>
  </w:style>
  <w:style w:type="paragraph" w:styleId="Footer">
    <w:name w:val="footer"/>
    <w:basedOn w:val="Normal"/>
    <w:link w:val="FooterChar"/>
    <w:uiPriority w:val="99"/>
    <w:unhideWhenUsed/>
    <w:rsid w:val="00B6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4D"/>
  </w:style>
  <w:style w:type="character" w:styleId="Hyperlink">
    <w:name w:val="Hyperlink"/>
    <w:basedOn w:val="DefaultParagraphFont"/>
    <w:uiPriority w:val="99"/>
    <w:unhideWhenUsed/>
    <w:rsid w:val="00440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4D"/>
  </w:style>
  <w:style w:type="paragraph" w:styleId="Footer">
    <w:name w:val="footer"/>
    <w:basedOn w:val="Normal"/>
    <w:link w:val="FooterChar"/>
    <w:uiPriority w:val="99"/>
    <w:unhideWhenUsed/>
    <w:rsid w:val="00B6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4D"/>
  </w:style>
  <w:style w:type="character" w:styleId="Hyperlink">
    <w:name w:val="Hyperlink"/>
    <w:basedOn w:val="DefaultParagraphFont"/>
    <w:uiPriority w:val="99"/>
    <w:unhideWhenUsed/>
    <w:rsid w:val="00440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ira.i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7255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Valdez, Evelyn</dc:creator>
  <cp:lastModifiedBy>Valdez, Evelyn</cp:lastModifiedBy>
  <cp:revision>10</cp:revision>
  <dcterms:created xsi:type="dcterms:W3CDTF">2017-09-08T13:02:00Z</dcterms:created>
  <dcterms:modified xsi:type="dcterms:W3CDTF">2017-09-13T14:00:00Z</dcterms:modified>
</cp:coreProperties>
</file>