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7.11 -->
  <w:body>
    <w:p w:rsidR="00A77B3E">
      <w:pPr>
        <w:rPr>
          <w:rStyle w:val="Defaultparagraphfont0"/>
        </w:rPr>
      </w:pPr>
      <w:r>
        <w:t xml:space="preserve">PWC Minutes for October 15, 2019 </w:t>
      </w:r>
    </w:p>
    <w:p>
      <w:r>
        <w:t xml:space="preserve">Our meeting began at 7-00 P.M.,   with the treasurer's report read by Mark Ross. Next Oscar Montiel read the minutes for the Prince William Chapter meeting that was held on September 17, 2019. Next,  we had a guest speaker  from the Marine Corpse Museum present on our options for the  tour at the museum.  Options discussed were having a touch tour of of artifakes.  Another option discussed was possibly staying after museum closing hours to visit certain galleries.  After the presentation,  it was agreed that the Prince William Chapter and any one else interested will be visiting the Marine Corpse Museum on Saturday November 30, 2019.  However,  it was discussed that because the museum will need to be well prepared to give a poper tour, it was decided that those who are interested in attending must let Oscar Montiel and Sandy Halverson know by Saturday November 16, 2019. The entrance is free, but we will need to gather a list of names, so the museum can have enough tour guides to help with our event. The final topic of the agenda was transportation for the state convention.  Anyone who is attending state convention that lives in the prince William area will need to go to the  Transit Center at 14700 Potomac Mills Road. Those who are interested in attending State Convention and taking the  bus (that the Potomac Chapter is providing)  from Nothern Virginia to Portsmouth,  must let Oscar Montiel know by October 24, 2019, so he can give a list of people that will be taking the bus to Sandy Halverson. With no further business the meeting was adjourned at 8-00 P.M. </w:t>
      </w:r>
    </w:p>
    <w:p/>
    <w:p/>
    <w:p>
      <w:r>
        <w:t xml:space="preserve">Respectfully submitted Oscar Montiel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