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C76F" w14:textId="1B90C545" w:rsidR="007657D8" w:rsidRPr="000D5130" w:rsidRDefault="00011B71" w:rsidP="000D5130">
      <w:pPr>
        <w:rPr>
          <w:rFonts w:asciiTheme="minorHAnsi" w:hAnsiTheme="minorHAnsi"/>
          <w:b/>
          <w:color w:val="00B050"/>
          <w:sz w:val="48"/>
          <w:szCs w:val="48"/>
        </w:rPr>
      </w:pPr>
      <w:r w:rsidRPr="005D04F6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369372D1" wp14:editId="51A89B29">
            <wp:simplePos x="0" y="0"/>
            <wp:positionH relativeFrom="column">
              <wp:posOffset>5964555</wp:posOffset>
            </wp:positionH>
            <wp:positionV relativeFrom="paragraph">
              <wp:posOffset>-213360</wp:posOffset>
            </wp:positionV>
            <wp:extent cx="102997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74" y="21185"/>
                <wp:lineTo x="21174" y="0"/>
                <wp:lineTo x="0" y="0"/>
              </wp:wrapPolygon>
            </wp:wrapTight>
            <wp:docPr id="25" name="Picture 25" descr="SABFLogoNEW341_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BFLogoNEW341_1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56">
        <w:rPr>
          <w:rFonts w:asciiTheme="minorHAnsi" w:hAnsiTheme="minorHAnsi"/>
          <w:b/>
          <w:color w:val="00B050"/>
          <w:sz w:val="48"/>
          <w:szCs w:val="48"/>
        </w:rPr>
        <w:t xml:space="preserve">Sheetz </w:t>
      </w:r>
      <w:r w:rsidR="009D57AB">
        <w:rPr>
          <w:rFonts w:asciiTheme="minorHAnsi" w:hAnsiTheme="minorHAnsi"/>
          <w:b/>
          <w:color w:val="00B050"/>
          <w:sz w:val="48"/>
          <w:szCs w:val="48"/>
        </w:rPr>
        <w:t>80’s</w:t>
      </w:r>
      <w:r w:rsidR="00FB5B58" w:rsidRPr="005D04F6">
        <w:rPr>
          <w:rFonts w:asciiTheme="minorHAnsi" w:hAnsiTheme="minorHAnsi"/>
          <w:b/>
          <w:color w:val="00B050"/>
          <w:sz w:val="48"/>
          <w:szCs w:val="48"/>
        </w:rPr>
        <w:t xml:space="preserve"> Dance Party </w:t>
      </w:r>
    </w:p>
    <w:p w14:paraId="4D84D4A6" w14:textId="77777777" w:rsidR="008A16E0" w:rsidRPr="005D04F6" w:rsidRDefault="008A16E0" w:rsidP="008A16E0">
      <w:pPr>
        <w:rPr>
          <w:rFonts w:asciiTheme="minorHAnsi" w:hAnsiTheme="minorHAnsi"/>
          <w:sz w:val="22"/>
          <w:szCs w:val="22"/>
        </w:rPr>
      </w:pPr>
      <w:r w:rsidRPr="005D04F6">
        <w:rPr>
          <w:rFonts w:asciiTheme="minorHAnsi" w:hAnsiTheme="minorHAnsi"/>
          <w:b/>
          <w:sz w:val="22"/>
          <w:szCs w:val="22"/>
        </w:rPr>
        <w:t>What:</w:t>
      </w:r>
      <w:r w:rsidRPr="005D04F6">
        <w:rPr>
          <w:rFonts w:asciiTheme="minorHAnsi" w:hAnsiTheme="minorHAnsi"/>
          <w:sz w:val="22"/>
          <w:szCs w:val="22"/>
        </w:rPr>
        <w:t xml:space="preserve"> </w:t>
      </w:r>
      <w:r w:rsidRPr="005D04F6">
        <w:rPr>
          <w:rFonts w:asciiTheme="minorHAnsi" w:hAnsiTheme="minorHAnsi"/>
          <w:sz w:val="22"/>
          <w:szCs w:val="22"/>
        </w:rPr>
        <w:tab/>
        <w:t>80’s Dance Party</w:t>
      </w:r>
    </w:p>
    <w:p w14:paraId="7BDED0A6" w14:textId="69089721" w:rsidR="008A16E0" w:rsidRPr="005D04F6" w:rsidRDefault="008A16E0" w:rsidP="008A16E0">
      <w:pPr>
        <w:rPr>
          <w:rFonts w:asciiTheme="minorHAnsi" w:hAnsiTheme="minorHAnsi"/>
          <w:sz w:val="22"/>
          <w:szCs w:val="22"/>
        </w:rPr>
      </w:pPr>
      <w:r w:rsidRPr="005D04F6">
        <w:rPr>
          <w:rFonts w:asciiTheme="minorHAnsi" w:hAnsiTheme="minorHAnsi"/>
          <w:b/>
          <w:sz w:val="22"/>
          <w:szCs w:val="22"/>
        </w:rPr>
        <w:t>When:</w:t>
      </w:r>
      <w:r w:rsidR="00A618A7">
        <w:rPr>
          <w:rFonts w:asciiTheme="minorHAnsi" w:hAnsiTheme="minorHAnsi"/>
          <w:sz w:val="22"/>
          <w:szCs w:val="22"/>
        </w:rPr>
        <w:t xml:space="preserve"> </w:t>
      </w:r>
      <w:r w:rsidR="00A618A7">
        <w:rPr>
          <w:rFonts w:asciiTheme="minorHAnsi" w:hAnsiTheme="minorHAnsi"/>
          <w:sz w:val="22"/>
          <w:szCs w:val="22"/>
        </w:rPr>
        <w:tab/>
        <w:t xml:space="preserve">Friday, </w:t>
      </w:r>
      <w:r w:rsidR="008F4EDF">
        <w:rPr>
          <w:rFonts w:asciiTheme="minorHAnsi" w:hAnsiTheme="minorHAnsi"/>
          <w:sz w:val="22"/>
          <w:szCs w:val="22"/>
        </w:rPr>
        <w:t>April 30</w:t>
      </w:r>
      <w:r w:rsidR="00A301FB" w:rsidRPr="00A301FB">
        <w:rPr>
          <w:rFonts w:asciiTheme="minorHAnsi" w:hAnsiTheme="minorHAnsi"/>
          <w:sz w:val="22"/>
          <w:szCs w:val="22"/>
          <w:vertAlign w:val="superscript"/>
        </w:rPr>
        <w:t>th</w:t>
      </w:r>
      <w:r w:rsidR="00A301FB">
        <w:rPr>
          <w:rFonts w:asciiTheme="minorHAnsi" w:hAnsiTheme="minorHAnsi"/>
          <w:sz w:val="22"/>
          <w:szCs w:val="22"/>
        </w:rPr>
        <w:t>,</w:t>
      </w:r>
      <w:r w:rsidR="009D57AB">
        <w:rPr>
          <w:rFonts w:asciiTheme="minorHAnsi" w:hAnsiTheme="minorHAnsi"/>
          <w:sz w:val="22"/>
          <w:szCs w:val="22"/>
        </w:rPr>
        <w:t xml:space="preserve"> 2021</w:t>
      </w:r>
      <w:r w:rsidRPr="005D04F6">
        <w:rPr>
          <w:rFonts w:asciiTheme="minorHAnsi" w:hAnsiTheme="minorHAnsi"/>
          <w:sz w:val="22"/>
          <w:szCs w:val="22"/>
        </w:rPr>
        <w:t>; 8pm-12am</w:t>
      </w:r>
    </w:p>
    <w:p w14:paraId="37486558" w14:textId="76857E70" w:rsidR="00700BBB" w:rsidRDefault="008A16E0" w:rsidP="00700BBB">
      <w:pPr>
        <w:rPr>
          <w:rFonts w:asciiTheme="minorHAnsi" w:hAnsiTheme="minorHAnsi"/>
          <w:sz w:val="24"/>
          <w:szCs w:val="24"/>
        </w:rPr>
      </w:pPr>
      <w:r w:rsidRPr="005D04F6">
        <w:rPr>
          <w:rFonts w:asciiTheme="minorHAnsi" w:hAnsiTheme="minorHAnsi"/>
          <w:b/>
          <w:sz w:val="22"/>
          <w:szCs w:val="22"/>
        </w:rPr>
        <w:t>Where:</w:t>
      </w:r>
      <w:r w:rsidRPr="005D04F6">
        <w:rPr>
          <w:rFonts w:asciiTheme="minorHAnsi" w:hAnsiTheme="minorHAnsi"/>
          <w:sz w:val="22"/>
          <w:szCs w:val="22"/>
        </w:rPr>
        <w:t xml:space="preserve"> </w:t>
      </w:r>
      <w:r w:rsidR="003C4278">
        <w:rPr>
          <w:rFonts w:asciiTheme="minorHAnsi" w:hAnsiTheme="minorHAnsi"/>
          <w:sz w:val="24"/>
          <w:szCs w:val="24"/>
        </w:rPr>
        <w:t>Fredrick County Fairgrounds</w:t>
      </w:r>
    </w:p>
    <w:p w14:paraId="06A453FF" w14:textId="7C1B0897" w:rsidR="008A16E0" w:rsidRPr="005D04F6" w:rsidRDefault="008A16E0" w:rsidP="008A16E0">
      <w:pPr>
        <w:rPr>
          <w:rFonts w:asciiTheme="minorHAnsi" w:hAnsiTheme="minorHAnsi"/>
          <w:sz w:val="22"/>
          <w:szCs w:val="22"/>
        </w:rPr>
      </w:pPr>
      <w:r w:rsidRPr="005D04F6">
        <w:rPr>
          <w:rFonts w:asciiTheme="minorHAnsi" w:hAnsiTheme="minorHAnsi"/>
          <w:b/>
          <w:sz w:val="22"/>
          <w:szCs w:val="22"/>
        </w:rPr>
        <w:t xml:space="preserve">Event Description: </w:t>
      </w:r>
      <w:r w:rsidRPr="005D04F6">
        <w:rPr>
          <w:rFonts w:asciiTheme="minorHAnsi" w:hAnsiTheme="minorHAnsi"/>
          <w:sz w:val="22"/>
          <w:szCs w:val="22"/>
        </w:rPr>
        <w:t xml:space="preserve">Dancing, 80’s tribute band, food, drinks, a </w:t>
      </w:r>
      <w:r w:rsidR="00B62EEF" w:rsidRPr="005D04F6">
        <w:rPr>
          <w:rFonts w:asciiTheme="minorHAnsi" w:hAnsiTheme="minorHAnsi"/>
          <w:sz w:val="22"/>
          <w:szCs w:val="22"/>
        </w:rPr>
        <w:t>sellout</w:t>
      </w:r>
      <w:r w:rsidRPr="005D04F6">
        <w:rPr>
          <w:rFonts w:asciiTheme="minorHAnsi" w:hAnsiTheme="minorHAnsi"/>
          <w:sz w:val="22"/>
          <w:szCs w:val="22"/>
        </w:rPr>
        <w:t xml:space="preserve"> event!</w:t>
      </w:r>
    </w:p>
    <w:p w14:paraId="1DD9276E" w14:textId="1B76AD71" w:rsidR="00A83307" w:rsidRPr="00A83307" w:rsidRDefault="008B230A" w:rsidP="008A16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MEDIA: </w:t>
      </w:r>
      <w:r w:rsidR="00A83307">
        <w:rPr>
          <w:rFonts w:asciiTheme="minorHAnsi" w:hAnsiTheme="minorHAnsi"/>
          <w:b/>
          <w:sz w:val="24"/>
          <w:szCs w:val="24"/>
        </w:rPr>
        <w:t>Campaign starts March 19</w:t>
      </w:r>
      <w:r w:rsidR="00A8330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A83307">
        <w:rPr>
          <w:rFonts w:asciiTheme="minorHAnsi" w:hAnsiTheme="minorHAnsi"/>
          <w:b/>
          <w:sz w:val="24"/>
          <w:szCs w:val="24"/>
        </w:rPr>
        <w:t xml:space="preserve"> through May 6</w:t>
      </w:r>
      <w:r w:rsidR="00A8330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6B00FB">
        <w:rPr>
          <w:rFonts w:asciiTheme="minorHAnsi" w:hAnsiTheme="minorHAnsi"/>
          <w:b/>
          <w:sz w:val="24"/>
          <w:szCs w:val="24"/>
        </w:rPr>
        <w:t>, 2021</w:t>
      </w:r>
    </w:p>
    <w:p w14:paraId="1E52075B" w14:textId="2ECA71D1" w:rsidR="008A16E0" w:rsidRPr="006B00FB" w:rsidRDefault="005D04F6" w:rsidP="008A16E0">
      <w:pPr>
        <w:rPr>
          <w:rFonts w:asciiTheme="minorHAnsi" w:hAnsiTheme="minorHAnsi"/>
          <w:sz w:val="24"/>
          <w:szCs w:val="24"/>
        </w:rPr>
      </w:pPr>
      <w:r w:rsidRPr="006B00FB">
        <w:rPr>
          <w:rFonts w:asciiTheme="minorHAnsi" w:hAnsiTheme="minorHAnsi"/>
          <w:b/>
          <w:sz w:val="24"/>
          <w:szCs w:val="24"/>
        </w:rPr>
        <w:t xml:space="preserve">Level: </w:t>
      </w:r>
      <w:r w:rsidRPr="006B00FB">
        <w:rPr>
          <w:rFonts w:asciiTheme="minorHAnsi" w:hAnsiTheme="minorHAnsi"/>
          <w:b/>
          <w:sz w:val="24"/>
          <w:szCs w:val="24"/>
        </w:rPr>
        <w:tab/>
        <w:t>Event Sponsor</w:t>
      </w:r>
    </w:p>
    <w:p w14:paraId="4BF0E761" w14:textId="77777777" w:rsidR="005D04F6" w:rsidRPr="005D04F6" w:rsidRDefault="005D04F6" w:rsidP="00011B71">
      <w:pPr>
        <w:pStyle w:val="Heading1"/>
        <w:rPr>
          <w:rFonts w:asciiTheme="minorHAnsi" w:hAnsiTheme="minorHAnsi"/>
          <w:sz w:val="16"/>
          <w:szCs w:val="16"/>
        </w:rPr>
      </w:pPr>
    </w:p>
    <w:p w14:paraId="31B0B2E5" w14:textId="77777777" w:rsidR="008F4EDF" w:rsidRDefault="008F4EDF" w:rsidP="008F4EDF">
      <w:pPr>
        <w:pStyle w:val="Heading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SCHEDULE OF BENEFITS:</w:t>
      </w:r>
    </w:p>
    <w:p w14:paraId="62CBD88D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413F7F80" w14:textId="77777777" w:rsidR="008F4EDF" w:rsidRDefault="008F4EDF" w:rsidP="008F4E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TICKETS &amp; INVITATIONS</w:t>
      </w:r>
    </w:p>
    <w:p w14:paraId="3C0B2904" w14:textId="24D6CE84" w:rsidR="008F4EDF" w:rsidRDefault="003C4278" w:rsidP="008F4EDF">
      <w:pPr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Sponsor to receive </w:t>
      </w:r>
      <w:r w:rsidR="00813571">
        <w:rPr>
          <w:rFonts w:asciiTheme="minorHAnsi" w:hAnsiTheme="minorHAnsi"/>
          <w:sz w:val="24"/>
          <w:szCs w:val="24"/>
        </w:rPr>
        <w:t>four</w:t>
      </w:r>
      <w:r>
        <w:rPr>
          <w:rFonts w:asciiTheme="minorHAnsi" w:hAnsiTheme="minorHAnsi"/>
          <w:sz w:val="24"/>
          <w:szCs w:val="24"/>
        </w:rPr>
        <w:t xml:space="preserve"> (</w:t>
      </w:r>
      <w:r w:rsidR="00813571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)</w:t>
      </w:r>
      <w:r w:rsidR="008F4EDF">
        <w:rPr>
          <w:rFonts w:asciiTheme="minorHAnsi" w:hAnsiTheme="minorHAnsi"/>
          <w:sz w:val="24"/>
          <w:szCs w:val="24"/>
        </w:rPr>
        <w:t xml:space="preserve"> tickets to event </w:t>
      </w:r>
    </w:p>
    <w:p w14:paraId="13315E4A" w14:textId="77777777" w:rsidR="008F4EDF" w:rsidRDefault="008F4EDF" w:rsidP="008F4EDF">
      <w:pPr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Sponsor to receive invitation to Theme Announcement Party (value $150.00)</w:t>
      </w:r>
    </w:p>
    <w:p w14:paraId="67FAFC92" w14:textId="77777777" w:rsidR="008F4EDF" w:rsidRDefault="008F4EDF" w:rsidP="008F4EDF">
      <w:pPr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Sponsor to receive invitation to exclusive Official Sponsors’ Reception (value $300.00)</w:t>
      </w:r>
    </w:p>
    <w:p w14:paraId="22B85604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44A75A26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633A3733" w14:textId="77777777" w:rsidR="008F4EDF" w:rsidRDefault="008F4EDF" w:rsidP="008F4E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PRINT</w:t>
      </w:r>
      <w:r>
        <w:rPr>
          <w:rFonts w:asciiTheme="minorHAnsi" w:hAnsiTheme="minorHAnsi"/>
          <w:sz w:val="24"/>
          <w:szCs w:val="24"/>
        </w:rPr>
        <w:tab/>
      </w:r>
    </w:p>
    <w:p w14:paraId="4B647FBC" w14:textId="716A93D5" w:rsidR="008F4EDF" w:rsidRDefault="008F4EDF" w:rsidP="008F4EDF">
      <w:pPr>
        <w:numPr>
          <w:ilvl w:val="0"/>
          <w:numId w:val="36"/>
        </w:num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Sponsors name included in newspaper tabloid insert distributed to </w:t>
      </w:r>
      <w:r w:rsidR="005A113D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00,000 households regionally</w:t>
      </w:r>
    </w:p>
    <w:p w14:paraId="35D56663" w14:textId="18E415EE" w:rsidR="008F4EDF" w:rsidRPr="003C4278" w:rsidRDefault="008F4EDF" w:rsidP="003B457D">
      <w:pPr>
        <w:numPr>
          <w:ilvl w:val="0"/>
          <w:numId w:val="36"/>
        </w:numPr>
        <w:ind w:left="720"/>
        <w:rPr>
          <w:rFonts w:asciiTheme="minorHAnsi" w:hAnsiTheme="minorHAnsi"/>
          <w:b/>
          <w:sz w:val="16"/>
          <w:szCs w:val="16"/>
        </w:rPr>
      </w:pPr>
      <w:r w:rsidRPr="003C4278">
        <w:rPr>
          <w:rFonts w:asciiTheme="minorHAnsi" w:hAnsiTheme="minorHAnsi"/>
          <w:sz w:val="24"/>
          <w:szCs w:val="24"/>
        </w:rPr>
        <w:t>Sponsors name included in official festival program</w:t>
      </w:r>
      <w:r w:rsidR="003C4278">
        <w:rPr>
          <w:rFonts w:asciiTheme="minorHAnsi" w:hAnsiTheme="minorHAnsi"/>
          <w:sz w:val="24"/>
          <w:szCs w:val="24"/>
        </w:rPr>
        <w:t>, event story, sponsors listing</w:t>
      </w:r>
    </w:p>
    <w:p w14:paraId="6497E1EA" w14:textId="77777777" w:rsidR="00C010F4" w:rsidRDefault="00C010F4" w:rsidP="008F4EDF">
      <w:pPr>
        <w:rPr>
          <w:rFonts w:asciiTheme="minorHAnsi" w:hAnsiTheme="minorHAnsi"/>
          <w:b/>
          <w:sz w:val="24"/>
          <w:szCs w:val="24"/>
        </w:rPr>
      </w:pPr>
    </w:p>
    <w:p w14:paraId="56C5ABAC" w14:textId="04D7C471" w:rsidR="008F4EDF" w:rsidRDefault="008F4EDF" w:rsidP="008F4E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FACEBOOK – INSTAGRAM – EMAIL NEWSLETTER </w:t>
      </w:r>
    </w:p>
    <w:p w14:paraId="7857B8CD" w14:textId="77777777" w:rsidR="008F4EDF" w:rsidRDefault="008F4EDF" w:rsidP="008F4EDF">
      <w:pPr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Festival will cross promote the event through Email Blasts reaching over 8,000 persons </w:t>
      </w:r>
    </w:p>
    <w:p w14:paraId="58599013" w14:textId="0B350AC7" w:rsidR="008F4EDF" w:rsidRDefault="008F4EDF" w:rsidP="008F4EDF">
      <w:pPr>
        <w:numPr>
          <w:ilvl w:val="0"/>
          <w:numId w:val="37"/>
        </w:numPr>
        <w:rPr>
          <w:rStyle w:val="Hyperlink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Facebook/Instagram postings to over 3</w:t>
      </w:r>
      <w:r w:rsidR="005A113D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,000 friends</w:t>
      </w:r>
      <w:r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p w14:paraId="7EF90FA0" w14:textId="77777777" w:rsidR="008F4EDF" w:rsidRDefault="008F4EDF" w:rsidP="008F4EDF">
      <w:pPr>
        <w:rPr>
          <w:b/>
          <w:sz w:val="16"/>
          <w:szCs w:val="16"/>
        </w:rPr>
      </w:pPr>
    </w:p>
    <w:p w14:paraId="33D96E74" w14:textId="77777777" w:rsidR="008F4EDF" w:rsidRDefault="008F4EDF" w:rsidP="008F4EDF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SIGNAGE</w:t>
      </w:r>
      <w:r>
        <w:rPr>
          <w:rFonts w:asciiTheme="minorHAnsi" w:hAnsiTheme="minorHAnsi"/>
          <w:sz w:val="24"/>
          <w:szCs w:val="24"/>
        </w:rPr>
        <w:tab/>
        <w:t xml:space="preserve">Sponsor logo included on power point on stage and or sign with sponsor logo. </w:t>
      </w:r>
    </w:p>
    <w:p w14:paraId="376F1F66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3D145BEE" w14:textId="0CEB3B7A" w:rsidR="008F4EDF" w:rsidRDefault="008F4EDF" w:rsidP="008F4E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WEBSITE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Sponsor logo included on event webpage, </w:t>
      </w:r>
      <w:r>
        <w:rPr>
          <w:rFonts w:asciiTheme="minorHAnsi" w:hAnsiTheme="minorHAnsi" w:cs="Arial"/>
          <w:sz w:val="24"/>
          <w:szCs w:val="24"/>
        </w:rPr>
        <w:t>(275,000 unique visits)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1178510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0E589B38" w14:textId="77777777" w:rsidR="008F4EDF" w:rsidRDefault="008F4EDF" w:rsidP="008F4E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EXHIBIT SPACE</w:t>
      </w:r>
      <w:r>
        <w:rPr>
          <w:rFonts w:asciiTheme="minorHAnsi" w:hAnsiTheme="minorHAnsi"/>
          <w:sz w:val="24"/>
          <w:szCs w:val="24"/>
        </w:rPr>
        <w:tab/>
        <w:t>One (1) – Table exhibit for use by sponsor or charity organization</w:t>
      </w:r>
    </w:p>
    <w:p w14:paraId="7847761A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688ABD94" w14:textId="77777777" w:rsidR="008F4EDF" w:rsidRDefault="008F4EDF" w:rsidP="008F4E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2D97B39A" w14:textId="77777777" w:rsidR="008F4EDF" w:rsidRDefault="008F4EDF" w:rsidP="008F4EDF">
      <w:pPr>
        <w:numPr>
          <w:ilvl w:val="0"/>
          <w:numId w:val="38"/>
        </w:numPr>
        <w:tabs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of the SABF Logo for promotional purposes (with approval)</w:t>
      </w:r>
    </w:p>
    <w:p w14:paraId="2FD1F6CF" w14:textId="77777777" w:rsidR="008F4EDF" w:rsidRDefault="008F4EDF" w:rsidP="008F4EDF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Sponsor included in public address announcements at the event</w:t>
      </w:r>
    </w:p>
    <w:p w14:paraId="24F63134" w14:textId="77777777" w:rsidR="008F4EDF" w:rsidRDefault="008F4EDF" w:rsidP="008F4EDF">
      <w:pPr>
        <w:rPr>
          <w:rFonts w:asciiTheme="minorHAnsi" w:hAnsiTheme="minorHAnsi"/>
          <w:b/>
          <w:sz w:val="16"/>
          <w:szCs w:val="16"/>
        </w:rPr>
      </w:pPr>
    </w:p>
    <w:p w14:paraId="13CA4EBE" w14:textId="77777777" w:rsidR="008F4EDF" w:rsidRDefault="008F4EDF" w:rsidP="008F4E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SPONSORSHIP INVESTMENT: </w:t>
      </w:r>
    </w:p>
    <w:p w14:paraId="533B8100" w14:textId="11B0E8CB" w:rsidR="008F4EDF" w:rsidRDefault="008F4EDF" w:rsidP="008F4EDF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$</w:t>
      </w:r>
      <w:r w:rsidR="003C4278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,</w:t>
      </w:r>
      <w:r w:rsidR="00813571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00.00</w:t>
      </w:r>
      <w:r>
        <w:rPr>
          <w:rFonts w:asciiTheme="minorHAnsi" w:hAnsiTheme="minorHAnsi"/>
          <w:sz w:val="24"/>
          <w:szCs w:val="24"/>
        </w:rPr>
        <w:t>, (</w:t>
      </w:r>
      <w:r w:rsidR="00813571">
        <w:rPr>
          <w:rFonts w:asciiTheme="minorHAnsi" w:hAnsiTheme="minorHAnsi"/>
          <w:sz w:val="24"/>
          <w:szCs w:val="24"/>
        </w:rPr>
        <w:t xml:space="preserve">discounted from $1,500.00) </w:t>
      </w:r>
    </w:p>
    <w:p w14:paraId="2CD0BCC3" w14:textId="428A9E6E" w:rsidR="008F4EDF" w:rsidRDefault="008F4EDF" w:rsidP="008F4EDF">
      <w:pPr>
        <w:pStyle w:val="ListParagraph"/>
        <w:numPr>
          <w:ilvl w:val="0"/>
          <w:numId w:val="39"/>
        </w:numPr>
        <w:tabs>
          <w:tab w:val="left" w:pos="0"/>
          <w:tab w:val="left" w:pos="45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Sponsor has first right of refusal for following year</w:t>
      </w:r>
      <w:r w:rsidR="0030737F">
        <w:rPr>
          <w:rFonts w:asciiTheme="minorHAnsi" w:hAnsiTheme="minorHAnsi"/>
          <w:sz w:val="24"/>
          <w:szCs w:val="24"/>
        </w:rPr>
        <w:t xml:space="preserve"> up to June 30th</w:t>
      </w:r>
    </w:p>
    <w:p w14:paraId="6F2ED82D" w14:textId="77777777" w:rsidR="006B00FB" w:rsidRDefault="006B00FB" w:rsidP="008F4EDF">
      <w:pPr>
        <w:pStyle w:val="Heading1"/>
        <w:rPr>
          <w:rFonts w:asciiTheme="minorHAnsi" w:hAnsiTheme="minorHAnsi"/>
        </w:rPr>
      </w:pPr>
    </w:p>
    <w:p w14:paraId="682C17B1" w14:textId="77777777" w:rsidR="006B00FB" w:rsidRDefault="006B00FB" w:rsidP="008F4EDF">
      <w:pPr>
        <w:pStyle w:val="Heading1"/>
        <w:rPr>
          <w:rFonts w:asciiTheme="minorHAnsi" w:hAnsiTheme="minorHAnsi"/>
        </w:rPr>
      </w:pPr>
    </w:p>
    <w:p w14:paraId="7BDB8DF2" w14:textId="55947392" w:rsidR="004C2B16" w:rsidRPr="00785772" w:rsidRDefault="008F4EDF" w:rsidP="008F4EDF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Contact:      Dario Savarese, Marketing Director; (540)722-8700, dario@fullcirclem.c</w:t>
      </w:r>
      <w:r w:rsidR="006B00FB">
        <w:rPr>
          <w:rFonts w:asciiTheme="minorHAnsi" w:hAnsiTheme="minorHAnsi"/>
        </w:rPr>
        <w:t>om</w:t>
      </w:r>
    </w:p>
    <w:sectPr w:rsidR="004C2B16" w:rsidRPr="00785772" w:rsidSect="005D04F6">
      <w:pgSz w:w="12240" w:h="15840" w:code="1"/>
      <w:pgMar w:top="720" w:right="720" w:bottom="450" w:left="720" w:header="720" w:footer="720" w:gutter="0"/>
      <w:paperSrc w:first="265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AA92" w14:textId="77777777" w:rsidR="00961F59" w:rsidRDefault="00961F59" w:rsidP="00AA3F7E">
      <w:r>
        <w:separator/>
      </w:r>
    </w:p>
  </w:endnote>
  <w:endnote w:type="continuationSeparator" w:id="0">
    <w:p w14:paraId="6BFB1A1F" w14:textId="77777777" w:rsidR="00961F59" w:rsidRDefault="00961F59" w:rsidP="00A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B57A" w14:textId="77777777" w:rsidR="00961F59" w:rsidRDefault="00961F59" w:rsidP="00AA3F7E">
      <w:r>
        <w:separator/>
      </w:r>
    </w:p>
  </w:footnote>
  <w:footnote w:type="continuationSeparator" w:id="0">
    <w:p w14:paraId="673F602C" w14:textId="77777777" w:rsidR="00961F59" w:rsidRDefault="00961F59" w:rsidP="00AA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3FE"/>
    <w:multiLevelType w:val="hybridMultilevel"/>
    <w:tmpl w:val="9AD08BF8"/>
    <w:lvl w:ilvl="0" w:tplc="38129632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8F"/>
    <w:multiLevelType w:val="hybridMultilevel"/>
    <w:tmpl w:val="C986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0DE"/>
    <w:multiLevelType w:val="hybridMultilevel"/>
    <w:tmpl w:val="CAD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08EA"/>
    <w:multiLevelType w:val="hybridMultilevel"/>
    <w:tmpl w:val="6D6E8B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BF699A"/>
    <w:multiLevelType w:val="hybridMultilevel"/>
    <w:tmpl w:val="2BDE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0EA"/>
    <w:multiLevelType w:val="hybridMultilevel"/>
    <w:tmpl w:val="A2AA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E76"/>
    <w:multiLevelType w:val="hybridMultilevel"/>
    <w:tmpl w:val="9650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D79"/>
    <w:multiLevelType w:val="hybridMultilevel"/>
    <w:tmpl w:val="0B10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1F24"/>
    <w:multiLevelType w:val="hybridMultilevel"/>
    <w:tmpl w:val="AAE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C5C32"/>
    <w:multiLevelType w:val="hybridMultilevel"/>
    <w:tmpl w:val="6ED07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455F5"/>
    <w:multiLevelType w:val="hybridMultilevel"/>
    <w:tmpl w:val="ACA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65D58"/>
    <w:multiLevelType w:val="hybridMultilevel"/>
    <w:tmpl w:val="7B0A8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35B72"/>
    <w:multiLevelType w:val="hybridMultilevel"/>
    <w:tmpl w:val="B690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15C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48C6DD7"/>
    <w:multiLevelType w:val="hybridMultilevel"/>
    <w:tmpl w:val="9D601C74"/>
    <w:lvl w:ilvl="0" w:tplc="EF3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0FB8"/>
    <w:multiLevelType w:val="hybridMultilevel"/>
    <w:tmpl w:val="64D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7A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9AC536B"/>
    <w:multiLevelType w:val="hybridMultilevel"/>
    <w:tmpl w:val="39DCF8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9E3296A"/>
    <w:multiLevelType w:val="hybridMultilevel"/>
    <w:tmpl w:val="E606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5D13"/>
    <w:multiLevelType w:val="hybridMultilevel"/>
    <w:tmpl w:val="8BBA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1E68"/>
    <w:multiLevelType w:val="hybridMultilevel"/>
    <w:tmpl w:val="85D6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3C41"/>
    <w:multiLevelType w:val="hybridMultilevel"/>
    <w:tmpl w:val="B560AB2E"/>
    <w:lvl w:ilvl="0" w:tplc="99B0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171A"/>
    <w:multiLevelType w:val="hybridMultilevel"/>
    <w:tmpl w:val="06B46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755AD7"/>
    <w:multiLevelType w:val="hybridMultilevel"/>
    <w:tmpl w:val="8BD627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6974073"/>
    <w:multiLevelType w:val="hybridMultilevel"/>
    <w:tmpl w:val="46D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1"/>
  </w:num>
  <w:num w:numId="7">
    <w:abstractNumId w:val="4"/>
  </w:num>
  <w:num w:numId="8">
    <w:abstractNumId w:val="22"/>
  </w:num>
  <w:num w:numId="9">
    <w:abstractNumId w:val="15"/>
  </w:num>
  <w:num w:numId="10">
    <w:abstractNumId w:val="7"/>
  </w:num>
  <w:num w:numId="11">
    <w:abstractNumId w:val="23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18"/>
  </w:num>
  <w:num w:numId="18">
    <w:abstractNumId w:val="8"/>
  </w:num>
  <w:num w:numId="19">
    <w:abstractNumId w:val="24"/>
  </w:num>
  <w:num w:numId="20">
    <w:abstractNumId w:val="0"/>
  </w:num>
  <w:num w:numId="21">
    <w:abstractNumId w:val="21"/>
  </w:num>
  <w:num w:numId="22">
    <w:abstractNumId w:val="19"/>
  </w:num>
  <w:num w:numId="23">
    <w:abstractNumId w:val="14"/>
  </w:num>
  <w:num w:numId="24">
    <w:abstractNumId w:val="4"/>
  </w:num>
  <w:num w:numId="25">
    <w:abstractNumId w:val="22"/>
  </w:num>
  <w:num w:numId="26">
    <w:abstractNumId w:val="0"/>
  </w:num>
  <w:num w:numId="27">
    <w:abstractNumId w:val="21"/>
  </w:num>
  <w:num w:numId="28">
    <w:abstractNumId w:val="11"/>
  </w:num>
  <w:num w:numId="29">
    <w:abstractNumId w:val="20"/>
  </w:num>
  <w:num w:numId="30">
    <w:abstractNumId w:val="9"/>
  </w:num>
  <w:num w:numId="31">
    <w:abstractNumId w:val="1"/>
  </w:num>
  <w:num w:numId="32">
    <w:abstractNumId w:val="22"/>
  </w:num>
  <w:num w:numId="33">
    <w:abstractNumId w:val="1"/>
  </w:num>
  <w:num w:numId="34">
    <w:abstractNumId w:val="2"/>
  </w:num>
  <w:num w:numId="35">
    <w:abstractNumId w:val="22"/>
  </w:num>
  <w:num w:numId="36">
    <w:abstractNumId w:val="0"/>
  </w:num>
  <w:num w:numId="37">
    <w:abstractNumId w:val="21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EB"/>
    <w:rsid w:val="0001058E"/>
    <w:rsid w:val="00011B71"/>
    <w:rsid w:val="0001421E"/>
    <w:rsid w:val="00024B15"/>
    <w:rsid w:val="00041FDA"/>
    <w:rsid w:val="000507DB"/>
    <w:rsid w:val="000A11EE"/>
    <w:rsid w:val="000D5130"/>
    <w:rsid w:val="000F7E55"/>
    <w:rsid w:val="001836D5"/>
    <w:rsid w:val="001A108F"/>
    <w:rsid w:val="001B5305"/>
    <w:rsid w:val="001C5146"/>
    <w:rsid w:val="001C5E72"/>
    <w:rsid w:val="001F5B88"/>
    <w:rsid w:val="002117BF"/>
    <w:rsid w:val="002123CF"/>
    <w:rsid w:val="00231BC0"/>
    <w:rsid w:val="00234EC2"/>
    <w:rsid w:val="00240073"/>
    <w:rsid w:val="00273BBB"/>
    <w:rsid w:val="002D765F"/>
    <w:rsid w:val="002F7607"/>
    <w:rsid w:val="0030737F"/>
    <w:rsid w:val="0034539F"/>
    <w:rsid w:val="003518B2"/>
    <w:rsid w:val="00357684"/>
    <w:rsid w:val="00361AD2"/>
    <w:rsid w:val="00376BA3"/>
    <w:rsid w:val="003874CB"/>
    <w:rsid w:val="00395DEB"/>
    <w:rsid w:val="003A11C1"/>
    <w:rsid w:val="003C4278"/>
    <w:rsid w:val="003C7AAB"/>
    <w:rsid w:val="003D431A"/>
    <w:rsid w:val="0041473F"/>
    <w:rsid w:val="00464BBB"/>
    <w:rsid w:val="0046554D"/>
    <w:rsid w:val="00467DDB"/>
    <w:rsid w:val="004C2B16"/>
    <w:rsid w:val="004E37B3"/>
    <w:rsid w:val="004F7158"/>
    <w:rsid w:val="005A113D"/>
    <w:rsid w:val="005B650D"/>
    <w:rsid w:val="005D04F6"/>
    <w:rsid w:val="00611801"/>
    <w:rsid w:val="00614149"/>
    <w:rsid w:val="00624B94"/>
    <w:rsid w:val="00650FB3"/>
    <w:rsid w:val="00655756"/>
    <w:rsid w:val="006806E3"/>
    <w:rsid w:val="006B00FB"/>
    <w:rsid w:val="006B1B2D"/>
    <w:rsid w:val="00700BBB"/>
    <w:rsid w:val="00711D0E"/>
    <w:rsid w:val="00724169"/>
    <w:rsid w:val="00731FF2"/>
    <w:rsid w:val="0073733B"/>
    <w:rsid w:val="0074072E"/>
    <w:rsid w:val="007657D8"/>
    <w:rsid w:val="00766D29"/>
    <w:rsid w:val="0078548B"/>
    <w:rsid w:val="00785772"/>
    <w:rsid w:val="007E2716"/>
    <w:rsid w:val="00813571"/>
    <w:rsid w:val="008351E0"/>
    <w:rsid w:val="00846778"/>
    <w:rsid w:val="00876770"/>
    <w:rsid w:val="008813E8"/>
    <w:rsid w:val="00887760"/>
    <w:rsid w:val="008A16E0"/>
    <w:rsid w:val="008B230A"/>
    <w:rsid w:val="008C6513"/>
    <w:rsid w:val="008F4EDF"/>
    <w:rsid w:val="00906E8D"/>
    <w:rsid w:val="009228A7"/>
    <w:rsid w:val="00960700"/>
    <w:rsid w:val="00961F59"/>
    <w:rsid w:val="00962F8A"/>
    <w:rsid w:val="00966909"/>
    <w:rsid w:val="009841B2"/>
    <w:rsid w:val="00985979"/>
    <w:rsid w:val="00985A1E"/>
    <w:rsid w:val="009A4AC5"/>
    <w:rsid w:val="009A6418"/>
    <w:rsid w:val="009B2FF3"/>
    <w:rsid w:val="009D57AB"/>
    <w:rsid w:val="009E42C4"/>
    <w:rsid w:val="00A02CD6"/>
    <w:rsid w:val="00A1080C"/>
    <w:rsid w:val="00A15626"/>
    <w:rsid w:val="00A301FB"/>
    <w:rsid w:val="00A36C0F"/>
    <w:rsid w:val="00A4316A"/>
    <w:rsid w:val="00A55C60"/>
    <w:rsid w:val="00A618A7"/>
    <w:rsid w:val="00A80F0C"/>
    <w:rsid w:val="00A83307"/>
    <w:rsid w:val="00A8633A"/>
    <w:rsid w:val="00A878B6"/>
    <w:rsid w:val="00A95D0B"/>
    <w:rsid w:val="00A96185"/>
    <w:rsid w:val="00AA3F7E"/>
    <w:rsid w:val="00AB7DDF"/>
    <w:rsid w:val="00AD55A1"/>
    <w:rsid w:val="00AE530C"/>
    <w:rsid w:val="00AF39A7"/>
    <w:rsid w:val="00B46E1C"/>
    <w:rsid w:val="00B62EEF"/>
    <w:rsid w:val="00B6682C"/>
    <w:rsid w:val="00B760D3"/>
    <w:rsid w:val="00B80DBA"/>
    <w:rsid w:val="00BB37B7"/>
    <w:rsid w:val="00BB78FA"/>
    <w:rsid w:val="00BD5F54"/>
    <w:rsid w:val="00BE29AA"/>
    <w:rsid w:val="00BE536E"/>
    <w:rsid w:val="00C010F4"/>
    <w:rsid w:val="00C3313E"/>
    <w:rsid w:val="00CB03CE"/>
    <w:rsid w:val="00CC5F58"/>
    <w:rsid w:val="00CD345A"/>
    <w:rsid w:val="00CD5855"/>
    <w:rsid w:val="00CF7552"/>
    <w:rsid w:val="00D02946"/>
    <w:rsid w:val="00D24D1C"/>
    <w:rsid w:val="00D34FCD"/>
    <w:rsid w:val="00D44F1D"/>
    <w:rsid w:val="00D742D3"/>
    <w:rsid w:val="00D823D2"/>
    <w:rsid w:val="00D915D6"/>
    <w:rsid w:val="00D91A9C"/>
    <w:rsid w:val="00D970D0"/>
    <w:rsid w:val="00DB568A"/>
    <w:rsid w:val="00DE03EC"/>
    <w:rsid w:val="00DE12AA"/>
    <w:rsid w:val="00DE5ADD"/>
    <w:rsid w:val="00DF22DC"/>
    <w:rsid w:val="00E2378A"/>
    <w:rsid w:val="00E24237"/>
    <w:rsid w:val="00E26ABA"/>
    <w:rsid w:val="00E47BAF"/>
    <w:rsid w:val="00E504A3"/>
    <w:rsid w:val="00E73F9A"/>
    <w:rsid w:val="00E8153E"/>
    <w:rsid w:val="00E9618E"/>
    <w:rsid w:val="00EA08E7"/>
    <w:rsid w:val="00EA27FF"/>
    <w:rsid w:val="00EB661D"/>
    <w:rsid w:val="00EF2C22"/>
    <w:rsid w:val="00F014E0"/>
    <w:rsid w:val="00F04A4E"/>
    <w:rsid w:val="00F27E4F"/>
    <w:rsid w:val="00F562EC"/>
    <w:rsid w:val="00F62B9D"/>
    <w:rsid w:val="00FA79C8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8D851"/>
  <w15:docId w15:val="{F33A5431-369D-644D-AF10-7CE2F07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G Times" w:hAnsi="CG Times"/>
      <w:sz w:val="24"/>
    </w:rPr>
  </w:style>
  <w:style w:type="paragraph" w:styleId="BalloonText">
    <w:name w:val="Balloon Text"/>
    <w:basedOn w:val="Normal"/>
    <w:semiHidden/>
    <w:rsid w:val="00EA08E7"/>
    <w:rPr>
      <w:rFonts w:ascii="Tahoma" w:hAnsi="Tahoma" w:cs="Tahoma"/>
      <w:sz w:val="16"/>
      <w:szCs w:val="16"/>
    </w:rPr>
  </w:style>
  <w:style w:type="character" w:styleId="Hyperlink">
    <w:name w:val="Hyperlink"/>
    <w:rsid w:val="00835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AD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AA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F7E"/>
  </w:style>
  <w:style w:type="paragraph" w:styleId="Footer">
    <w:name w:val="footer"/>
    <w:basedOn w:val="Normal"/>
    <w:link w:val="FooterChar"/>
    <w:uiPriority w:val="99"/>
    <w:rsid w:val="00AA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7E"/>
  </w:style>
  <w:style w:type="character" w:customStyle="1" w:styleId="Heading1Char">
    <w:name w:val="Heading 1 Char"/>
    <w:basedOn w:val="DefaultParagraphFont"/>
    <w:link w:val="Heading1"/>
    <w:rsid w:val="008F4EDF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477C9629EE4F8267B98F7584FD0A" ma:contentTypeVersion="10" ma:contentTypeDescription="Create a new document." ma:contentTypeScope="" ma:versionID="4e97906efb2ef7779cf0654dc2370001">
  <xsd:schema xmlns:xsd="http://www.w3.org/2001/XMLSchema" xmlns:xs="http://www.w3.org/2001/XMLSchema" xmlns:p="http://schemas.microsoft.com/office/2006/metadata/properties" xmlns:ns2="97e5670c-c75a-4abb-80f1-03ec7bca4015" targetNamespace="http://schemas.microsoft.com/office/2006/metadata/properties" ma:root="true" ma:fieldsID="061ee96ccfef73142f677d1088ebd971" ns2:_="">
    <xsd:import namespace="97e5670c-c75a-4abb-80f1-03ec7bca4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670c-c75a-4abb-80f1-03ec7bca4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79C4-4537-4A3A-9260-A30EE63F8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1DBA-6B88-48C7-AD3E-0C99C0356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670c-c75a-4abb-80f1-03ec7bca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FCC1D-CA17-469A-B1FF-6055783AF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1129E-62DA-45F7-B091-46C361790A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Coldwell Banker Premier Properties</vt:lpstr>
    </vt:vector>
  </TitlesOfParts>
  <Company>SABF</Company>
  <LinksUpToDate>false</LinksUpToDate>
  <CharactersWithSpaces>1505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http://thebloom.com/events/business-at-the-bloom.html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Coldwell Banker Premier Properties</dc:title>
  <dc:creator>SABF</dc:creator>
  <cp:lastModifiedBy>Dario Savarese</cp:lastModifiedBy>
  <cp:revision>12</cp:revision>
  <cp:lastPrinted>2019-01-11T15:06:00Z</cp:lastPrinted>
  <dcterms:created xsi:type="dcterms:W3CDTF">2020-10-09T16:50:00Z</dcterms:created>
  <dcterms:modified xsi:type="dcterms:W3CDTF">2021-03-05T23:59:00Z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0x010100CD09477C9629EE4F8267B98F7584FD0A</vt:lpwstr>
  </property>
</Properties>
</file>