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AB" w:rsidRDefault="009168AB" w:rsidP="009168AB">
      <w:pPr>
        <w:spacing w:before="100" w:beforeAutospacing="1" w:after="100" w:afterAutospacing="1"/>
      </w:pPr>
      <w:r>
        <w:rPr>
          <w:rFonts w:ascii="Bookman Old Style" w:hAnsi="Bookman Old Style"/>
          <w:b/>
          <w:bCs/>
          <w:sz w:val="32"/>
          <w:szCs w:val="32"/>
        </w:rPr>
        <w:t>FOR IMMEDIATE RELEASE</w:t>
      </w:r>
    </w:p>
    <w:p w:rsidR="009168AB" w:rsidRDefault="009168AB" w:rsidP="009168AB">
      <w:pPr>
        <w:spacing w:before="100" w:beforeAutospacing="1" w:after="100" w:afterAutospacing="1"/>
        <w:jc w:val="center"/>
      </w:pPr>
      <w:bookmarkStart w:id="0" w:name="_GoBack"/>
      <w:bookmarkEnd w:id="0"/>
    </w:p>
    <w:p w:rsidR="009168AB" w:rsidRDefault="009168AB" w:rsidP="009168AB">
      <w:pPr>
        <w:spacing w:before="100" w:beforeAutospacing="1" w:after="100" w:afterAutospacing="1"/>
        <w:jc w:val="center"/>
      </w:pPr>
      <w:r>
        <w:rPr>
          <w:rFonts w:ascii="Bookman Old Style" w:hAnsi="Bookman Old Style"/>
          <w:b/>
          <w:bCs/>
          <w:sz w:val="32"/>
          <w:szCs w:val="32"/>
        </w:rPr>
        <w:t xml:space="preserve">JURY AWARDS BLIND WAR VET </w:t>
      </w:r>
      <w:r>
        <w:rPr>
          <w:rFonts w:ascii="Bookman Old Style" w:hAnsi="Bookman Old Style"/>
          <w:b/>
          <w:bCs/>
          <w:sz w:val="32"/>
          <w:szCs w:val="32"/>
        </w:rPr>
        <w:t>$160,000 FOR DISCRIMINATION BY CREDIT UNION</w:t>
      </w:r>
    </w:p>
    <w:p w:rsidR="009168AB" w:rsidRDefault="009168AB" w:rsidP="009168AB">
      <w:pPr>
        <w:jc w:val="center"/>
        <w:rPr>
          <w:rFonts w:ascii="Bookman Old Style" w:hAnsi="Bookman Old Style"/>
          <w:b/>
          <w:bCs/>
        </w:rPr>
      </w:pPr>
      <w:r>
        <w:rPr>
          <w:rFonts w:ascii="Bookman Old Style" w:hAnsi="Bookman Old Style"/>
          <w:b/>
          <w:bCs/>
        </w:rPr>
        <w:t>Jury find</w:t>
      </w:r>
      <w:r w:rsidR="00AA6DC9">
        <w:rPr>
          <w:rFonts w:ascii="Bookman Old Style" w:hAnsi="Bookman Old Style"/>
          <w:b/>
          <w:bCs/>
        </w:rPr>
        <w:t>s</w:t>
      </w:r>
      <w:r>
        <w:rPr>
          <w:rFonts w:ascii="Bookman Old Style" w:hAnsi="Bookman Old Style"/>
          <w:b/>
          <w:bCs/>
        </w:rPr>
        <w:t xml:space="preserve"> </w:t>
      </w:r>
      <w:r>
        <w:rPr>
          <w:rFonts w:ascii="Bookman Old Style" w:hAnsi="Bookman Old Style"/>
          <w:b/>
          <w:bCs/>
        </w:rPr>
        <w:t xml:space="preserve">NuVision Credit Union </w:t>
      </w:r>
      <w:r>
        <w:rPr>
          <w:rFonts w:ascii="Bookman Old Style" w:hAnsi="Bookman Old Style"/>
          <w:b/>
          <w:bCs/>
        </w:rPr>
        <w:t xml:space="preserve">denied </w:t>
      </w:r>
      <w:r>
        <w:rPr>
          <w:rFonts w:ascii="Bookman Old Style" w:hAnsi="Bookman Old Style"/>
          <w:b/>
          <w:bCs/>
        </w:rPr>
        <w:t xml:space="preserve">disabled vet </w:t>
      </w:r>
      <w:r>
        <w:rPr>
          <w:rFonts w:ascii="Bookman Old Style" w:hAnsi="Bookman Old Style"/>
          <w:b/>
          <w:bCs/>
        </w:rPr>
        <w:t xml:space="preserve">loan </w:t>
      </w:r>
    </w:p>
    <w:p w:rsidR="009168AB" w:rsidRDefault="009168AB" w:rsidP="009168AB">
      <w:pPr>
        <w:jc w:val="center"/>
        <w:rPr>
          <w:rFonts w:ascii="Bookman Old Style" w:hAnsi="Bookman Old Style"/>
          <w:b/>
          <w:bCs/>
        </w:rPr>
      </w:pPr>
      <w:r>
        <w:rPr>
          <w:rFonts w:ascii="Bookman Old Style" w:hAnsi="Bookman Old Style"/>
          <w:b/>
          <w:bCs/>
        </w:rPr>
        <w:t>because he did</w:t>
      </w:r>
      <w:r w:rsidR="00AA6DC9">
        <w:rPr>
          <w:rFonts w:ascii="Bookman Old Style" w:hAnsi="Bookman Old Style"/>
          <w:b/>
          <w:bCs/>
        </w:rPr>
        <w:t xml:space="preserve"> </w:t>
      </w:r>
      <w:r>
        <w:rPr>
          <w:rFonts w:ascii="Bookman Old Style" w:hAnsi="Bookman Old Style"/>
          <w:b/>
          <w:bCs/>
        </w:rPr>
        <w:t>n</w:t>
      </w:r>
      <w:r w:rsidR="00AA6DC9">
        <w:rPr>
          <w:rFonts w:ascii="Bookman Old Style" w:hAnsi="Bookman Old Style"/>
          <w:b/>
          <w:bCs/>
        </w:rPr>
        <w:t>o</w:t>
      </w:r>
      <w:r>
        <w:rPr>
          <w:rFonts w:ascii="Bookman Old Style" w:hAnsi="Bookman Old Style"/>
          <w:b/>
          <w:bCs/>
        </w:rPr>
        <w:t>t have a driver’s license</w:t>
      </w:r>
      <w:r w:rsidR="00AA6DC9">
        <w:rPr>
          <w:rFonts w:ascii="Bookman Old Style" w:hAnsi="Bookman Old Style"/>
          <w:b/>
          <w:bCs/>
        </w:rPr>
        <w:t>.</w:t>
      </w:r>
    </w:p>
    <w:p w:rsidR="009168AB" w:rsidRDefault="009168AB" w:rsidP="009168AB">
      <w:pPr>
        <w:jc w:val="center"/>
      </w:pPr>
    </w:p>
    <w:p w:rsidR="009168AB" w:rsidRDefault="009168AB" w:rsidP="009168AB">
      <w:pPr>
        <w:spacing w:before="100" w:beforeAutospacing="1" w:after="100" w:afterAutospacing="1"/>
        <w:jc w:val="both"/>
      </w:pPr>
      <w:r>
        <w:rPr>
          <w:sz w:val="28"/>
          <w:szCs w:val="28"/>
        </w:rPr>
        <w:t xml:space="preserve">HUNTINGTON BEACH, Calif., October 25, 2013– </w:t>
      </w:r>
      <w:r>
        <w:rPr>
          <w:sz w:val="28"/>
          <w:szCs w:val="28"/>
        </w:rPr>
        <w:t xml:space="preserve">A Federal jury awarded </w:t>
      </w:r>
      <w:r>
        <w:rPr>
          <w:sz w:val="28"/>
          <w:szCs w:val="28"/>
        </w:rPr>
        <w:t xml:space="preserve">Army Sgt. Major Jesse Acosta </w:t>
      </w:r>
      <w:r>
        <w:rPr>
          <w:sz w:val="28"/>
          <w:szCs w:val="28"/>
        </w:rPr>
        <w:t xml:space="preserve">$160,000 in </w:t>
      </w:r>
      <w:r>
        <w:rPr>
          <w:sz w:val="28"/>
          <w:szCs w:val="28"/>
        </w:rPr>
        <w:t xml:space="preserve">a legal victory </w:t>
      </w:r>
      <w:r>
        <w:rPr>
          <w:sz w:val="28"/>
          <w:szCs w:val="28"/>
        </w:rPr>
        <w:t xml:space="preserve">finding that </w:t>
      </w:r>
      <w:r>
        <w:rPr>
          <w:sz w:val="28"/>
          <w:szCs w:val="28"/>
        </w:rPr>
        <w:t xml:space="preserve">Huntington Beach-based </w:t>
      </w:r>
      <w:r>
        <w:rPr>
          <w:sz w:val="28"/>
          <w:szCs w:val="28"/>
        </w:rPr>
        <w:t xml:space="preserve">NuVision Credit Union violated the </w:t>
      </w:r>
      <w:r w:rsidR="00F22F74">
        <w:rPr>
          <w:sz w:val="28"/>
          <w:szCs w:val="28"/>
        </w:rPr>
        <w:t>Americans with Disabilities Act ("ADA")</w:t>
      </w:r>
      <w:r>
        <w:rPr>
          <w:sz w:val="28"/>
          <w:szCs w:val="28"/>
        </w:rPr>
        <w:t xml:space="preserve"> and the Unruh Act by denying Jesse Acosta a loan because he could not produce a valid driver’s license. </w:t>
      </w:r>
      <w:r>
        <w:rPr>
          <w:sz w:val="28"/>
          <w:szCs w:val="28"/>
        </w:rPr>
        <w:t xml:space="preserve">In 2006, Sgt. Major Acosta was </w:t>
      </w:r>
      <w:r>
        <w:rPr>
          <w:sz w:val="28"/>
          <w:szCs w:val="28"/>
        </w:rPr>
        <w:t xml:space="preserve">blinded and suffered </w:t>
      </w:r>
      <w:r w:rsidR="00F22F74">
        <w:rPr>
          <w:sz w:val="28"/>
          <w:szCs w:val="28"/>
        </w:rPr>
        <w:t>severe Post Traumatic Stress Disorder (PTSD)</w:t>
      </w:r>
      <w:r w:rsidR="00F22F74">
        <w:rPr>
          <w:sz w:val="28"/>
          <w:szCs w:val="28"/>
        </w:rPr>
        <w:t xml:space="preserve"> while serving in Iraq.  </w:t>
      </w:r>
      <w:r>
        <w:rPr>
          <w:sz w:val="28"/>
          <w:szCs w:val="28"/>
        </w:rPr>
        <w:t> </w:t>
      </w:r>
    </w:p>
    <w:p w:rsidR="004B6706" w:rsidRDefault="00F22F74" w:rsidP="009168AB">
      <w:pPr>
        <w:spacing w:before="100" w:beforeAutospacing="1" w:after="100" w:afterAutospacing="1"/>
        <w:jc w:val="both"/>
        <w:rPr>
          <w:sz w:val="28"/>
          <w:szCs w:val="28"/>
        </w:rPr>
      </w:pPr>
      <w:r>
        <w:rPr>
          <w:sz w:val="28"/>
          <w:szCs w:val="28"/>
        </w:rPr>
        <w:t xml:space="preserve">The </w:t>
      </w:r>
      <w:r w:rsidR="009168AB">
        <w:rPr>
          <w:sz w:val="28"/>
          <w:szCs w:val="28"/>
        </w:rPr>
        <w:t xml:space="preserve">jury found that NuVision </w:t>
      </w:r>
      <w:r>
        <w:rPr>
          <w:sz w:val="28"/>
          <w:szCs w:val="28"/>
        </w:rPr>
        <w:t xml:space="preserve">discriminated against </w:t>
      </w:r>
      <w:r>
        <w:rPr>
          <w:sz w:val="28"/>
          <w:szCs w:val="28"/>
        </w:rPr>
        <w:t>Sgt. Major Acosta</w:t>
      </w:r>
      <w:r>
        <w:rPr>
          <w:sz w:val="28"/>
          <w:szCs w:val="28"/>
        </w:rPr>
        <w:t xml:space="preserve"> when it refused to fund a </w:t>
      </w:r>
      <w:r w:rsidR="009168AB">
        <w:rPr>
          <w:sz w:val="28"/>
          <w:szCs w:val="28"/>
        </w:rPr>
        <w:t>$20,000 loan t</w:t>
      </w:r>
      <w:r>
        <w:rPr>
          <w:sz w:val="28"/>
          <w:szCs w:val="28"/>
        </w:rPr>
        <w:t>hat had been approved, but not funded when NuVision found out he was blind</w:t>
      </w:r>
      <w:r w:rsidR="00B554CE">
        <w:rPr>
          <w:sz w:val="28"/>
          <w:szCs w:val="28"/>
        </w:rPr>
        <w:t xml:space="preserve"> at the signing of the loan documents</w:t>
      </w:r>
      <w:r>
        <w:rPr>
          <w:sz w:val="28"/>
          <w:szCs w:val="28"/>
        </w:rPr>
        <w:t xml:space="preserve">.  </w:t>
      </w:r>
      <w:r w:rsidR="009168AB">
        <w:rPr>
          <w:sz w:val="28"/>
          <w:szCs w:val="28"/>
        </w:rPr>
        <w:t xml:space="preserve">Sgt. Major Acosta </w:t>
      </w:r>
      <w:r>
        <w:rPr>
          <w:sz w:val="28"/>
          <w:szCs w:val="28"/>
        </w:rPr>
        <w:t xml:space="preserve">received a phone call from the bank informing him, </w:t>
      </w:r>
      <w:r w:rsidR="009168AB">
        <w:rPr>
          <w:sz w:val="28"/>
          <w:szCs w:val="28"/>
        </w:rPr>
        <w:t>“</w:t>
      </w:r>
      <w:r>
        <w:rPr>
          <w:sz w:val="28"/>
          <w:szCs w:val="28"/>
        </w:rPr>
        <w:t>y</w:t>
      </w:r>
      <w:r w:rsidR="009168AB">
        <w:rPr>
          <w:sz w:val="28"/>
          <w:szCs w:val="28"/>
        </w:rPr>
        <w:t>ou didn’t tell us you were blind, that’s a problem.”  </w:t>
      </w:r>
      <w:r w:rsidR="004B6706">
        <w:rPr>
          <w:sz w:val="28"/>
          <w:szCs w:val="28"/>
        </w:rPr>
        <w:t xml:space="preserve">“I told them it was wrong to </w:t>
      </w:r>
      <w:r w:rsidR="004B6706">
        <w:rPr>
          <w:sz w:val="28"/>
          <w:szCs w:val="28"/>
        </w:rPr>
        <w:t>cancel</w:t>
      </w:r>
      <w:r w:rsidR="004B6706">
        <w:rPr>
          <w:sz w:val="28"/>
          <w:szCs w:val="28"/>
        </w:rPr>
        <w:t xml:space="preserve"> my </w:t>
      </w:r>
      <w:r w:rsidR="004B6706">
        <w:rPr>
          <w:sz w:val="28"/>
          <w:szCs w:val="28"/>
        </w:rPr>
        <w:t xml:space="preserve">approved </w:t>
      </w:r>
      <w:r w:rsidR="004B6706">
        <w:rPr>
          <w:sz w:val="28"/>
          <w:szCs w:val="28"/>
        </w:rPr>
        <w:t xml:space="preserve">loan because I </w:t>
      </w:r>
      <w:r w:rsidR="004B6706">
        <w:rPr>
          <w:sz w:val="28"/>
          <w:szCs w:val="28"/>
        </w:rPr>
        <w:t xml:space="preserve">was blind, </w:t>
      </w:r>
      <w:r w:rsidR="00B554CE">
        <w:rPr>
          <w:sz w:val="28"/>
          <w:szCs w:val="28"/>
        </w:rPr>
        <w:t>I felt humiliated and very angry,</w:t>
      </w:r>
      <w:r w:rsidR="004B6706">
        <w:rPr>
          <w:sz w:val="28"/>
          <w:szCs w:val="28"/>
        </w:rPr>
        <w:t>”</w:t>
      </w:r>
      <w:r w:rsidR="00B554CE">
        <w:rPr>
          <w:sz w:val="28"/>
          <w:szCs w:val="28"/>
        </w:rPr>
        <w:t xml:space="preserve"> stated </w:t>
      </w:r>
      <w:r w:rsidR="00B554CE">
        <w:rPr>
          <w:sz w:val="28"/>
          <w:szCs w:val="28"/>
        </w:rPr>
        <w:t>Sgt. Major Acosta</w:t>
      </w:r>
      <w:r w:rsidR="00B554CE">
        <w:rPr>
          <w:sz w:val="28"/>
          <w:szCs w:val="28"/>
        </w:rPr>
        <w:t xml:space="preserve">, who advocates on behalf of veterans and wants his win to help others fight disability discrimination. </w:t>
      </w:r>
    </w:p>
    <w:p w:rsidR="004B6706" w:rsidRDefault="009168AB" w:rsidP="009168AB">
      <w:pPr>
        <w:spacing w:before="100" w:beforeAutospacing="1" w:after="100" w:afterAutospacing="1"/>
        <w:jc w:val="both"/>
        <w:rPr>
          <w:sz w:val="28"/>
          <w:szCs w:val="28"/>
        </w:rPr>
      </w:pPr>
      <w:r>
        <w:rPr>
          <w:sz w:val="28"/>
          <w:szCs w:val="28"/>
        </w:rPr>
        <w:t xml:space="preserve">The jury found that </w:t>
      </w:r>
      <w:r w:rsidR="00F22F74">
        <w:rPr>
          <w:sz w:val="28"/>
          <w:szCs w:val="28"/>
        </w:rPr>
        <w:t xml:space="preserve">the ADA prohibited </w:t>
      </w:r>
      <w:r>
        <w:rPr>
          <w:sz w:val="28"/>
          <w:szCs w:val="28"/>
        </w:rPr>
        <w:t xml:space="preserve">NuVision </w:t>
      </w:r>
      <w:r w:rsidR="00F22F74">
        <w:rPr>
          <w:sz w:val="28"/>
          <w:szCs w:val="28"/>
        </w:rPr>
        <w:t>from requiring a blind person to</w:t>
      </w:r>
      <w:r>
        <w:rPr>
          <w:sz w:val="28"/>
          <w:szCs w:val="28"/>
        </w:rPr>
        <w:t xml:space="preserve"> produce a driver’s license to qualify for a loan</w:t>
      </w:r>
      <w:r w:rsidR="004B6706">
        <w:rPr>
          <w:sz w:val="28"/>
          <w:szCs w:val="28"/>
        </w:rPr>
        <w:t>, without a legitimate business interest</w:t>
      </w:r>
      <w:r>
        <w:rPr>
          <w:sz w:val="28"/>
          <w:szCs w:val="28"/>
        </w:rPr>
        <w:t>.</w:t>
      </w:r>
      <w:r w:rsidR="00F22F74">
        <w:rPr>
          <w:sz w:val="28"/>
          <w:szCs w:val="28"/>
        </w:rPr>
        <w:t xml:space="preserve"> </w:t>
      </w:r>
      <w:r w:rsidR="004B6706">
        <w:rPr>
          <w:sz w:val="28"/>
          <w:szCs w:val="28"/>
        </w:rPr>
        <w:t xml:space="preserve">Instead of modifying the discriminatory policy, NuVision’s required </w:t>
      </w:r>
      <w:r w:rsidR="004B6706">
        <w:rPr>
          <w:sz w:val="28"/>
          <w:szCs w:val="28"/>
        </w:rPr>
        <w:t>Sgt. Major Acosta</w:t>
      </w:r>
      <w:r w:rsidR="004B6706">
        <w:rPr>
          <w:sz w:val="28"/>
          <w:szCs w:val="28"/>
        </w:rPr>
        <w:t xml:space="preserve"> to look for a co-borrower </w:t>
      </w:r>
      <w:r w:rsidR="00B554CE">
        <w:rPr>
          <w:sz w:val="28"/>
          <w:szCs w:val="28"/>
        </w:rPr>
        <w:t xml:space="preserve">with a driver’s license, </w:t>
      </w:r>
      <w:r w:rsidR="004B6706">
        <w:rPr>
          <w:sz w:val="28"/>
          <w:szCs w:val="28"/>
        </w:rPr>
        <w:t xml:space="preserve">and submit a new loan application. </w:t>
      </w:r>
    </w:p>
    <w:p w:rsidR="00B554CE" w:rsidRDefault="00511325" w:rsidP="00B554CE">
      <w:pPr>
        <w:spacing w:before="100" w:beforeAutospacing="1" w:after="100" w:afterAutospacing="1"/>
        <w:jc w:val="both"/>
        <w:rPr>
          <w:sz w:val="28"/>
          <w:szCs w:val="28"/>
        </w:rPr>
      </w:pPr>
      <w:r>
        <w:rPr>
          <w:sz w:val="28"/>
          <w:szCs w:val="28"/>
        </w:rPr>
        <w:t>“</w:t>
      </w:r>
      <w:r w:rsidR="00F22F74">
        <w:rPr>
          <w:sz w:val="28"/>
          <w:szCs w:val="28"/>
        </w:rPr>
        <w:t xml:space="preserve">The </w:t>
      </w:r>
      <w:r w:rsidR="00B554CE">
        <w:rPr>
          <w:sz w:val="28"/>
          <w:szCs w:val="28"/>
        </w:rPr>
        <w:t xml:space="preserve">$160,000 </w:t>
      </w:r>
      <w:r w:rsidR="00F22F74">
        <w:rPr>
          <w:sz w:val="28"/>
          <w:szCs w:val="28"/>
        </w:rPr>
        <w:t>damages include</w:t>
      </w:r>
      <w:r w:rsidR="00B554CE">
        <w:rPr>
          <w:sz w:val="28"/>
          <w:szCs w:val="28"/>
        </w:rPr>
        <w:t>d</w:t>
      </w:r>
      <w:r w:rsidR="00F22F74">
        <w:rPr>
          <w:sz w:val="28"/>
          <w:szCs w:val="28"/>
        </w:rPr>
        <w:t xml:space="preserve"> exemplary damages</w:t>
      </w:r>
      <w:r>
        <w:rPr>
          <w:sz w:val="28"/>
          <w:szCs w:val="28"/>
        </w:rPr>
        <w:t xml:space="preserve"> because it was intentional discrimination</w:t>
      </w:r>
      <w:r w:rsidR="00B554CE">
        <w:rPr>
          <w:sz w:val="28"/>
          <w:szCs w:val="28"/>
        </w:rPr>
        <w:t>,</w:t>
      </w:r>
      <w:r>
        <w:rPr>
          <w:sz w:val="28"/>
          <w:szCs w:val="28"/>
        </w:rPr>
        <w:t>”</w:t>
      </w:r>
      <w:r w:rsidR="00B554CE">
        <w:rPr>
          <w:sz w:val="28"/>
          <w:szCs w:val="28"/>
        </w:rPr>
        <w:t xml:space="preserve"> </w:t>
      </w:r>
      <w:r>
        <w:rPr>
          <w:sz w:val="28"/>
          <w:szCs w:val="28"/>
        </w:rPr>
        <w:t xml:space="preserve">explained </w:t>
      </w:r>
      <w:r w:rsidR="00B554CE">
        <w:rPr>
          <w:sz w:val="28"/>
          <w:szCs w:val="28"/>
        </w:rPr>
        <w:t xml:space="preserve">civil rights attorney Patricia Barbosa.  </w:t>
      </w:r>
    </w:p>
    <w:p w:rsidR="009168AB" w:rsidRDefault="009168AB" w:rsidP="009168AB">
      <w:pPr>
        <w:spacing w:before="100" w:beforeAutospacing="1" w:after="100" w:afterAutospacing="1"/>
        <w:jc w:val="both"/>
        <w:rPr>
          <w:rFonts w:ascii="Arial" w:hAnsi="Arial" w:cs="Arial"/>
          <w:sz w:val="21"/>
          <w:szCs w:val="21"/>
        </w:rPr>
      </w:pPr>
      <w:r>
        <w:rPr>
          <w:sz w:val="28"/>
          <w:szCs w:val="28"/>
        </w:rPr>
        <w:t xml:space="preserve">Sgt. Major Acosta, </w:t>
      </w:r>
      <w:r w:rsidR="00511325">
        <w:rPr>
          <w:sz w:val="28"/>
          <w:szCs w:val="28"/>
        </w:rPr>
        <w:t xml:space="preserve">sought legal help following his experience as he </w:t>
      </w:r>
      <w:r>
        <w:rPr>
          <w:sz w:val="28"/>
          <w:szCs w:val="28"/>
        </w:rPr>
        <w:t>battled depression, anger and severe episodes of PTSD that caused him great physical and mental anguish, as he relived the helplessness he felt in dealing with NuVision’s denial of his loan.  "</w:t>
      </w:r>
      <w:r w:rsidR="00511325">
        <w:rPr>
          <w:sz w:val="28"/>
          <w:szCs w:val="28"/>
        </w:rPr>
        <w:t>It was never about the money</w:t>
      </w:r>
      <w:r>
        <w:rPr>
          <w:sz w:val="28"/>
          <w:szCs w:val="28"/>
        </w:rPr>
        <w:t xml:space="preserve">," </w:t>
      </w:r>
      <w:r w:rsidR="00511325">
        <w:rPr>
          <w:sz w:val="28"/>
          <w:szCs w:val="28"/>
        </w:rPr>
        <w:t xml:space="preserve">said </w:t>
      </w:r>
      <w:r>
        <w:rPr>
          <w:sz w:val="28"/>
          <w:szCs w:val="28"/>
        </w:rPr>
        <w:t>Sgt. Major Acosta</w:t>
      </w:r>
      <w:r w:rsidR="00511325">
        <w:rPr>
          <w:sz w:val="28"/>
          <w:szCs w:val="28"/>
        </w:rPr>
        <w:t xml:space="preserve">, “it was </w:t>
      </w:r>
      <w:r w:rsidR="00511325">
        <w:rPr>
          <w:sz w:val="28"/>
          <w:szCs w:val="28"/>
        </w:rPr>
        <w:lastRenderedPageBreak/>
        <w:t>to make sure NuVision never did treated another disabled person like they treated me</w:t>
      </w:r>
      <w:r>
        <w:rPr>
          <w:sz w:val="28"/>
          <w:szCs w:val="28"/>
        </w:rPr>
        <w:t>.</w:t>
      </w:r>
      <w:r w:rsidR="00511325">
        <w:rPr>
          <w:sz w:val="28"/>
          <w:szCs w:val="28"/>
        </w:rPr>
        <w:t>”</w:t>
      </w:r>
    </w:p>
    <w:p w:rsidR="009168AB" w:rsidRDefault="00511325" w:rsidP="009168AB">
      <w:pPr>
        <w:spacing w:before="100" w:beforeAutospacing="1" w:after="100" w:afterAutospacing="1"/>
        <w:jc w:val="both"/>
        <w:rPr>
          <w:rFonts w:ascii="Arial" w:hAnsi="Arial" w:cs="Arial"/>
          <w:sz w:val="21"/>
          <w:szCs w:val="21"/>
        </w:rPr>
      </w:pPr>
      <w:r>
        <w:rPr>
          <w:sz w:val="28"/>
          <w:szCs w:val="28"/>
        </w:rPr>
        <w:t>Civil</w:t>
      </w:r>
      <w:r w:rsidR="009168AB">
        <w:rPr>
          <w:sz w:val="28"/>
          <w:szCs w:val="28"/>
        </w:rPr>
        <w:t xml:space="preserve"> rights attorney Patricia Barbosa, the founder of Barbosa Group, who has </w:t>
      </w:r>
      <w:r>
        <w:rPr>
          <w:sz w:val="28"/>
          <w:szCs w:val="28"/>
        </w:rPr>
        <w:t>more than 20</w:t>
      </w:r>
      <w:r w:rsidR="009168AB">
        <w:rPr>
          <w:sz w:val="28"/>
          <w:szCs w:val="28"/>
        </w:rPr>
        <w:t xml:space="preserve"> years of experience enforcing civil rights.  “I'm </w:t>
      </w:r>
      <w:r>
        <w:rPr>
          <w:sz w:val="28"/>
          <w:szCs w:val="28"/>
        </w:rPr>
        <w:t>very happy that</w:t>
      </w:r>
      <w:r w:rsidR="009168AB">
        <w:rPr>
          <w:sz w:val="28"/>
          <w:szCs w:val="28"/>
        </w:rPr>
        <w:t xml:space="preserve"> the jury </w:t>
      </w:r>
      <w:r>
        <w:rPr>
          <w:sz w:val="28"/>
          <w:szCs w:val="28"/>
        </w:rPr>
        <w:t>vindicated Mr. Acosta, and will end</w:t>
      </w:r>
      <w:r w:rsidR="009168AB">
        <w:rPr>
          <w:sz w:val="28"/>
          <w:szCs w:val="28"/>
        </w:rPr>
        <w:t xml:space="preserve"> NuVision’s discrimination," said attorney Barbosa.  "Their policy—that blind customers must have valid driver’s licenses—</w:t>
      </w:r>
      <w:r>
        <w:rPr>
          <w:sz w:val="28"/>
          <w:szCs w:val="28"/>
        </w:rPr>
        <w:t>is reminiscent</w:t>
      </w:r>
      <w:r w:rsidR="009168AB">
        <w:rPr>
          <w:sz w:val="28"/>
          <w:szCs w:val="28"/>
        </w:rPr>
        <w:t xml:space="preserve"> of </w:t>
      </w:r>
      <w:r>
        <w:rPr>
          <w:sz w:val="28"/>
          <w:szCs w:val="28"/>
        </w:rPr>
        <w:t xml:space="preserve">past </w:t>
      </w:r>
      <w:r w:rsidR="009168AB">
        <w:rPr>
          <w:sz w:val="28"/>
          <w:szCs w:val="28"/>
        </w:rPr>
        <w:t>bank</w:t>
      </w:r>
      <w:r>
        <w:rPr>
          <w:sz w:val="28"/>
          <w:szCs w:val="28"/>
        </w:rPr>
        <w:t xml:space="preserve"> practices requiring </w:t>
      </w:r>
      <w:r w:rsidR="009168AB">
        <w:rPr>
          <w:sz w:val="28"/>
          <w:szCs w:val="28"/>
        </w:rPr>
        <w:t>wom</w:t>
      </w:r>
      <w:r>
        <w:rPr>
          <w:sz w:val="28"/>
          <w:szCs w:val="28"/>
        </w:rPr>
        <w:t xml:space="preserve">en </w:t>
      </w:r>
      <w:r w:rsidR="009168AB">
        <w:rPr>
          <w:sz w:val="28"/>
          <w:szCs w:val="28"/>
        </w:rPr>
        <w:t xml:space="preserve">have </w:t>
      </w:r>
      <w:r>
        <w:rPr>
          <w:sz w:val="28"/>
          <w:szCs w:val="28"/>
        </w:rPr>
        <w:t xml:space="preserve">their </w:t>
      </w:r>
      <w:r w:rsidR="009168AB">
        <w:rPr>
          <w:sz w:val="28"/>
          <w:szCs w:val="28"/>
        </w:rPr>
        <w:t>husband</w:t>
      </w:r>
      <w:r>
        <w:rPr>
          <w:sz w:val="28"/>
          <w:szCs w:val="28"/>
        </w:rPr>
        <w:t>s</w:t>
      </w:r>
      <w:r w:rsidR="009168AB">
        <w:rPr>
          <w:sz w:val="28"/>
          <w:szCs w:val="28"/>
        </w:rPr>
        <w:t xml:space="preserve"> co-sign a loan</w:t>
      </w:r>
      <w:r>
        <w:rPr>
          <w:sz w:val="28"/>
          <w:szCs w:val="28"/>
        </w:rPr>
        <w:t>s</w:t>
      </w:r>
      <w:r w:rsidR="009168AB">
        <w:rPr>
          <w:sz w:val="28"/>
          <w:szCs w:val="28"/>
        </w:rPr>
        <w:t>,</w:t>
      </w:r>
      <w:r>
        <w:rPr>
          <w:sz w:val="28"/>
          <w:szCs w:val="28"/>
        </w:rPr>
        <w:t xml:space="preserve"> because women could not be trusted with business decisions</w:t>
      </w:r>
      <w:r w:rsidR="009168AB">
        <w:rPr>
          <w:sz w:val="28"/>
          <w:szCs w:val="28"/>
        </w:rPr>
        <w:t>" she continued.  "</w:t>
      </w:r>
      <w:r>
        <w:rPr>
          <w:sz w:val="28"/>
          <w:szCs w:val="28"/>
        </w:rPr>
        <w:t>The ADA became the law of the land</w:t>
      </w:r>
      <w:r w:rsidR="009168AB">
        <w:rPr>
          <w:sz w:val="28"/>
          <w:szCs w:val="28"/>
        </w:rPr>
        <w:t xml:space="preserve"> 23 years </w:t>
      </w:r>
      <w:r>
        <w:rPr>
          <w:sz w:val="28"/>
          <w:szCs w:val="28"/>
        </w:rPr>
        <w:t>ago.  I</w:t>
      </w:r>
      <w:r w:rsidR="009168AB">
        <w:rPr>
          <w:sz w:val="28"/>
          <w:szCs w:val="28"/>
        </w:rPr>
        <w:t xml:space="preserve">t is long-past time for </w:t>
      </w:r>
      <w:r>
        <w:rPr>
          <w:sz w:val="28"/>
          <w:szCs w:val="28"/>
        </w:rPr>
        <w:t xml:space="preserve">NuVision and other </w:t>
      </w:r>
      <w:r w:rsidR="009168AB">
        <w:rPr>
          <w:sz w:val="28"/>
          <w:szCs w:val="28"/>
        </w:rPr>
        <w:t xml:space="preserve">businesses to recognize that </w:t>
      </w:r>
      <w:r w:rsidR="00AA6DC9">
        <w:rPr>
          <w:sz w:val="28"/>
          <w:szCs w:val="28"/>
        </w:rPr>
        <w:t>persons</w:t>
      </w:r>
      <w:r w:rsidR="009168AB">
        <w:rPr>
          <w:sz w:val="28"/>
          <w:szCs w:val="28"/>
        </w:rPr>
        <w:t xml:space="preserve"> with disabilities are entitled to full and equal access to all aspects of our society."</w:t>
      </w:r>
    </w:p>
    <w:p w:rsidR="009168AB" w:rsidRDefault="009168AB" w:rsidP="009168AB">
      <w:pPr>
        <w:spacing w:before="100" w:beforeAutospacing="1" w:after="100" w:afterAutospacing="1"/>
        <w:jc w:val="center"/>
        <w:rPr>
          <w:rFonts w:ascii="Arial" w:hAnsi="Arial" w:cs="Arial"/>
          <w:sz w:val="21"/>
          <w:szCs w:val="21"/>
        </w:rPr>
      </w:pPr>
      <w:r>
        <w:rPr>
          <w:sz w:val="28"/>
          <w:szCs w:val="28"/>
        </w:rPr>
        <w:t>###</w:t>
      </w:r>
    </w:p>
    <w:p w:rsidR="009168AB" w:rsidRDefault="009168AB" w:rsidP="009168AB">
      <w:pPr>
        <w:spacing w:before="100" w:beforeAutospacing="1" w:after="100" w:afterAutospacing="1"/>
        <w:jc w:val="both"/>
        <w:rPr>
          <w:rFonts w:ascii="Arial" w:hAnsi="Arial" w:cs="Arial"/>
          <w:sz w:val="21"/>
          <w:szCs w:val="21"/>
        </w:rPr>
      </w:pPr>
      <w:r>
        <w:rPr>
          <w:sz w:val="28"/>
          <w:szCs w:val="28"/>
        </w:rPr>
        <w:t>For more information, or to schedule an interview with Sgt. Major Acosta, please call Patricia Barbosa at </w:t>
      </w:r>
      <w:hyperlink r:id="rId4" w:tgtFrame="_blank" w:history="1">
        <w:r>
          <w:rPr>
            <w:rStyle w:val="Hyperlink"/>
            <w:rFonts w:ascii="Bookman Old Style" w:hAnsi="Bookman Old Style" w:cs="Arial"/>
            <w:b/>
            <w:bCs/>
          </w:rPr>
          <w:t>949/370-9942</w:t>
        </w:r>
      </w:hyperlink>
      <w:r>
        <w:rPr>
          <w:sz w:val="28"/>
          <w:szCs w:val="28"/>
        </w:rPr>
        <w:t> or email </w:t>
      </w:r>
      <w:hyperlink r:id="rId5" w:tgtFrame="_blank" w:history="1">
        <w:r>
          <w:rPr>
            <w:rStyle w:val="Hyperlink"/>
            <w:sz w:val="28"/>
            <w:szCs w:val="28"/>
          </w:rPr>
          <w:t>PBarbosa@Barbosagrp.com</w:t>
        </w:r>
      </w:hyperlink>
    </w:p>
    <w:p w:rsidR="00C6629F" w:rsidRDefault="00C6629F"/>
    <w:sectPr w:rsidR="00C6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AB"/>
    <w:rsid w:val="004B6706"/>
    <w:rsid w:val="00511325"/>
    <w:rsid w:val="009168AB"/>
    <w:rsid w:val="00AA6DC9"/>
    <w:rsid w:val="00B554CE"/>
    <w:rsid w:val="00C6629F"/>
    <w:rsid w:val="00E27A89"/>
    <w:rsid w:val="00F2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CDBE4-5909-4382-8D45-E43C263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A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2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Barbosa@Barbosagrp.com" TargetMode="External"/><Relationship Id="rId4" Type="http://schemas.openxmlformats.org/officeDocument/2006/relationships/hyperlink" Target="tel:949%2F370-9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Barbosa</dc:creator>
  <cp:keywords/>
  <dc:description/>
  <cp:lastModifiedBy>Patricia Barbosa</cp:lastModifiedBy>
  <cp:revision>1</cp:revision>
  <dcterms:created xsi:type="dcterms:W3CDTF">2013-10-25T04:45:00Z</dcterms:created>
  <dcterms:modified xsi:type="dcterms:W3CDTF">2013-10-25T05:42:00Z</dcterms:modified>
</cp:coreProperties>
</file>