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36"/>
          <w:szCs w:val="36"/>
        </w:rPr>
      </w:pPr>
      <w:r>
        <w:rPr>
          <w:rFonts w:ascii="Times New Roman" w:hAnsi="Times New Roman"/>
          <w:b w:val="1"/>
          <w:bCs w:val="1"/>
          <w:sz w:val="36"/>
          <w:szCs w:val="36"/>
        </w:rPr>
        <w:drawing>
          <wp:anchor distT="152400" distB="152400" distL="152400" distR="152400" simplePos="0" relativeHeight="251659264" behindDoc="0" locked="0" layoutInCell="1" allowOverlap="1">
            <wp:simplePos x="0" y="0"/>
            <wp:positionH relativeFrom="page">
              <wp:posOffset>1796019</wp:posOffset>
            </wp:positionH>
            <wp:positionV relativeFrom="page">
              <wp:posOffset>210819</wp:posOffset>
            </wp:positionV>
            <wp:extent cx="4426742" cy="161236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4426742" cy="1612364"/>
                    </a:xfrm>
                    <a:prstGeom prst="rect">
                      <a:avLst/>
                    </a:prstGeom>
                    <a:ln w="12700" cap="flat">
                      <a:noFill/>
                      <a:miter lim="400000"/>
                    </a:ln>
                    <a:effectLst/>
                  </pic:spPr>
                </pic:pic>
              </a:graphicData>
            </a:graphic>
          </wp:anchor>
        </w:drawing>
      </w:r>
      <w:r>
        <w:rPr>
          <w:b w:val="1"/>
          <w:bCs w:val="1"/>
          <w:sz w:val="36"/>
          <w:szCs w:val="36"/>
          <w:rtl w:val="0"/>
          <w:lang w:val="en-US"/>
        </w:rPr>
        <w:t>AGENDA</w:t>
      </w:r>
    </w:p>
    <w:p>
      <w:pPr>
        <w:pStyle w:val="Body A"/>
        <w:jc w:val="center"/>
        <w:rPr>
          <w:b w:val="1"/>
          <w:bCs w:val="1"/>
          <w:sz w:val="36"/>
          <w:szCs w:val="36"/>
        </w:rPr>
      </w:pPr>
      <w:r>
        <w:rPr>
          <w:b w:val="1"/>
          <w:bCs w:val="1"/>
          <w:sz w:val="36"/>
          <w:szCs w:val="36"/>
          <w:rtl w:val="0"/>
          <w:lang w:val="en-US"/>
        </w:rPr>
        <w:t xml:space="preserve">2017 Convention </w:t>
      </w:r>
    </w:p>
    <w:p>
      <w:pPr>
        <w:pStyle w:val="Body A"/>
        <w:tabs>
          <w:tab w:val="center" w:pos="4680"/>
          <w:tab w:val="left" w:pos="8070"/>
        </w:tabs>
        <w:rPr>
          <w:b w:val="1"/>
          <w:bCs w:val="1"/>
          <w:sz w:val="36"/>
          <w:szCs w:val="36"/>
        </w:rPr>
      </w:pPr>
      <w:r>
        <w:rPr>
          <w:b w:val="1"/>
          <w:bCs w:val="1"/>
          <w:sz w:val="36"/>
          <w:szCs w:val="36"/>
          <w:rtl w:val="0"/>
        </w:rPr>
        <w:tab/>
        <w:t xml:space="preserve">National Federation of the Blind </w:t>
        <w:tab/>
      </w:r>
    </w:p>
    <w:p>
      <w:pPr>
        <w:pStyle w:val="Body A"/>
        <w:jc w:val="center"/>
        <w:rPr>
          <w:b w:val="1"/>
          <w:bCs w:val="1"/>
          <w:sz w:val="36"/>
          <w:szCs w:val="36"/>
        </w:rPr>
      </w:pPr>
      <w:r>
        <w:rPr>
          <w:b w:val="1"/>
          <w:bCs w:val="1"/>
          <w:sz w:val="36"/>
          <w:szCs w:val="36"/>
          <w:rtl w:val="0"/>
          <w:lang w:val="en-US"/>
        </w:rPr>
        <w:t>of Washington</w:t>
      </w:r>
    </w:p>
    <w:p>
      <w:pPr>
        <w:pStyle w:val="Body A"/>
        <w:jc w:val="center"/>
        <w:rPr>
          <w:b w:val="1"/>
          <w:bCs w:val="1"/>
          <w:sz w:val="36"/>
          <w:szCs w:val="36"/>
        </w:rPr>
      </w:pPr>
      <w:r>
        <w:rPr>
          <w:b w:val="1"/>
          <w:bCs w:val="1"/>
          <w:sz w:val="36"/>
          <w:szCs w:val="36"/>
          <w:rtl w:val="0"/>
          <w:lang w:val="en-US"/>
        </w:rPr>
        <w:t>Marci Carpenter, President</w:t>
      </w:r>
    </w:p>
    <w:p>
      <w:pPr>
        <w:pStyle w:val="Body A"/>
        <w:jc w:val="center"/>
        <w:rPr>
          <w:b w:val="1"/>
          <w:bCs w:val="1"/>
          <w:sz w:val="36"/>
          <w:szCs w:val="36"/>
        </w:rPr>
      </w:pPr>
      <w:r>
        <w:rPr>
          <w:b w:val="1"/>
          <w:bCs w:val="1"/>
          <w:sz w:val="36"/>
          <w:szCs w:val="36"/>
          <w:rtl w:val="0"/>
          <w:lang w:val="en-US"/>
        </w:rPr>
        <w:t>November 3-5, 2017</w:t>
      </w:r>
    </w:p>
    <w:p>
      <w:pPr>
        <w:pStyle w:val="Body A"/>
        <w:jc w:val="center"/>
        <w:rPr>
          <w:b w:val="1"/>
          <w:bCs w:val="1"/>
          <w:sz w:val="36"/>
          <w:szCs w:val="36"/>
        </w:rPr>
      </w:pPr>
      <w:r>
        <w:rPr>
          <w:b w:val="1"/>
          <w:bCs w:val="1"/>
          <w:sz w:val="36"/>
          <w:szCs w:val="36"/>
          <w:rtl w:val="0"/>
          <w:lang w:val="en-US"/>
        </w:rPr>
        <w:t>Hotel RL Olympia</w:t>
      </w:r>
    </w:p>
    <w:p>
      <w:pPr>
        <w:pStyle w:val="Body A"/>
        <w:jc w:val="center"/>
        <w:rPr>
          <w:b w:val="1"/>
          <w:bCs w:val="1"/>
          <w:sz w:val="36"/>
          <w:szCs w:val="36"/>
        </w:rPr>
      </w:pPr>
      <w:r>
        <w:rPr>
          <w:b w:val="1"/>
          <w:bCs w:val="1"/>
          <w:sz w:val="36"/>
          <w:szCs w:val="36"/>
          <w:rtl w:val="0"/>
          <w:lang w:val="en-US"/>
        </w:rPr>
        <w:t>2300 Evergreen Park DR SW</w:t>
      </w:r>
    </w:p>
    <w:p>
      <w:pPr>
        <w:pStyle w:val="Body A"/>
        <w:jc w:val="center"/>
        <w:rPr>
          <w:b w:val="1"/>
          <w:bCs w:val="1"/>
          <w:sz w:val="36"/>
          <w:szCs w:val="36"/>
        </w:rPr>
      </w:pPr>
      <w:r>
        <w:rPr>
          <w:b w:val="1"/>
          <w:bCs w:val="1"/>
          <w:sz w:val="36"/>
          <w:szCs w:val="36"/>
          <w:rtl w:val="0"/>
          <w:lang w:val="en-US"/>
        </w:rPr>
        <w:t>Olympia, WA 98502</w:t>
      </w:r>
    </w:p>
    <w:p>
      <w:pPr>
        <w:pStyle w:val="Default"/>
        <w:jc w:val="center"/>
        <w:rPr>
          <w:rFonts w:ascii="Trebuchet MS" w:cs="Trebuchet MS" w:hAnsi="Trebuchet MS" w:eastAsia="Trebuchet MS"/>
          <w:color w:val="323232"/>
          <w:sz w:val="28"/>
          <w:szCs w:val="28"/>
          <w:u w:color="323232"/>
          <w:shd w:val="clear" w:color="auto" w:fill="fcfcfc"/>
        </w:rPr>
      </w:pPr>
    </w:p>
    <w:p>
      <w:pPr>
        <w:pStyle w:val="Default"/>
        <w:jc w:val="center"/>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The National Federation of the Blind of Washington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pPr>
        <w:pStyle w:val="Default"/>
        <w:jc w:val="center"/>
        <w:rPr>
          <w:rFonts w:ascii="Trebuchet MS" w:cs="Trebuchet MS" w:hAnsi="Trebuchet MS" w:eastAsia="Trebuchet MS"/>
          <w:color w:val="323232"/>
          <w:sz w:val="32"/>
          <w:szCs w:val="32"/>
          <w:u w:color="323232"/>
          <w:shd w:val="clear" w:color="auto" w:fill="fcfcfc"/>
        </w:rPr>
      </w:pPr>
    </w:p>
    <w:p>
      <w:pPr>
        <w:pStyle w:val="Default"/>
        <w:jc w:val="center"/>
        <w:rPr>
          <w:rFonts w:ascii="Trebuchet MS" w:cs="Trebuchet MS" w:hAnsi="Trebuchet MS" w:eastAsia="Trebuchet MS"/>
          <w:color w:val="323232"/>
          <w:sz w:val="32"/>
          <w:szCs w:val="32"/>
          <w:u w:color="323232"/>
          <w:shd w:val="clear" w:color="auto" w:fill="fcfcfc"/>
        </w:rPr>
      </w:pPr>
      <w:r>
        <w:rPr>
          <w:rFonts w:ascii="Trebuchet MS" w:hAnsi="Trebuchet MS"/>
          <w:b w:val="1"/>
          <w:bCs w:val="1"/>
          <w:color w:val="323232"/>
          <w:sz w:val="32"/>
          <w:szCs w:val="32"/>
          <w:u w:val="single" w:color="323232"/>
          <w:shd w:val="clear" w:color="auto" w:fill="fcfcfc"/>
          <w:rtl w:val="0"/>
          <w:lang w:val="en-US"/>
        </w:rPr>
        <w:t>Important Information and Announcements</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Unless otherwise noted, all meetings will take place in the spruce Ballroom. Exhibits will be in the Pine Room. All meeting rooms are located on the ground floor, the hotel restaurant and the lounge are located on the main lobby level.</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The dog guide relief area is the grassy area behind the hotel. Please make sure to clean up after your dog guide.</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Groups not scheduled for a convention session may meet at other times. Announcements will be made during convention.</w:t>
      </w:r>
      <w:r>
        <w:rPr>
          <w:rFonts w:ascii="Trebuchet MS" w:hAnsi="Trebuchet MS"/>
          <w:color w:val="323232"/>
          <w:sz w:val="32"/>
          <w:szCs w:val="32"/>
          <w:u w:color="323232"/>
          <w:shd w:val="clear" w:color="auto" w:fill="fcfcfc"/>
          <w:rtl w:val="0"/>
          <w:lang w:val="en-US"/>
        </w:rPr>
        <w:t xml:space="preserve"> </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The Hospitality Suite will open Friday evening and immediately after the banquet on Saturday evening. The affiliate will welcome you with snacks and beverages. Individuals 21 and over must present valid ID to be served beer and wine in the hospitality suite.</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The hotel restaurant provides a free, full breakfast to NFBW guests. The restaurant is also open for dinner and lunch.</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b w:val="1"/>
          <w:bCs w:val="1"/>
          <w:color w:val="323232"/>
          <w:sz w:val="32"/>
          <w:szCs w:val="32"/>
          <w:u w:color="323232"/>
          <w:shd w:val="clear" w:color="auto" w:fill="fcfcfc"/>
        </w:rPr>
      </w:pPr>
      <w:r>
        <w:rPr>
          <w:rFonts w:ascii="Trebuchet MS" w:cs="Trebuchet MS" w:hAnsi="Trebuchet MS" w:eastAsia="Trebuchet MS"/>
          <w:color w:val="323232"/>
          <w:sz w:val="32"/>
          <w:szCs w:val="32"/>
          <w:u w:color="323232"/>
          <w:shd w:val="clear" w:color="auto" w:fill="fcfcfc"/>
        </w:rPr>
        <w:tab/>
        <w:tab/>
        <w:tab/>
        <w:tab/>
      </w:r>
      <w:r>
        <w:rPr>
          <w:rFonts w:ascii="Trebuchet MS" w:hAnsi="Trebuchet MS"/>
          <w:b w:val="1"/>
          <w:bCs w:val="1"/>
          <w:color w:val="323232"/>
          <w:sz w:val="32"/>
          <w:szCs w:val="32"/>
          <w:u w:color="323232"/>
          <w:shd w:val="clear" w:color="auto" w:fill="fcfcfc"/>
          <w:rtl w:val="0"/>
          <w:lang w:val="en-US"/>
        </w:rPr>
        <w:t>CONVENTION AGENDA</w:t>
      </w:r>
    </w:p>
    <w:p>
      <w:pPr>
        <w:pStyle w:val="Default"/>
        <w:jc w:val="center"/>
        <w:rPr>
          <w:rFonts w:ascii="Trebuchet MS" w:cs="Trebuchet MS" w:hAnsi="Trebuchet MS" w:eastAsia="Trebuchet MS"/>
          <w:b w:val="1"/>
          <w:bCs w:val="1"/>
          <w:color w:val="323232"/>
          <w:sz w:val="32"/>
          <w:szCs w:val="32"/>
          <w:u w:color="323232"/>
          <w:shd w:val="clear" w:color="auto" w:fill="fcfcfc"/>
        </w:rPr>
      </w:pPr>
      <w:r>
        <w:rPr>
          <w:rFonts w:ascii="Trebuchet MS" w:cs="Trebuchet MS" w:hAnsi="Trebuchet MS" w:eastAsia="Trebuchet MS"/>
          <w:b w:val="1"/>
          <w:bCs w:val="1"/>
          <w:color w:val="323232"/>
          <w:sz w:val="32"/>
          <w:szCs w:val="32"/>
          <w:u w:color="323232"/>
          <w:shd w:val="clear" w:color="auto" w:fill="fcfcfc"/>
        </w:rPr>
        <w:tab/>
      </w:r>
    </w:p>
    <w:p>
      <w:pPr>
        <w:pStyle w:val="Default"/>
        <w:rPr>
          <w:rFonts w:ascii="Trebuchet MS" w:cs="Trebuchet MS" w:hAnsi="Trebuchet MS" w:eastAsia="Trebuchet MS"/>
          <w:b w:val="1"/>
          <w:bCs w:val="1"/>
          <w:color w:val="323232"/>
          <w:sz w:val="32"/>
          <w:szCs w:val="32"/>
          <w:u w:val="single" w:color="323232"/>
          <w:shd w:val="clear" w:color="auto" w:fill="fcfcfc"/>
        </w:rPr>
      </w:pPr>
      <w:r>
        <w:rPr>
          <w:rFonts w:ascii="Trebuchet MS" w:hAnsi="Trebuchet MS"/>
          <w:b w:val="1"/>
          <w:bCs w:val="1"/>
          <w:color w:val="323232"/>
          <w:sz w:val="32"/>
          <w:szCs w:val="32"/>
          <w:u w:val="single" w:color="323232"/>
          <w:shd w:val="clear" w:color="auto" w:fill="fcfcfc"/>
          <w:rtl w:val="0"/>
          <w:lang w:val="en-US"/>
        </w:rPr>
        <w:t>Friday, November 3</w:t>
      </w:r>
    </w:p>
    <w:p>
      <w:pPr>
        <w:pStyle w:val="Default"/>
        <w:rPr>
          <w:rFonts w:ascii="Trebuchet MS" w:cs="Trebuchet MS" w:hAnsi="Trebuchet MS" w:eastAsia="Trebuchet MS"/>
          <w:b w:val="1"/>
          <w:bCs w:val="1"/>
          <w:color w:val="323232"/>
          <w:sz w:val="32"/>
          <w:szCs w:val="32"/>
          <w:u w:val="single"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1:00 pm-5:00 pm Exhibits</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Pine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2:15 pm-3:30 pm Convention First Timers Session Meet NNFBW leaders and mentors, learn how the convention works and participate in a fun activity.</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Cedar/Hemlock Room</w:t>
      </w:r>
    </w:p>
    <w:p>
      <w:pPr>
        <w:pStyle w:val="Default"/>
        <w:rPr>
          <w:rFonts w:ascii="Trebuchet MS" w:cs="Trebuchet MS" w:hAnsi="Trebuchet MS" w:eastAsia="Trebuchet MS"/>
          <w:color w:val="323232"/>
          <w:sz w:val="32"/>
          <w:szCs w:val="32"/>
          <w:u w:color="323232"/>
          <w:shd w:val="clear" w:color="auto" w:fill="fcfcfc"/>
        </w:rPr>
      </w:pPr>
    </w:p>
    <w:p>
      <w:pPr>
        <w:pStyle w:val="Default"/>
        <w:rPr>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4:00 pm-5:30 pm Registration; Ballroom Foyer</w:t>
      </w:r>
    </w:p>
    <w:p>
      <w:pPr>
        <w:pStyle w:val="Default"/>
        <w:rPr>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7</w:t>
      </w:r>
      <w:r>
        <w:rPr>
          <w:rFonts w:ascii="Trebuchet MS" w:hAnsi="Trebuchet MS"/>
          <w:color w:val="323232"/>
          <w:sz w:val="32"/>
          <w:szCs w:val="32"/>
          <w:u w:color="323232"/>
          <w:shd w:val="clear" w:color="auto" w:fill="fcfcfc"/>
          <w:rtl w:val="0"/>
          <w:lang w:val="en-US"/>
        </w:rPr>
        <w:t>:00 pm-8:00pm NFB of Washington Board of Directors meeting</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xml:space="preserve">Cedar/Hemlock Room </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8</w:t>
      </w:r>
      <w:r>
        <w:rPr>
          <w:rFonts w:ascii="Trebuchet MS" w:hAnsi="Trebuchet MS"/>
          <w:color w:val="323232"/>
          <w:sz w:val="32"/>
          <w:szCs w:val="32"/>
          <w:u w:color="323232"/>
          <w:shd w:val="clear" w:color="auto" w:fill="fcfcfc"/>
          <w:rtl w:val="0"/>
          <w:lang w:val="en-US"/>
        </w:rPr>
        <w:t>:00 pm-9:00 pm Resolutions Committee meeting</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Cedar/Hemlock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9</w:t>
      </w:r>
      <w:r>
        <w:rPr>
          <w:rFonts w:ascii="Trebuchet MS" w:hAnsi="Trebuchet MS"/>
          <w:color w:val="323232"/>
          <w:sz w:val="32"/>
          <w:szCs w:val="32"/>
          <w:u w:color="323232"/>
          <w:shd w:val="clear" w:color="auto" w:fill="fcfcfc"/>
          <w:rtl w:val="0"/>
          <w:lang w:val="en-US"/>
        </w:rPr>
        <w:t xml:space="preserve">:00 pm-10:30 pm </w:t>
      </w:r>
      <w:r>
        <w:rPr>
          <w:rFonts w:ascii="Trebuchet MS" w:hAnsi="Trebuchet MS" w:hint="default"/>
          <w:color w:val="323232"/>
          <w:sz w:val="32"/>
          <w:szCs w:val="32"/>
          <w:u w:color="323232"/>
          <w:shd w:val="clear" w:color="auto" w:fill="fcfcfc"/>
          <w:rtl w:val="0"/>
          <w:lang w:val="en-US"/>
        </w:rPr>
        <w:t>“</w:t>
      </w:r>
      <w:r>
        <w:rPr>
          <w:rFonts w:ascii="Trebuchet MS" w:hAnsi="Trebuchet MS"/>
          <w:color w:val="323232"/>
          <w:sz w:val="32"/>
          <w:szCs w:val="32"/>
          <w:u w:color="323232"/>
          <w:shd w:val="clear" w:color="auto" w:fill="fcfcfc"/>
          <w:rtl w:val="0"/>
          <w:lang w:val="en-US"/>
        </w:rPr>
        <w:t>Take the Stage</w:t>
      </w:r>
      <w:r>
        <w:rPr>
          <w:rFonts w:ascii="Trebuchet MS" w:hAnsi="Trebuchet MS" w:hint="default"/>
          <w:color w:val="323232"/>
          <w:sz w:val="32"/>
          <w:szCs w:val="32"/>
          <w:u w:color="323232"/>
          <w:shd w:val="clear" w:color="auto" w:fill="fcfcfc"/>
          <w:rtl w:val="0"/>
          <w:lang w:val="en-US"/>
        </w:rPr>
        <w:t xml:space="preserve">” </w:t>
      </w:r>
      <w:r>
        <w:rPr>
          <w:rFonts w:ascii="Trebuchet MS" w:hAnsi="Trebuchet MS"/>
          <w:color w:val="323232"/>
          <w:sz w:val="32"/>
          <w:szCs w:val="32"/>
          <w:u w:color="323232"/>
          <w:shd w:val="clear" w:color="auto" w:fill="fcfcfc"/>
          <w:rtl w:val="0"/>
          <w:lang w:val="en-US"/>
        </w:rPr>
        <w:t>karaoke and performances at the Hotel RL stage</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(No alcohol will be sold here)</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9</w:t>
      </w:r>
      <w:r>
        <w:rPr>
          <w:rFonts w:ascii="Trebuchet MS" w:hAnsi="Trebuchet MS"/>
          <w:color w:val="323232"/>
          <w:sz w:val="32"/>
          <w:szCs w:val="32"/>
          <w:u w:color="323232"/>
          <w:shd w:val="clear" w:color="auto" w:fill="fcfcfc"/>
          <w:rtl w:val="0"/>
          <w:lang w:val="en-US"/>
        </w:rPr>
        <w:t>:00 pm-11:30pm Hospitality Suite opens with beer, wine and snacks</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Location TBA</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val="single" w:color="323232"/>
          <w:shd w:val="clear" w:color="auto" w:fill="fcfcfc"/>
        </w:rPr>
      </w:pPr>
    </w:p>
    <w:p>
      <w:pPr>
        <w:pStyle w:val="Default"/>
        <w:rPr>
          <w:rFonts w:ascii="Trebuchet MS" w:cs="Trebuchet MS" w:hAnsi="Trebuchet MS" w:eastAsia="Trebuchet MS"/>
          <w:b w:val="1"/>
          <w:bCs w:val="1"/>
          <w:color w:val="323232"/>
          <w:sz w:val="32"/>
          <w:szCs w:val="32"/>
          <w:u w:val="single" w:color="323232"/>
          <w:shd w:val="clear" w:color="auto" w:fill="fcfcfc"/>
        </w:rPr>
      </w:pPr>
      <w:r>
        <w:rPr>
          <w:rFonts w:ascii="Trebuchet MS" w:hAnsi="Trebuchet MS"/>
          <w:b w:val="1"/>
          <w:bCs w:val="1"/>
          <w:color w:val="323232"/>
          <w:sz w:val="32"/>
          <w:szCs w:val="32"/>
          <w:u w:val="single" w:color="323232"/>
          <w:shd w:val="clear" w:color="auto" w:fill="fcfcfc"/>
          <w:rtl w:val="0"/>
          <w:lang w:val="en-US"/>
        </w:rPr>
        <w:t>Saturday, November 4</w:t>
      </w:r>
    </w:p>
    <w:p>
      <w:pPr>
        <w:pStyle w:val="Default"/>
        <w:rPr>
          <w:rFonts w:ascii="Trebuchet MS" w:cs="Trebuchet MS" w:hAnsi="Trebuchet MS" w:eastAsia="Trebuchet MS"/>
          <w:b w:val="1"/>
          <w:bCs w:val="1"/>
          <w:color w:val="323232"/>
          <w:sz w:val="32"/>
          <w:szCs w:val="32"/>
          <w:u w:val="single"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8:00 am Convention Registration; Ballroom Foyer</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9:00 am Welcome and Opening Announcements</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Cheryl Selby, Mayor, City of Olympia.</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9:15 am NFB National Report</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xml:space="preserve">Julie Deden, </w:t>
      </w:r>
      <w:r>
        <w:rPr>
          <w:rFonts w:ascii="Trebuchet MS" w:hAnsi="Trebuchet MS"/>
          <w:color w:val="323232"/>
          <w:sz w:val="32"/>
          <w:szCs w:val="32"/>
          <w:u w:color="323232"/>
          <w:shd w:val="clear" w:color="auto" w:fill="fcfcfc"/>
          <w:rtl w:val="0"/>
          <w:lang w:val="en-US"/>
        </w:rPr>
        <w:t xml:space="preserve">NFB National Representative and </w:t>
      </w:r>
      <w:r>
        <w:rPr>
          <w:rFonts w:ascii="Trebuchet MS" w:hAnsi="Trebuchet MS"/>
          <w:color w:val="323232"/>
          <w:sz w:val="32"/>
          <w:szCs w:val="32"/>
          <w:u w:color="323232"/>
          <w:shd w:val="clear" w:color="auto" w:fill="fcfcfc"/>
          <w:rtl w:val="0"/>
          <w:lang w:val="en-US"/>
        </w:rPr>
        <w:t>Director</w:t>
      </w:r>
      <w:r>
        <w:rPr>
          <w:rFonts w:ascii="Trebuchet MS" w:hAnsi="Trebuchet MS"/>
          <w:color w:val="323232"/>
          <w:sz w:val="32"/>
          <w:szCs w:val="32"/>
          <w:u w:color="323232"/>
          <w:shd w:val="clear" w:color="auto" w:fill="fcfcfc"/>
          <w:rtl w:val="0"/>
          <w:lang w:val="en-US"/>
        </w:rPr>
        <w:t>.</w:t>
      </w:r>
      <w:r>
        <w:rPr>
          <w:rFonts w:ascii="Trebuchet MS" w:hAnsi="Trebuchet MS"/>
          <w:color w:val="323232"/>
          <w:sz w:val="32"/>
          <w:szCs w:val="32"/>
          <w:u w:color="323232"/>
          <w:shd w:val="clear" w:color="auto" w:fill="fcfcfc"/>
          <w:rtl w:val="0"/>
          <w:lang w:val="en-US"/>
        </w:rPr>
        <w:t xml:space="preserve"> Colorado Center for the Blind</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9:45 am NFBW State Report</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Marci Carpenter, President, NFB of Washington</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10:05 am Putting an end to sub minimum wages- Seattle and the state</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Marci Carpenter, President, National federation of the Blind of Washington; Shaun Bickley, Mayor</w:t>
      </w:r>
      <w:r>
        <w:rPr>
          <w:rFonts w:ascii="Trebuchet MS" w:hAnsi="Trebuchet MS" w:hint="default"/>
          <w:color w:val="323232"/>
          <w:sz w:val="32"/>
          <w:szCs w:val="32"/>
          <w:u w:color="323232"/>
          <w:shd w:val="clear" w:color="auto" w:fill="fcfcfc"/>
          <w:rtl w:val="0"/>
          <w:lang w:val="en-US"/>
        </w:rPr>
        <w:t>’</w:t>
      </w:r>
      <w:r>
        <w:rPr>
          <w:rFonts w:ascii="Trebuchet MS" w:hAnsi="Trebuchet MS"/>
          <w:color w:val="323232"/>
          <w:sz w:val="32"/>
          <w:szCs w:val="32"/>
          <w:u w:color="323232"/>
          <w:shd w:val="clear" w:color="auto" w:fill="fcfcfc"/>
          <w:rtl w:val="0"/>
          <w:lang w:val="en-US"/>
        </w:rPr>
        <w:t>s Commission for People with Disabilities, City of Seattle.</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10:30 am Break</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10:40 am My First NFB Convention: Lynn Domingo.</w:t>
      </w:r>
    </w:p>
    <w:p>
      <w:pPr>
        <w:pStyle w:val="Default"/>
        <w:rPr>
          <w:color w:val="3232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10:50 am Training Centers</w:t>
      </w:r>
      <w:r>
        <w:rPr>
          <w:rFonts w:cs="Arial Unicode MS" w:eastAsia="Arial Unicode MS"/>
          <w:color w:val="323232"/>
          <w:sz w:val="32"/>
          <w:szCs w:val="32"/>
          <w:u w:color="323232"/>
          <w:shd w:val="clear" w:color="auto" w:fill="fcfcfc"/>
          <w:rtl w:val="0"/>
          <w:lang w:val="en-US"/>
        </w:rPr>
        <w:t>; Freedom of Choice</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Julie Deden, Director, Colorado Center for the Blind, Julie Brannon, Director, Orientation and Training Center, Washington State Department of Services for the Blind</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11:25 am My First NFB Convention: Nel</w:t>
      </w:r>
      <w:r>
        <w:rPr>
          <w:rFonts w:ascii="Trebuchet MS" w:hAnsi="Trebuchet MS"/>
          <w:color w:val="323232"/>
          <w:sz w:val="32"/>
          <w:szCs w:val="32"/>
          <w:u w:color="323232"/>
          <w:shd w:val="clear" w:color="auto" w:fill="fcfcfc"/>
          <w:rtl w:val="0"/>
          <w:lang w:val="en-US"/>
        </w:rPr>
        <w:t>l</w:t>
      </w:r>
      <w:r>
        <w:rPr>
          <w:rFonts w:ascii="Trebuchet MS" w:hAnsi="Trebuchet MS"/>
          <w:color w:val="323232"/>
          <w:sz w:val="32"/>
          <w:szCs w:val="32"/>
          <w:u w:color="323232"/>
          <w:shd w:val="clear" w:color="auto" w:fill="fcfcfc"/>
          <w:rtl w:val="0"/>
          <w:lang w:val="en-US"/>
        </w:rPr>
        <w:t>son Tu</w:t>
      </w:r>
      <w:r>
        <w:rPr>
          <w:rFonts w:ascii="Trebuchet MS" w:hAnsi="Trebuchet MS"/>
          <w:color w:val="323232"/>
          <w:sz w:val="32"/>
          <w:szCs w:val="32"/>
          <w:u w:color="323232"/>
          <w:shd w:val="clear" w:color="auto" w:fill="fcfcfc"/>
          <w:rtl w:val="0"/>
          <w:lang w:val="en-US"/>
        </w:rPr>
        <w:t>a</w:t>
      </w:r>
      <w:r>
        <w:rPr>
          <w:rFonts w:ascii="Trebuchet MS" w:hAnsi="Trebuchet MS"/>
          <w:color w:val="323232"/>
          <w:sz w:val="32"/>
          <w:szCs w:val="32"/>
          <w:u w:color="323232"/>
          <w:shd w:val="clear" w:color="auto" w:fill="fcfcfc"/>
          <w:rtl w:val="0"/>
          <w:lang w:val="en-US"/>
        </w:rPr>
        <w:t>leva</w:t>
      </w:r>
      <w:r>
        <w:rPr>
          <w:rFonts w:ascii="Trebuchet MS" w:hAnsi="Trebuchet MS"/>
          <w:color w:val="323232"/>
          <w:sz w:val="32"/>
          <w:szCs w:val="32"/>
          <w:u w:color="323232"/>
          <w:shd w:val="clear" w:color="auto" w:fill="fcfcfc"/>
          <w:rtl w:val="0"/>
          <w:lang w:val="en-US"/>
        </w:rPr>
        <w:t>o</w:t>
      </w:r>
      <w:r>
        <w:rPr>
          <w:rFonts w:ascii="Trebuchet MS" w:hAnsi="Trebuchet MS"/>
          <w:color w:val="323232"/>
          <w:sz w:val="32"/>
          <w:szCs w:val="32"/>
          <w:u w:color="323232"/>
          <w:shd w:val="clear" w:color="auto" w:fill="fcfcfc"/>
          <w:rtl w:val="0"/>
          <w:lang w:val="en-US"/>
        </w:rPr>
        <w:t>.</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11:35 am Traveling as a Blind Person</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Michael Forzano, Software Development Engineer, Amazon; Cindy Bennett, PhD Student, University of Washington; Buna Dahal, Owner, Dynamic Buna.</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11:50 am Reports and Resolutions</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xml:space="preserve">Noon </w:t>
      </w:r>
      <w:r>
        <w:rPr>
          <w:rFonts w:ascii="Trebuchet MS" w:hAnsi="Trebuchet MS" w:hint="default"/>
          <w:color w:val="323232"/>
          <w:sz w:val="32"/>
          <w:szCs w:val="32"/>
          <w:u w:color="323232"/>
          <w:shd w:val="clear" w:color="auto" w:fill="fcfcfc"/>
          <w:rtl w:val="0"/>
          <w:lang w:val="en-US"/>
        </w:rPr>
        <w:t xml:space="preserve">– </w:t>
      </w:r>
      <w:r>
        <w:rPr>
          <w:rFonts w:ascii="Trebuchet MS" w:hAnsi="Trebuchet MS"/>
          <w:color w:val="323232"/>
          <w:sz w:val="32"/>
          <w:szCs w:val="32"/>
          <w:u w:color="323232"/>
          <w:shd w:val="clear" w:color="auto" w:fill="fcfcfc"/>
          <w:rtl w:val="0"/>
          <w:lang w:val="en-US"/>
        </w:rPr>
        <w:t>2:00 pm Lunch</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xml:space="preserve">2:00 pm Education and Literacy for Blind Students; Options in Washington State </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Scott McCallum, Superintendent, Washington State School for the Blind; Michael Dickneite, Vision and Deaf/Hard of Hearing Supervisor, Seattle Public Schools; Danielle Miller, Manager, Washington Talking Book and Braille Library.</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2:25pm: What You Need to Get a Job: Blindness Skills and Job Readiness.</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Cory Klatik, Technical Program Manager, Microsoft; LouOma Durand, Executive Director, Washington State Department of Services for the Blind; Tim Paulding, Orientation and Mobility Instructor, Inland Lighthouse for the Blind.</w:t>
      </w:r>
    </w:p>
    <w:p>
      <w:pPr>
        <w:pStyle w:val="Body B"/>
      </w:pPr>
    </w:p>
    <w:p>
      <w:pPr>
        <w:pStyle w:val="Body B"/>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3:05 pm Break</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3:15 pm Mini Sessions-concurrent sessions. Attend as many as you like.</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cs="Arial Unicode MS" w:eastAsia="Arial Unicode MS"/>
          <w:color w:val="323232"/>
          <w:sz w:val="32"/>
          <w:szCs w:val="32"/>
          <w:u w:color="323232"/>
          <w:shd w:val="clear" w:color="auto" w:fill="fcfcfc"/>
          <w:rtl w:val="0"/>
          <w:lang w:val="en-US"/>
        </w:rPr>
        <w:t xml:space="preserve">* </w:t>
      </w:r>
      <w:r>
        <w:rPr>
          <w:rFonts w:ascii="Trebuchet MS" w:hAnsi="Trebuchet MS"/>
          <w:color w:val="323232"/>
          <w:sz w:val="32"/>
          <w:szCs w:val="32"/>
          <w:u w:color="323232"/>
          <w:shd w:val="clear" w:color="auto" w:fill="fcfcfc"/>
          <w:rtl w:val="0"/>
          <w:lang w:val="en-US"/>
        </w:rPr>
        <w:t>Dog Guide Users</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Facilitated By: Corey Grandstaff.</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Hemlock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Tech Techniques (show and Tell)</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Facilitated By: Cory Klatik.</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Pine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Increasing Diversity in our Community.</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Facilitated By: Jamal Mazrui</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Cedar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3:45 pm Mini Sessions-concurrent sessions. Attend as many as you like.</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xml:space="preserve">* Mind, Body, Spirit. </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Facilitated By: Danielle Frampton</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Hemlock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 xml:space="preserve">* Demonstrations of KNFB Reader and </w:t>
      </w:r>
      <w:r>
        <w:rPr>
          <w:rFonts w:ascii="Trebuchet MS" w:hAnsi="Trebuchet MS"/>
          <w:color w:val="323232"/>
          <w:sz w:val="32"/>
          <w:szCs w:val="32"/>
          <w:u w:color="323232"/>
          <w:shd w:val="clear" w:color="auto" w:fill="fcfcfc"/>
          <w:rtl w:val="0"/>
          <w:lang w:val="en-US"/>
        </w:rPr>
        <w:t xml:space="preserve">NFB </w:t>
      </w:r>
      <w:r>
        <w:rPr>
          <w:rFonts w:ascii="Trebuchet MS" w:hAnsi="Trebuchet MS"/>
          <w:color w:val="323232"/>
          <w:sz w:val="32"/>
          <w:szCs w:val="32"/>
          <w:u w:color="323232"/>
          <w:shd w:val="clear" w:color="auto" w:fill="fcfcfc"/>
          <w:rtl w:val="0"/>
          <w:lang w:val="en-US"/>
        </w:rPr>
        <w:t>Newsline</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Facilitated By: Mike Mello</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Pine Room</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4:15 pm Reconvene and Debrief</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4:30 pm My First NFB Convention: Matthew Hines.</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4:40 pm Elections</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5:00 pm Adjourn</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6:00 pm Reception and Cash Bar</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7:00 pm Convention Banquet</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Gary Mackenstadt, Master of Ceremonies</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Banquet Address, Julie Deden, National Representative</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Presentation of Scholarships, Bennet Prows and Cindy Bennett</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9:30-12:00am Hospitality suite.</w:t>
      </w: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TBA</w:t>
      </w:r>
    </w:p>
    <w:p>
      <w:pPr>
        <w:pStyle w:val="Default"/>
        <w:rPr>
          <w:rFonts w:ascii="Trebuchet MS" w:cs="Trebuchet MS" w:hAnsi="Trebuchet MS" w:eastAsia="Trebuchet MS"/>
          <w:b w:val="1"/>
          <w:bCs w:val="1"/>
          <w:color w:val="323232"/>
          <w:sz w:val="32"/>
          <w:szCs w:val="32"/>
          <w:u w:val="single" w:color="323232"/>
          <w:shd w:val="clear" w:color="auto" w:fill="fcfcfc"/>
        </w:rPr>
      </w:pPr>
    </w:p>
    <w:p>
      <w:pPr>
        <w:pStyle w:val="Default"/>
        <w:rPr>
          <w:rFonts w:ascii="Trebuchet MS" w:cs="Trebuchet MS" w:hAnsi="Trebuchet MS" w:eastAsia="Trebuchet MS"/>
          <w:b w:val="1"/>
          <w:bCs w:val="1"/>
          <w:color w:val="323232"/>
          <w:sz w:val="32"/>
          <w:szCs w:val="32"/>
          <w:u w:val="single" w:color="323232"/>
          <w:shd w:val="clear" w:color="auto" w:fill="fcfcfc"/>
        </w:rPr>
      </w:pPr>
    </w:p>
    <w:p>
      <w:pPr>
        <w:pStyle w:val="Default"/>
        <w:rPr>
          <w:rFonts w:ascii="Trebuchet MS" w:cs="Trebuchet MS" w:hAnsi="Trebuchet MS" w:eastAsia="Trebuchet MS"/>
          <w:b w:val="1"/>
          <w:bCs w:val="1"/>
          <w:color w:val="323232"/>
          <w:sz w:val="32"/>
          <w:szCs w:val="32"/>
          <w:u w:val="single" w:color="323232"/>
          <w:shd w:val="clear" w:color="auto" w:fill="fcfcfc"/>
        </w:rPr>
      </w:pPr>
      <w:r>
        <w:rPr>
          <w:rFonts w:ascii="Trebuchet MS" w:hAnsi="Trebuchet MS"/>
          <w:b w:val="1"/>
          <w:bCs w:val="1"/>
          <w:color w:val="323232"/>
          <w:sz w:val="32"/>
          <w:szCs w:val="32"/>
          <w:u w:val="single" w:color="323232"/>
          <w:shd w:val="clear" w:color="auto" w:fill="fcfcfc"/>
          <w:rtl w:val="0"/>
          <w:lang w:val="en-US"/>
        </w:rPr>
        <w:t>Sunday, November 5</w:t>
      </w:r>
    </w:p>
    <w:p>
      <w:pPr>
        <w:pStyle w:val="Default"/>
        <w:rPr>
          <w:rFonts w:ascii="Trebuchet MS" w:cs="Trebuchet MS" w:hAnsi="Trebuchet MS" w:eastAsia="Trebuchet MS"/>
          <w:b w:val="1"/>
          <w:bCs w:val="1"/>
          <w:color w:val="323232"/>
          <w:sz w:val="32"/>
          <w:szCs w:val="32"/>
          <w:u w:val="single"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9:30 am Announcements</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9:35 am, Legislative Issues Affecting Blind People in Washington State, Matthew Hines, Legislative Coordinator, National Federation of the Blind of Washington</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10:20 am Communication and Chapter Building, Chapter Reports, Andrea Travis, Secretary, National federation of the Blind of Washington</w:t>
      </w:r>
    </w:p>
    <w:p>
      <w:pPr>
        <w:pStyle w:val="Default"/>
        <w:rPr>
          <w:rFonts w:ascii="Trebuchet MS" w:cs="Trebuchet MS" w:hAnsi="Trebuchet MS" w:eastAsia="Trebuchet MS"/>
          <w:color w:val="323232"/>
          <w:sz w:val="32"/>
          <w:szCs w:val="32"/>
          <w:u w:color="323232"/>
          <w:shd w:val="clear" w:color="auto" w:fill="fcfcfc"/>
        </w:rPr>
      </w:pPr>
    </w:p>
    <w:p>
      <w:pPr>
        <w:pStyle w:val="Default"/>
        <w:rPr>
          <w:rFonts w:ascii="Trebuchet MS" w:cs="Trebuchet MS" w:hAnsi="Trebuchet MS" w:eastAsia="Trebuchet MS"/>
          <w:color w:val="323232"/>
          <w:sz w:val="32"/>
          <w:szCs w:val="32"/>
          <w:u w:color="323232"/>
          <w:shd w:val="clear" w:color="auto" w:fill="fcfcfc"/>
        </w:rPr>
      </w:pPr>
      <w:r>
        <w:rPr>
          <w:rFonts w:ascii="Trebuchet MS" w:hAnsi="Trebuchet MS"/>
          <w:color w:val="323232"/>
          <w:sz w:val="32"/>
          <w:szCs w:val="32"/>
          <w:u w:color="323232"/>
          <w:shd w:val="clear" w:color="auto" w:fill="fcfcfc"/>
          <w:rtl w:val="0"/>
          <w:lang w:val="en-US"/>
        </w:rPr>
        <w:t>11:20 am Convention Wrap-up.</w:t>
      </w:r>
    </w:p>
    <w:p>
      <w:pPr>
        <w:pStyle w:val="Default"/>
        <w:rPr>
          <w:rFonts w:ascii="Trebuchet MS" w:cs="Trebuchet MS" w:hAnsi="Trebuchet MS" w:eastAsia="Trebuchet MS"/>
          <w:color w:val="323232"/>
          <w:sz w:val="32"/>
          <w:szCs w:val="32"/>
          <w:u w:color="323232"/>
          <w:shd w:val="clear" w:color="auto" w:fill="fcfcfc"/>
        </w:rPr>
      </w:pPr>
    </w:p>
    <w:p>
      <w:pPr>
        <w:pStyle w:val="Default"/>
      </w:pPr>
      <w:r>
        <w:rPr>
          <w:rFonts w:ascii="Trebuchet MS" w:hAnsi="Trebuchet MS"/>
          <w:color w:val="323232"/>
          <w:sz w:val="32"/>
          <w:szCs w:val="32"/>
          <w:u w:color="323232"/>
          <w:shd w:val="clear" w:color="auto" w:fill="fcfcfc"/>
          <w:rtl w:val="0"/>
          <w:lang w:val="en-US"/>
        </w:rPr>
        <w:t>11:30 am    Adjourn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