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p>
    <w:p>
      <w:pPr>
        <w:pStyle w:val="Body A"/>
        <w:jc w:val="center"/>
        <w:rPr>
          <w:b w:val="1"/>
          <w:bCs w:val="1"/>
          <w:sz w:val="36"/>
          <w:szCs w:val="36"/>
        </w:rPr>
      </w:pPr>
      <w:r>
        <w:rPr>
          <w:b w:val="1"/>
          <w:bCs w:val="1"/>
          <w:sz w:val="36"/>
          <w:szCs w:val="36"/>
          <w:rtl w:val="0"/>
          <w:lang w:val="en-US"/>
        </w:rPr>
        <w:t>National Federation of the Blind of Washington</w:t>
      </w:r>
      <w:r>
        <w:rPr>
          <w:rFonts w:ascii="Times New Roman" w:cs="Times New Roman" w:hAnsi="Times New Roman" w:eastAsia="Times New Roman"/>
          <w:b w:val="1"/>
          <w:bCs w:val="1"/>
          <w:sz w:val="36"/>
          <w:szCs w:val="36"/>
        </w:rPr>
        <w:drawing>
          <wp:anchor distT="152400" distB="152400" distL="152400" distR="152400" simplePos="0" relativeHeight="251659264" behindDoc="0" locked="0" layoutInCell="1" allowOverlap="1">
            <wp:simplePos x="0" y="0"/>
            <wp:positionH relativeFrom="page">
              <wp:posOffset>1796019</wp:posOffset>
            </wp:positionH>
            <wp:positionV relativeFrom="page">
              <wp:posOffset>210818</wp:posOffset>
            </wp:positionV>
            <wp:extent cx="4426742" cy="16123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4426742" cy="1612364"/>
                    </a:xfrm>
                    <a:prstGeom prst="rect">
                      <a:avLst/>
                    </a:prstGeom>
                    <a:ln w="12700" cap="flat">
                      <a:noFill/>
                      <a:miter lim="400000"/>
                    </a:ln>
                    <a:effectLst/>
                  </pic:spPr>
                </pic:pic>
              </a:graphicData>
            </a:graphic>
          </wp:anchor>
        </w:drawing>
      </w:r>
      <w:r>
        <w:rPr>
          <w:b w:val="1"/>
          <w:bCs w:val="1"/>
          <w:sz w:val="36"/>
          <w:szCs w:val="36"/>
          <w:rtl w:val="0"/>
          <w:lang w:val="en-US"/>
        </w:rPr>
        <w:t>AGENDA</w:t>
      </w:r>
    </w:p>
    <w:p>
      <w:pPr>
        <w:pStyle w:val="Body A"/>
        <w:jc w:val="center"/>
        <w:rPr>
          <w:b w:val="1"/>
          <w:bCs w:val="1"/>
          <w:sz w:val="36"/>
          <w:szCs w:val="36"/>
        </w:rPr>
      </w:pPr>
      <w:r>
        <w:rPr>
          <w:b w:val="1"/>
          <w:bCs w:val="1"/>
          <w:sz w:val="36"/>
          <w:szCs w:val="36"/>
          <w:rtl w:val="0"/>
          <w:lang w:val="en-US"/>
        </w:rPr>
        <w:t xml:space="preserve">2018 Convention </w:t>
      </w:r>
    </w:p>
    <w:p>
      <w:pPr>
        <w:pStyle w:val="Body A"/>
        <w:tabs>
          <w:tab w:val="center" w:pos="4680"/>
          <w:tab w:val="left" w:pos="8070"/>
        </w:tabs>
        <w:rPr>
          <w:b w:val="1"/>
          <w:bCs w:val="1"/>
          <w:sz w:val="36"/>
          <w:szCs w:val="36"/>
        </w:rPr>
      </w:pPr>
      <w:r>
        <w:rPr>
          <w:b w:val="1"/>
          <w:bCs w:val="1"/>
          <w:sz w:val="36"/>
          <w:szCs w:val="36"/>
          <w:rtl w:val="0"/>
        </w:rPr>
        <w:tab/>
        <w:t xml:space="preserve">National Federation of the Blind </w:t>
        <w:tab/>
      </w:r>
    </w:p>
    <w:p>
      <w:pPr>
        <w:pStyle w:val="Body A"/>
        <w:jc w:val="center"/>
        <w:rPr>
          <w:b w:val="1"/>
          <w:bCs w:val="1"/>
          <w:sz w:val="36"/>
          <w:szCs w:val="36"/>
        </w:rPr>
      </w:pPr>
      <w:r>
        <w:rPr>
          <w:b w:val="1"/>
          <w:bCs w:val="1"/>
          <w:sz w:val="36"/>
          <w:szCs w:val="36"/>
          <w:rtl w:val="0"/>
          <w:lang w:val="en-US"/>
        </w:rPr>
        <w:t>of Washington</w:t>
      </w:r>
    </w:p>
    <w:p>
      <w:pPr>
        <w:pStyle w:val="Body A"/>
        <w:jc w:val="center"/>
        <w:rPr>
          <w:b w:val="1"/>
          <w:bCs w:val="1"/>
          <w:sz w:val="36"/>
          <w:szCs w:val="36"/>
        </w:rPr>
      </w:pPr>
      <w:r>
        <w:rPr>
          <w:b w:val="1"/>
          <w:bCs w:val="1"/>
          <w:sz w:val="36"/>
          <w:szCs w:val="36"/>
          <w:rtl w:val="0"/>
          <w:lang w:val="en-US"/>
        </w:rPr>
        <w:t>Marci Carpenter, President</w:t>
      </w:r>
    </w:p>
    <w:p>
      <w:pPr>
        <w:pStyle w:val="Body A"/>
        <w:jc w:val="center"/>
        <w:rPr>
          <w:b w:val="1"/>
          <w:bCs w:val="1"/>
          <w:sz w:val="36"/>
          <w:szCs w:val="36"/>
        </w:rPr>
      </w:pPr>
      <w:r>
        <w:rPr>
          <w:b w:val="1"/>
          <w:bCs w:val="1"/>
          <w:sz w:val="36"/>
          <w:szCs w:val="36"/>
          <w:rtl w:val="0"/>
          <w:lang w:val="en-US"/>
        </w:rPr>
        <w:t>October 26-28, 2018</w:t>
      </w:r>
    </w:p>
    <w:p>
      <w:pPr>
        <w:pStyle w:val="Body A"/>
        <w:jc w:val="center"/>
        <w:rPr>
          <w:b w:val="1"/>
          <w:bCs w:val="1"/>
          <w:sz w:val="36"/>
          <w:szCs w:val="36"/>
        </w:rPr>
      </w:pPr>
      <w:r>
        <w:rPr>
          <w:b w:val="1"/>
          <w:bCs w:val="1"/>
          <w:sz w:val="36"/>
          <w:szCs w:val="36"/>
          <w:rtl w:val="0"/>
          <w:lang w:val="en-US"/>
        </w:rPr>
        <w:t>Hotel RL Olympia</w:t>
      </w:r>
    </w:p>
    <w:p>
      <w:pPr>
        <w:pStyle w:val="Body A"/>
        <w:jc w:val="center"/>
        <w:rPr>
          <w:b w:val="1"/>
          <w:bCs w:val="1"/>
          <w:sz w:val="36"/>
          <w:szCs w:val="36"/>
        </w:rPr>
      </w:pPr>
      <w:r>
        <w:rPr>
          <w:b w:val="1"/>
          <w:bCs w:val="1"/>
          <w:sz w:val="36"/>
          <w:szCs w:val="36"/>
          <w:rtl w:val="0"/>
          <w:lang w:val="en-US"/>
        </w:rPr>
        <w:t>2300 Evergreen Park DR SW</w:t>
      </w:r>
    </w:p>
    <w:p>
      <w:pPr>
        <w:pStyle w:val="Body A"/>
        <w:jc w:val="center"/>
        <w:rPr>
          <w:b w:val="1"/>
          <w:bCs w:val="1"/>
          <w:sz w:val="36"/>
          <w:szCs w:val="36"/>
        </w:rPr>
      </w:pPr>
      <w:r>
        <w:rPr>
          <w:b w:val="1"/>
          <w:bCs w:val="1"/>
          <w:sz w:val="36"/>
          <w:szCs w:val="36"/>
          <w:rtl w:val="0"/>
          <w:lang w:val="en-US"/>
        </w:rPr>
        <w:t>Olympia, WA 98502</w:t>
      </w:r>
    </w:p>
    <w:p>
      <w:pPr>
        <w:pStyle w:val="Default"/>
        <w:jc w:val="center"/>
        <w:rPr>
          <w:rFonts w:ascii="Trebuchet MS" w:cs="Trebuchet MS" w:hAnsi="Trebuchet MS" w:eastAsia="Trebuchet MS"/>
          <w:color w:val="323232"/>
          <w:sz w:val="28"/>
          <w:szCs w:val="28"/>
          <w:u w:color="323232"/>
          <w:shd w:val="clear" w:color="auto" w:fill="fcfcfc"/>
          <w:lang w:val="en-US"/>
        </w:rPr>
      </w:pPr>
    </w:p>
    <w:p>
      <w:pPr>
        <w:pStyle w:val="Default"/>
        <w:jc w:val="center"/>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pPr>
        <w:pStyle w:val="Default"/>
        <w:jc w:val="center"/>
        <w:rPr>
          <w:rFonts w:ascii="Trebuchet MS" w:cs="Trebuchet MS" w:hAnsi="Trebuchet MS" w:eastAsia="Trebuchet MS"/>
          <w:color w:val="323232"/>
          <w:sz w:val="32"/>
          <w:szCs w:val="32"/>
          <w:u w:color="323232"/>
          <w:shd w:val="clear" w:color="auto" w:fill="fcfcfc"/>
          <w:lang w:val="en-US"/>
        </w:rPr>
      </w:pPr>
    </w:p>
    <w:p>
      <w:pPr>
        <w:pStyle w:val="Default"/>
        <w:jc w:val="center"/>
        <w:rPr>
          <w:rFonts w:ascii="Trebuchet MS" w:cs="Trebuchet MS" w:hAnsi="Trebuchet MS" w:eastAsia="Trebuchet MS"/>
          <w:color w:val="323232"/>
          <w:sz w:val="32"/>
          <w:szCs w:val="32"/>
          <w:u w:color="323232"/>
          <w:shd w:val="clear" w:color="auto" w:fill="fcfcfc"/>
          <w:lang w:val="en-US"/>
        </w:rPr>
      </w:pPr>
    </w:p>
    <w:p>
      <w:pPr>
        <w:pStyle w:val="Default"/>
        <w:jc w:val="center"/>
        <w:rPr>
          <w:rFonts w:ascii="Trebuchet MS" w:cs="Trebuchet MS" w:hAnsi="Trebuchet MS" w:eastAsia="Trebuchet MS"/>
          <w:color w:val="323232"/>
          <w:sz w:val="32"/>
          <w:szCs w:val="32"/>
          <w:u w:color="323232"/>
          <w:shd w:val="clear" w:color="auto" w:fill="fcfcfc"/>
        </w:rPr>
      </w:pPr>
      <w:r>
        <w:rPr>
          <w:rFonts w:ascii="Trebuchet MS" w:hAnsi="Trebuchet MS"/>
          <w:b w:val="1"/>
          <w:bCs w:val="1"/>
          <w:color w:val="323232"/>
          <w:sz w:val="32"/>
          <w:szCs w:val="32"/>
          <w:u w:val="single" w:color="323232"/>
          <w:shd w:val="clear" w:color="auto" w:fill="fcfcfc"/>
          <w:rtl w:val="0"/>
          <w:lang w:val="en-US"/>
        </w:rPr>
        <w:t>Important Information and Announcements</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Unless otherwise noted, all meetings will take place in the Pine Ballroom. Exhibits will be in the Spruce Room. All meeting rooms are located on the ground floor, the hotel restaurant and the lounge are located on the main lobby level.</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The Washington Parents of Blind Children will meet at lunch time on Saturday. See Jenifer Gandarias for details.</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The At Large chapter will meet at dinner on Friday. Meet Kris Colcock and Jenelle Landgraf outside the hotel restaurant at 5:10 pm.</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The dog guide relief area is the grassy area behind the hotel. Please make sure to clean up after your dog guide.</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 xml:space="preserve">Groups not scheduled for a convention session may meet at other times. Announcements will be made during convention. </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The hotel restaurant provides a free, full breakfast to NFBW guests. The restaurant is also open for dinner and lunch.</w:t>
      </w:r>
    </w:p>
    <w:p>
      <w:pPr>
        <w:pStyle w:val="Default"/>
        <w:rPr>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Fonts w:ascii="Trebuchet MS" w:hAnsi="Trebuchet MS"/>
          <w:color w:val="323232"/>
          <w:sz w:val="32"/>
          <w:szCs w:val="32"/>
          <w:u w:color="323232"/>
          <w:shd w:val="clear" w:color="auto" w:fill="fcfcfc"/>
          <w:rtl w:val="0"/>
          <w:lang w:val="en-US"/>
        </w:rPr>
        <w:t xml:space="preserve">Convention registration is open through Monday, October 22, 2018. Due to hotel catering constraints anyone registering after that date will not be guaranteed a banquet meal. You can register online at </w:t>
      </w:r>
      <w:r>
        <w:rPr>
          <w:rStyle w:val="Hyperlink.0"/>
        </w:rPr>
        <w:fldChar w:fldCharType="begin" w:fldLock="0"/>
      </w:r>
      <w:r>
        <w:rPr>
          <w:rStyle w:val="Hyperlink.0"/>
        </w:rPr>
        <w:instrText xml:space="preserve"> HYPERLINK "http://nfbwconvention.com"</w:instrText>
      </w:r>
      <w:r>
        <w:rPr>
          <w:rStyle w:val="Hyperlink.0"/>
        </w:rPr>
        <w:fldChar w:fldCharType="separate" w:fldLock="0"/>
      </w:r>
      <w:r>
        <w:rPr>
          <w:rStyle w:val="Hyperlink.0"/>
          <w:rFonts w:cs="Arial Unicode MS" w:eastAsia="Arial Unicode MS"/>
          <w:rtl w:val="0"/>
          <w:lang w:val="en-US"/>
        </w:rPr>
        <w:t>nfbwconvention.com</w:t>
      </w:r>
      <w:r>
        <w:rPr/>
        <w:fldChar w:fldCharType="end" w:fldLock="0"/>
      </w:r>
      <w:r>
        <w:rPr>
          <w:rStyle w:val="None"/>
          <w:rFonts w:ascii="Trebuchet MS" w:hAnsi="Trebuchet MS"/>
          <w:color w:val="323232"/>
          <w:sz w:val="32"/>
          <w:szCs w:val="32"/>
          <w:u w:color="323232"/>
          <w:shd w:val="clear" w:color="auto" w:fill="fcfcfc"/>
          <w:rtl w:val="0"/>
          <w:lang w:val="en-US"/>
        </w:rPr>
        <w:t>.</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cs="Trebuchet MS" w:hAnsi="Trebuchet MS" w:eastAsia="Trebuchet MS"/>
          <w:color w:val="323232"/>
          <w:sz w:val="32"/>
          <w:szCs w:val="32"/>
          <w:u w:color="323232"/>
          <w:shd w:val="clear" w:color="auto" w:fill="fcfcfc"/>
          <w:lang w:val="en-US"/>
        </w:rPr>
        <w:tab/>
        <w:tab/>
        <w:tab/>
        <w:tab/>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color w:val="323232"/>
          <w:sz w:val="32"/>
          <w:szCs w:val="32"/>
          <w:u w:color="323232"/>
          <w:shd w:val="clear" w:color="auto" w:fill="fcfcfc"/>
          <w:lang w:val="en-US"/>
        </w:rPr>
      </w:pPr>
    </w:p>
    <w:p>
      <w:pPr>
        <w:pStyle w:val="Default"/>
        <w:jc w:val="center"/>
        <w:rPr>
          <w:rStyle w:val="None"/>
          <w:rFonts w:ascii="Trebuchet MS" w:cs="Trebuchet MS" w:hAnsi="Trebuchet MS" w:eastAsia="Trebuchet MS"/>
          <w:b w:val="1"/>
          <w:bCs w:val="1"/>
          <w:color w:val="323232"/>
          <w:sz w:val="32"/>
          <w:szCs w:val="32"/>
          <w:u w:color="323232"/>
          <w:shd w:val="clear" w:color="auto" w:fill="fcfcfc"/>
        </w:rPr>
      </w:pPr>
      <w:r>
        <w:rPr>
          <w:rStyle w:val="None"/>
          <w:rFonts w:ascii="Trebuchet MS" w:hAnsi="Trebuchet MS"/>
          <w:b w:val="1"/>
          <w:bCs w:val="1"/>
          <w:color w:val="323232"/>
          <w:sz w:val="32"/>
          <w:szCs w:val="32"/>
          <w:u w:color="323232"/>
          <w:shd w:val="clear" w:color="auto" w:fill="fcfcfc"/>
          <w:rtl w:val="0"/>
          <w:lang w:val="en-US"/>
        </w:rPr>
        <w:t>CONVENTION AGENDA</w:t>
      </w:r>
    </w:p>
    <w:p>
      <w:pPr>
        <w:pStyle w:val="Default"/>
        <w:jc w:val="center"/>
        <w:rPr>
          <w:rStyle w:val="None"/>
          <w:rFonts w:ascii="Trebuchet MS" w:cs="Trebuchet MS" w:hAnsi="Trebuchet MS" w:eastAsia="Trebuchet MS"/>
          <w:b w:val="1"/>
          <w:bCs w:val="1"/>
          <w:color w:val="323232"/>
          <w:sz w:val="32"/>
          <w:szCs w:val="32"/>
          <w:u w:color="323232"/>
          <w:shd w:val="clear" w:color="auto" w:fill="fcfcfc"/>
        </w:rPr>
      </w:pPr>
      <w:r>
        <w:rPr>
          <w:rStyle w:val="None"/>
          <w:rFonts w:ascii="Trebuchet MS" w:cs="Trebuchet MS" w:hAnsi="Trebuchet MS" w:eastAsia="Trebuchet MS"/>
          <w:b w:val="1"/>
          <w:bCs w:val="1"/>
          <w:color w:val="323232"/>
          <w:sz w:val="32"/>
          <w:szCs w:val="32"/>
          <w:u w:color="323232"/>
          <w:shd w:val="clear" w:color="auto" w:fill="fcfcfc"/>
          <w:lang w:val="en-US"/>
        </w:rPr>
        <w:tab/>
      </w:r>
    </w:p>
    <w:p>
      <w:pPr>
        <w:pStyle w:val="Default"/>
        <w:rPr>
          <w:rStyle w:val="None"/>
          <w:rFonts w:ascii="Trebuchet MS" w:cs="Trebuchet MS" w:hAnsi="Trebuchet MS" w:eastAsia="Trebuchet MS"/>
          <w:b w:val="1"/>
          <w:bCs w:val="1"/>
          <w:color w:val="323232"/>
          <w:sz w:val="32"/>
          <w:szCs w:val="32"/>
          <w:u w:val="single" w:color="323232"/>
          <w:shd w:val="clear" w:color="auto" w:fill="fcfcfc"/>
        </w:rPr>
      </w:pPr>
      <w:r>
        <w:rPr>
          <w:rStyle w:val="None"/>
          <w:rFonts w:ascii="Trebuchet MS" w:hAnsi="Trebuchet MS"/>
          <w:b w:val="1"/>
          <w:bCs w:val="1"/>
          <w:color w:val="323232"/>
          <w:sz w:val="32"/>
          <w:szCs w:val="32"/>
          <w:u w:val="single" w:color="323232"/>
          <w:shd w:val="clear" w:color="auto" w:fill="fcfcfc"/>
          <w:rtl w:val="0"/>
          <w:lang w:val="en-US"/>
        </w:rPr>
        <w:t>Friday, October 26</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1:00pm-5:00 pm Exhibits</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Spruce Room</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3:30 pm-5:00pm Rookie Roundup: Meet NNFBW leaders and mentors, learn how the convention works and participate in a fun activity.</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Hemlock/Cedar Room</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color w:val="323232"/>
          <w:sz w:val="32"/>
          <w:szCs w:val="32"/>
          <w:u w:color="323232"/>
          <w:shd w:val="clear" w:color="auto" w:fill="fcfcfc"/>
        </w:rPr>
      </w:pPr>
      <w:r>
        <w:rPr>
          <w:rStyle w:val="None"/>
          <w:rFonts w:cs="Arial Unicode MS" w:eastAsia="Arial Unicode MS"/>
          <w:color w:val="323232"/>
          <w:sz w:val="32"/>
          <w:szCs w:val="32"/>
          <w:u w:color="323232"/>
          <w:shd w:val="clear" w:color="auto" w:fill="fcfcfc"/>
          <w:rtl w:val="0"/>
          <w:lang w:val="en-US"/>
        </w:rPr>
        <w:t>4:00 pm-5:00 pm Registration; Ballroom Foyer</w:t>
      </w:r>
    </w:p>
    <w:p>
      <w:pPr>
        <w:pStyle w:val="Default"/>
        <w:rPr>
          <w:rStyle w:val="None"/>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cs="Arial Unicode MS" w:eastAsia="Arial Unicode MS"/>
          <w:color w:val="323232"/>
          <w:sz w:val="32"/>
          <w:szCs w:val="32"/>
          <w:u w:color="323232"/>
          <w:shd w:val="clear" w:color="auto" w:fill="fcfcfc"/>
          <w:rtl w:val="0"/>
          <w:lang w:val="en-US"/>
        </w:rPr>
        <w:t>7</w:t>
      </w:r>
      <w:r>
        <w:rPr>
          <w:rStyle w:val="None"/>
          <w:rFonts w:ascii="Trebuchet MS" w:hAnsi="Trebuchet MS"/>
          <w:color w:val="323232"/>
          <w:sz w:val="32"/>
          <w:szCs w:val="32"/>
          <w:u w:color="323232"/>
          <w:shd w:val="clear" w:color="auto" w:fill="fcfcfc"/>
          <w:rtl w:val="0"/>
          <w:lang w:val="en-US"/>
        </w:rPr>
        <w:t>:30 pm-8:30pm NFB of Washington Board of Directors meeting</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cs="Arial Unicode MS" w:eastAsia="Arial Unicode MS"/>
          <w:color w:val="323232"/>
          <w:sz w:val="32"/>
          <w:szCs w:val="32"/>
          <w:u w:color="323232"/>
          <w:shd w:val="clear" w:color="auto" w:fill="fcfcfc"/>
          <w:rtl w:val="0"/>
          <w:lang w:val="en-US"/>
        </w:rPr>
        <w:t>8</w:t>
      </w:r>
      <w:r>
        <w:rPr>
          <w:rStyle w:val="None"/>
          <w:rFonts w:ascii="Trebuchet MS" w:hAnsi="Trebuchet MS"/>
          <w:color w:val="323232"/>
          <w:sz w:val="32"/>
          <w:szCs w:val="32"/>
          <w:u w:color="323232"/>
          <w:shd w:val="clear" w:color="auto" w:fill="fcfcfc"/>
          <w:rtl w:val="0"/>
          <w:lang w:val="en-US"/>
        </w:rPr>
        <w:t>:30 pm-9:30 pm Resolutions Committee meeting</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cs="Arial Unicode MS" w:eastAsia="Arial Unicode MS"/>
          <w:color w:val="323232"/>
          <w:sz w:val="32"/>
          <w:szCs w:val="32"/>
          <w:u w:color="323232"/>
          <w:shd w:val="clear" w:color="auto" w:fill="fcfcfc"/>
          <w:rtl w:val="0"/>
          <w:lang w:val="en-US"/>
        </w:rPr>
        <w:t>9</w:t>
      </w:r>
      <w:r>
        <w:rPr>
          <w:rStyle w:val="None"/>
          <w:rFonts w:ascii="Trebuchet MS" w:hAnsi="Trebuchet MS"/>
          <w:color w:val="323232"/>
          <w:sz w:val="32"/>
          <w:szCs w:val="32"/>
          <w:u w:color="323232"/>
          <w:shd w:val="clear" w:color="auto" w:fill="fcfcfc"/>
          <w:rtl w:val="0"/>
          <w:lang w:val="en-US"/>
        </w:rPr>
        <w:t xml:space="preserve">:30 pm-11:00 pm </w:t>
      </w:r>
      <w:r>
        <w:rPr>
          <w:rStyle w:val="None"/>
          <w:rFonts w:ascii="Trebuchet MS" w:hAnsi="Trebuchet MS" w:hint="default"/>
          <w:color w:val="323232"/>
          <w:sz w:val="32"/>
          <w:szCs w:val="32"/>
          <w:u w:color="323232"/>
          <w:shd w:val="clear" w:color="auto" w:fill="fcfcfc"/>
          <w:rtl w:val="0"/>
          <w:lang w:val="en-US"/>
        </w:rPr>
        <w:t>“</w:t>
      </w:r>
      <w:r>
        <w:rPr>
          <w:rStyle w:val="None"/>
          <w:rFonts w:ascii="Trebuchet MS" w:hAnsi="Trebuchet MS"/>
          <w:color w:val="323232"/>
          <w:sz w:val="32"/>
          <w:szCs w:val="32"/>
          <w:u w:color="323232"/>
          <w:shd w:val="clear" w:color="auto" w:fill="fcfcfc"/>
          <w:rtl w:val="0"/>
          <w:lang w:val="en-US"/>
        </w:rPr>
        <w:t>Take the Stage</w:t>
      </w:r>
      <w:r>
        <w:rPr>
          <w:rStyle w:val="None"/>
          <w:rFonts w:ascii="Trebuchet MS" w:hAnsi="Trebuchet MS" w:hint="default"/>
          <w:color w:val="323232"/>
          <w:sz w:val="32"/>
          <w:szCs w:val="32"/>
          <w:u w:color="323232"/>
          <w:shd w:val="clear" w:color="auto" w:fill="fcfcfc"/>
          <w:rtl w:val="0"/>
          <w:lang w:val="en-US"/>
        </w:rPr>
        <w:t xml:space="preserve">” </w:t>
      </w:r>
      <w:r>
        <w:rPr>
          <w:rStyle w:val="None"/>
          <w:rFonts w:ascii="Trebuchet MS" w:hAnsi="Trebuchet MS"/>
          <w:color w:val="323232"/>
          <w:sz w:val="32"/>
          <w:szCs w:val="32"/>
          <w:u w:color="323232"/>
          <w:shd w:val="clear" w:color="auto" w:fill="fcfcfc"/>
          <w:rtl w:val="0"/>
          <w:lang w:val="en-US"/>
        </w:rPr>
        <w:t>karaoke and performances at the Hotel RL stage</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(Hotel lounge open until 12:00am)</w:t>
      </w:r>
    </w:p>
    <w:p>
      <w:pPr>
        <w:pStyle w:val="Default"/>
        <w:rPr>
          <w:rStyle w:val="None"/>
          <w:rFonts w:ascii="Trebuchet MS" w:cs="Trebuchet MS" w:hAnsi="Trebuchet MS" w:eastAsia="Trebuchet MS"/>
          <w:color w:val="323232"/>
          <w:sz w:val="32"/>
          <w:szCs w:val="32"/>
          <w:u w:val="single" w:color="323232"/>
          <w:shd w:val="clear" w:color="auto" w:fill="fcfcfc"/>
          <w:lang w:val="en-US"/>
        </w:rPr>
      </w:pPr>
    </w:p>
    <w:p>
      <w:pPr>
        <w:pStyle w:val="Default"/>
        <w:rPr>
          <w:rStyle w:val="None"/>
          <w:rFonts w:ascii="Trebuchet MS" w:cs="Trebuchet MS" w:hAnsi="Trebuchet MS" w:eastAsia="Trebuchet MS"/>
          <w:b w:val="1"/>
          <w:bCs w:val="1"/>
          <w:color w:val="323232"/>
          <w:sz w:val="32"/>
          <w:szCs w:val="32"/>
          <w:u w:val="single" w:color="323232"/>
          <w:shd w:val="clear" w:color="auto" w:fill="fcfcfc"/>
        </w:rPr>
      </w:pPr>
      <w:r>
        <w:rPr>
          <w:rStyle w:val="None"/>
          <w:rFonts w:ascii="Trebuchet MS" w:hAnsi="Trebuchet MS"/>
          <w:b w:val="1"/>
          <w:bCs w:val="1"/>
          <w:color w:val="323232"/>
          <w:sz w:val="32"/>
          <w:szCs w:val="32"/>
          <w:u w:val="single" w:color="323232"/>
          <w:shd w:val="clear" w:color="auto" w:fill="fcfcfc"/>
          <w:rtl w:val="0"/>
          <w:lang w:val="en-US"/>
        </w:rPr>
        <w:t>Saturday, October 27</w:t>
      </w:r>
    </w:p>
    <w:p>
      <w:pPr>
        <w:pStyle w:val="Default"/>
        <w:rPr>
          <w:rStyle w:val="None"/>
          <w:rFonts w:ascii="Trebuchet MS" w:cs="Trebuchet MS" w:hAnsi="Trebuchet MS" w:eastAsia="Trebuchet MS"/>
          <w:b w:val="1"/>
          <w:bCs w:val="1"/>
          <w:color w:val="323232"/>
          <w:sz w:val="32"/>
          <w:szCs w:val="32"/>
          <w:u w:val="single"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8:00 am Convention Registration; Ballroom Foyer</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9:00 am Welcome and Opening Announcements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9:15 am NFB National Report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Mark Riccobono, President National Federation of the Blind</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9:55 am NFBW State Report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Marci Carpenter, President, NFB of Washington</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10:10 am Ending sub-minimum wages in Seattle and the state</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10:25 am Break</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10:30 am My First NFB Convention: Amandeep Kaur</w:t>
      </w:r>
    </w:p>
    <w:p>
      <w:pPr>
        <w:pStyle w:val="Default"/>
        <w:rPr>
          <w:rStyle w:val="None"/>
          <w:color w:val="323232"/>
          <w:u w:color="323232"/>
          <w:shd w:val="clear" w:color="auto" w:fill="fcfcfc"/>
          <w:lang w:val="en-US"/>
        </w:rPr>
      </w:pPr>
    </w:p>
    <w:p>
      <w:pPr>
        <w:pStyle w:val="Default"/>
        <w:rPr>
          <w:rStyle w:val="None"/>
          <w:color w:val="323232"/>
          <w:sz w:val="32"/>
          <w:szCs w:val="32"/>
          <w:u w:color="323232"/>
          <w:shd w:val="clear" w:color="auto" w:fill="fcfcfc"/>
        </w:rPr>
      </w:pPr>
      <w:r>
        <w:rPr>
          <w:rStyle w:val="None"/>
          <w:rFonts w:cs="Arial Unicode MS" w:eastAsia="Arial Unicode MS"/>
          <w:color w:val="323232"/>
          <w:sz w:val="32"/>
          <w:szCs w:val="32"/>
          <w:u w:color="323232"/>
          <w:shd w:val="clear" w:color="auto" w:fill="fcfcfc"/>
          <w:rtl w:val="0"/>
          <w:lang w:val="en-US"/>
        </w:rPr>
        <w:t>10:35 am The Changing Landscape of Services to Blind Adults in Washington; A discussion of Order of Selection and Independent Living/Older Blind Services</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cs="Arial Unicode MS" w:eastAsia="Arial Unicode MS"/>
          <w:color w:val="323232"/>
          <w:sz w:val="32"/>
          <w:szCs w:val="32"/>
          <w:u w:color="323232"/>
          <w:shd w:val="clear" w:color="auto" w:fill="fcfcfc"/>
          <w:rtl w:val="0"/>
          <w:lang w:val="en-US"/>
        </w:rPr>
        <w:t>Lou Oma Durand, Director, Department of services for the Blind,  Corey Grandstaff, moderator</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11:05 am How my NFBW scholarship has helped me live the life I want, Janell Landgraff</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11:10 am Scholarship Winner Introductions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11:20am Washington Talking Book and Braille Library Update, Danielle Miller, Director, Washington Talking Book and braille Library</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11:30 am School for the Blind updates,</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Pam Parker, director of Outreach Services and DeEtte Snyder, State Coordinator, Birth-3 Services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11:50 am Reports and Resolutions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 xml:space="preserve">Noon </w:t>
      </w:r>
      <w:r>
        <w:rPr>
          <w:rStyle w:val="None"/>
          <w:rFonts w:ascii="Trebuchet MS" w:hAnsi="Trebuchet MS" w:hint="default"/>
          <w:color w:val="323232"/>
          <w:sz w:val="32"/>
          <w:szCs w:val="32"/>
          <w:u w:color="323232"/>
          <w:shd w:val="clear" w:color="auto" w:fill="fcfcfc"/>
          <w:rtl w:val="0"/>
          <w:lang w:val="en-US"/>
        </w:rPr>
        <w:t xml:space="preserve">– </w:t>
      </w:r>
      <w:r>
        <w:rPr>
          <w:rStyle w:val="None"/>
          <w:rFonts w:ascii="Trebuchet MS" w:hAnsi="Trebuchet MS"/>
          <w:color w:val="323232"/>
          <w:sz w:val="32"/>
          <w:szCs w:val="32"/>
          <w:u w:color="323232"/>
          <w:shd w:val="clear" w:color="auto" w:fill="fcfcfc"/>
          <w:rtl w:val="0"/>
          <w:lang w:val="en-US"/>
        </w:rPr>
        <w:t>2:00 pm Lunch</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Breakout Sessions: Choose one to attend during each time slot.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2:00 pm-2:45pm</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Technology for travel and Leisure</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Hemlock Room</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Financial Management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Northwest Access Fund</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Cedar Room</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2:50pm - 3:35pm</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Technology at home and Work</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Hemlock room</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Yoga, Janell Landgraf</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Cedar room</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3:50pm My work as a Blind O&amp;M Instructor</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Tim Paulding, Travel Instructor, Inland Lighthouse for the blind</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4:00pm Ringing the Bell in Washington; Braille Enrichment for Literacy and Learning (BELL) report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Corey Grandstaff, BELL Site Coordinator</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Cole Fish, BELL participant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Les Fitzpatrick, BELL volunteer</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4:20 pm My Experience at the Colorado Center for the Blind</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Luc Gandarias, Sophomore, South Whidbey High School</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4:30 pm Adjourn</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6:00 pm Reception and Cash Bar</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7:00 pm Convention Banquet</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Gary Mackenstadt, Master of Ceremonies</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Banquet Address, Mark Riccobono, President, National Federation of the Blind</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Presentation of Scholarships, Bennet Prows and Tim Paulding</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(Hotel lounge open until 12:00am</w:t>
      </w:r>
    </w:p>
    <w:p>
      <w:pPr>
        <w:pStyle w:val="Default"/>
        <w:rPr>
          <w:rStyle w:val="None"/>
          <w:rFonts w:ascii="Trebuchet MS" w:cs="Trebuchet MS" w:hAnsi="Trebuchet MS" w:eastAsia="Trebuchet MS"/>
          <w:b w:val="1"/>
          <w:bCs w:val="1"/>
          <w:color w:val="323232"/>
          <w:sz w:val="32"/>
          <w:szCs w:val="32"/>
          <w:u w:val="single" w:color="323232"/>
          <w:shd w:val="clear" w:color="auto" w:fill="fcfcfc"/>
          <w:lang w:val="en-US"/>
        </w:rPr>
      </w:pPr>
    </w:p>
    <w:p>
      <w:pPr>
        <w:pStyle w:val="Default"/>
        <w:rPr>
          <w:rStyle w:val="None"/>
          <w:rFonts w:ascii="Trebuchet MS" w:cs="Trebuchet MS" w:hAnsi="Trebuchet MS" w:eastAsia="Trebuchet MS"/>
          <w:b w:val="1"/>
          <w:bCs w:val="1"/>
          <w:color w:val="323232"/>
          <w:sz w:val="32"/>
          <w:szCs w:val="32"/>
          <w:u w:val="single" w:color="323232"/>
          <w:shd w:val="clear" w:color="auto" w:fill="fcfcfc"/>
        </w:rPr>
      </w:pPr>
      <w:r>
        <w:rPr>
          <w:rStyle w:val="None"/>
          <w:rFonts w:ascii="Trebuchet MS" w:hAnsi="Trebuchet MS"/>
          <w:b w:val="1"/>
          <w:bCs w:val="1"/>
          <w:color w:val="323232"/>
          <w:sz w:val="32"/>
          <w:szCs w:val="32"/>
          <w:u w:val="single" w:color="323232"/>
          <w:shd w:val="clear" w:color="auto" w:fill="fcfcfc"/>
          <w:rtl w:val="0"/>
          <w:lang w:val="en-US"/>
        </w:rPr>
        <w:t>Sunday, October 28</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9:00 am Announcements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9:05am Chapter Reports.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9:35am Legislative Update</w:t>
      </w: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Matthew Hines, Legislative Coordinator</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9:50am Break</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9:55am: Elections</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10:25am Closing Remarks from President Mark Riccobono.</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10:35am Building Membership in the NFB of Washington</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11:20 am Convention Wrap-up.</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rPr>
      </w:pPr>
      <w:r>
        <w:rPr>
          <w:rStyle w:val="None"/>
          <w:rFonts w:ascii="Trebuchet MS" w:hAnsi="Trebuchet MS"/>
          <w:color w:val="323232"/>
          <w:sz w:val="32"/>
          <w:szCs w:val="32"/>
          <w:u w:color="323232"/>
          <w:shd w:val="clear" w:color="auto" w:fill="fcfcfc"/>
          <w:rtl w:val="0"/>
          <w:lang w:val="en-US"/>
        </w:rPr>
        <w:t>11:30 am    Adjourn</w:t>
      </w: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Default"/>
        <w:rPr>
          <w:rStyle w:val="None"/>
          <w:rFonts w:ascii="Trebuchet MS" w:cs="Trebuchet MS" w:hAnsi="Trebuchet MS" w:eastAsia="Trebuchet MS"/>
          <w:color w:val="323232"/>
          <w:sz w:val="32"/>
          <w:szCs w:val="32"/>
          <w:u w:color="323232"/>
          <w:shd w:val="clear" w:color="auto" w:fill="fcfcfc"/>
          <w:lang w:val="en-US"/>
        </w:rPr>
      </w:pPr>
    </w:p>
    <w:p>
      <w:pPr>
        <w:pStyle w:val="Heading 2"/>
        <w:keepNext w:val="0"/>
        <w:widowControl w:val="0"/>
        <w:tabs>
          <w:tab w:val="center" w:pos="4680"/>
        </w:tabs>
        <w:suppressAutoHyphens w:val="1"/>
        <w:jc w:val="center"/>
        <w:rPr>
          <w:rStyle w:val="None"/>
          <w:rFonts w:ascii="Arial" w:cs="Arial" w:hAnsi="Arial" w:eastAsia="Arial"/>
          <w:u w:color="000000"/>
        </w:rPr>
      </w:pPr>
      <w:r>
        <w:rPr>
          <w:rStyle w:val="None"/>
          <w:rFonts w:ascii="Arial" w:hAnsi="Arial"/>
          <w:u w:color="000000"/>
          <w:rtl w:val="0"/>
          <w:lang w:val="en-US"/>
        </w:rPr>
        <w:t>INCLUSIVITY, DIVERSITY, AND SOCIAL CONDUCT</w:t>
      </w:r>
    </w:p>
    <w:p>
      <w:pPr>
        <w:pStyle w:val="Body B"/>
        <w:widowControl w:val="0"/>
        <w:rPr>
          <w:rStyle w:val="None"/>
          <w:rFonts w:ascii="Arial" w:cs="Arial" w:hAnsi="Arial" w:eastAsia="Arial"/>
          <w:sz w:val="28"/>
          <w:szCs w:val="28"/>
          <w:u w:color="000000"/>
        </w:rPr>
      </w:pPr>
      <w:r>
        <w:rPr>
          <w:rStyle w:val="None"/>
          <w:rFonts w:ascii="Arial" w:hAnsi="Arial"/>
          <w:sz w:val="28"/>
          <w:szCs w:val="28"/>
          <w:u w:color="000000"/>
          <w:rtl w:val="0"/>
          <w:lang w:val="en-US"/>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state and national levels, and to plan our work for the future. </w:t>
      </w:r>
    </w:p>
    <w:p>
      <w:pPr>
        <w:pStyle w:val="Body B"/>
        <w:widowControl w:val="0"/>
        <w:rPr>
          <w:rStyle w:val="None"/>
          <w:rFonts w:ascii="Arial" w:cs="Arial" w:hAnsi="Arial" w:eastAsia="Arial"/>
          <w:sz w:val="28"/>
          <w:szCs w:val="28"/>
          <w:u w:color="000000"/>
        </w:rPr>
      </w:pPr>
    </w:p>
    <w:p>
      <w:pPr>
        <w:pStyle w:val="Body B"/>
        <w:widowControl w:val="0"/>
        <w:rPr>
          <w:rStyle w:val="None"/>
          <w:rFonts w:ascii="Arial" w:cs="Arial" w:hAnsi="Arial" w:eastAsia="Arial"/>
          <w:sz w:val="28"/>
          <w:szCs w:val="28"/>
          <w:u w:color="000000"/>
        </w:rPr>
      </w:pPr>
      <w:r>
        <w:rPr>
          <w:rStyle w:val="None"/>
          <w:rFonts w:ascii="Arial" w:hAnsi="Arial"/>
          <w:sz w:val="28"/>
          <w:szCs w:val="28"/>
          <w:u w:color="000000"/>
          <w:rtl w:val="0"/>
          <w:lang w:val="en-US"/>
        </w:rPr>
        <w:t>The National Federation of the Blind seeks to provide a convention environment in which diverse participants, including members, speakers, exhibitors,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pPr>
        <w:pStyle w:val="Body B"/>
        <w:widowControl w:val="0"/>
        <w:rPr>
          <w:rStyle w:val="None"/>
          <w:rFonts w:ascii="Arial" w:cs="Arial" w:hAnsi="Arial" w:eastAsia="Arial"/>
          <w:sz w:val="28"/>
          <w:szCs w:val="28"/>
          <w:u w:color="000000"/>
        </w:rPr>
      </w:pPr>
    </w:p>
    <w:p>
      <w:pPr>
        <w:pStyle w:val="List Paragraph"/>
        <w:numPr>
          <w:ilvl w:val="0"/>
          <w:numId w:val="2"/>
        </w:numPr>
        <w:rPr>
          <w:lang w:val="en-US"/>
        </w:rPr>
      </w:pPr>
      <w:r>
        <w:rPr>
          <w:rtl w:val="0"/>
          <w:lang w:val="en-US"/>
        </w:rPr>
        <w:t>harassment or intimidation based on race, religion, ethnicity, language, gender, sexual orientation, gender identity/expression, disability, physical appearance, or other group identity</w:t>
      </w:r>
    </w:p>
    <w:p>
      <w:pPr>
        <w:pStyle w:val="Body B"/>
        <w:widowControl w:val="0"/>
        <w:rPr>
          <w:rStyle w:val="None"/>
          <w:rFonts w:ascii="Arial" w:cs="Arial" w:hAnsi="Arial" w:eastAsia="Arial"/>
          <w:sz w:val="28"/>
          <w:szCs w:val="28"/>
          <w:u w:color="000000"/>
        </w:rPr>
      </w:pPr>
    </w:p>
    <w:p>
      <w:pPr>
        <w:pStyle w:val="List Paragraph"/>
        <w:numPr>
          <w:ilvl w:val="0"/>
          <w:numId w:val="2"/>
        </w:numPr>
        <w:rPr>
          <w:lang w:val="en-US"/>
        </w:rPr>
      </w:pPr>
      <w:r>
        <w:rPr>
          <w:rtl w:val="0"/>
          <w:lang w:val="en-US"/>
        </w:rPr>
        <w:t>sexual harassment or intimidation, including unwelcome sexual attention, stalking (physical or virtual), or unsolicited physical contact</w:t>
      </w:r>
    </w:p>
    <w:p>
      <w:pPr>
        <w:pStyle w:val="Body B"/>
        <w:widowControl w:val="0"/>
        <w:rPr>
          <w:rStyle w:val="None"/>
          <w:rFonts w:ascii="Arial" w:cs="Arial" w:hAnsi="Arial" w:eastAsia="Arial"/>
          <w:sz w:val="28"/>
          <w:szCs w:val="28"/>
          <w:u w:color="000000"/>
        </w:rPr>
      </w:pPr>
    </w:p>
    <w:p>
      <w:pPr>
        <w:pStyle w:val="List Paragraph"/>
        <w:numPr>
          <w:ilvl w:val="0"/>
          <w:numId w:val="2"/>
        </w:numPr>
        <w:rPr>
          <w:lang w:val="en-US"/>
        </w:rPr>
      </w:pPr>
      <w:r>
        <w:rPr>
          <w:rtl w:val="0"/>
          <w:lang w:val="en-US"/>
        </w:rPr>
        <w:t>public drunkenness and associated behaviors (e.g., belligerence, yelling, hostility, destruction of property)</w:t>
      </w:r>
    </w:p>
    <w:p>
      <w:pPr>
        <w:pStyle w:val="Body B"/>
        <w:widowControl w:val="0"/>
        <w:rPr>
          <w:rStyle w:val="None"/>
          <w:rFonts w:ascii="Arial" w:cs="Arial" w:hAnsi="Arial" w:eastAsia="Arial"/>
          <w:sz w:val="28"/>
          <w:szCs w:val="28"/>
          <w:u w:color="000000"/>
        </w:rPr>
      </w:pPr>
    </w:p>
    <w:p>
      <w:pPr>
        <w:pStyle w:val="Body B"/>
        <w:widowControl w:val="0"/>
        <w:rPr>
          <w:rStyle w:val="None"/>
          <w:rFonts w:ascii="Arial" w:cs="Arial" w:hAnsi="Arial" w:eastAsia="Arial"/>
          <w:sz w:val="28"/>
          <w:szCs w:val="28"/>
          <w:u w:color="000000"/>
        </w:rPr>
      </w:pPr>
      <w:r>
        <w:rPr>
          <w:rStyle w:val="None"/>
          <w:rFonts w:ascii="Arial" w:hAnsi="Arial"/>
          <w:sz w:val="28"/>
          <w:szCs w:val="28"/>
          <w:u w:color="000000"/>
          <w:rtl w:val="0"/>
          <w:lang w:val="en-US"/>
        </w:rPr>
        <w:t>Participants are expected to observe these rules and behaviors in all convention venues, including online arenas, social media, and convention social events. Participants who are asked to stop a behavior that the recipient considers hostile or harassing are expected to comply immediately.</w:t>
      </w:r>
    </w:p>
    <w:p>
      <w:pPr>
        <w:pStyle w:val="Body B"/>
        <w:widowControl w:val="0"/>
        <w:rPr>
          <w:rStyle w:val="None"/>
          <w:rFonts w:ascii="Arial" w:cs="Arial" w:hAnsi="Arial" w:eastAsia="Arial"/>
          <w:sz w:val="28"/>
          <w:szCs w:val="28"/>
          <w:u w:color="000000"/>
        </w:rPr>
      </w:pPr>
    </w:p>
    <w:p>
      <w:pPr>
        <w:pStyle w:val="Body B"/>
        <w:widowControl w:val="0"/>
        <w:rPr>
          <w:rStyle w:val="None"/>
          <w:rFonts w:ascii="Arial" w:cs="Arial" w:hAnsi="Arial" w:eastAsia="Arial"/>
          <w:sz w:val="28"/>
          <w:szCs w:val="28"/>
          <w:u w:color="000000"/>
        </w:rPr>
      </w:pPr>
      <w:r>
        <w:rPr>
          <w:rStyle w:val="None"/>
          <w:rFonts w:ascii="Arial" w:hAnsi="Arial"/>
          <w:sz w:val="28"/>
          <w:szCs w:val="28"/>
          <w:u w:color="000000"/>
          <w:rtl w:val="0"/>
          <w:lang w:val="en-US"/>
        </w:rPr>
        <w:t>For assistance or to report an incident, please call or text Buna Dahal at 303-910-6413 or President Carpenter at 206-604-5507. All reports will be fully investigated according to the steps outlined in our Code of Conduct. Based on the information found in the investigation, appropriate action will be taken and may involve organization leaders and legal counsel. Based on the circumstances, hotel security and/or law enforcement may become involved, when appropriate.</w:t>
      </w:r>
    </w:p>
    <w:p>
      <w:pPr>
        <w:pStyle w:val="Body B"/>
        <w:widowControl w:val="0"/>
        <w:rPr>
          <w:rStyle w:val="None"/>
          <w:rFonts w:ascii="Arial" w:cs="Arial" w:hAnsi="Arial" w:eastAsia="Arial"/>
          <w:sz w:val="28"/>
          <w:szCs w:val="28"/>
          <w:u w:color="000000"/>
        </w:rPr>
      </w:pPr>
    </w:p>
    <w:p>
      <w:pPr>
        <w:pStyle w:val="Body B"/>
        <w:widowControl w:val="0"/>
      </w:pPr>
      <w:r>
        <w:rPr>
          <w:rStyle w:val="None"/>
          <w:rFonts w:ascii="Arial" w:hAnsi="Arial"/>
          <w:sz w:val="28"/>
          <w:szCs w:val="28"/>
          <w:u w:color="000000"/>
          <w:rtl w:val="0"/>
          <w:lang w:val="en-US"/>
        </w:rPr>
        <w:t>We are committed to diversity, equity, and the free expression of ideas. These principles have been delineated in our Code of C</w:t>
      </w:r>
      <w:r>
        <w:rPr>
          <w:rStyle w:val="None"/>
          <w:rFonts w:ascii="Arial" w:hAnsi="Arial"/>
          <w:sz w:val="28"/>
          <w:szCs w:val="28"/>
          <w:u w:color="000000"/>
          <w:rtl w:val="0"/>
          <w:lang w:val="es-ES_tradnl"/>
        </w:rPr>
        <w:t>onduct</w:t>
      </w:r>
      <w:r>
        <w:rPr>
          <w:rStyle w:val="None"/>
          <w:rFonts w:ascii="Arial" w:hAnsi="Arial"/>
          <w:sz w:val="28"/>
          <w:szCs w:val="28"/>
          <w:u w:color="000000"/>
          <w:rtl w:val="0"/>
          <w:lang w:val="en-US"/>
        </w:rPr>
        <w:t xml:space="preserve"> adopted by our Board of Directors in 2017. This document my be found at </w:t>
      </w:r>
      <w:r>
        <w:rPr>
          <w:rStyle w:val="Hyperlink.1"/>
          <w:rFonts w:ascii="Arial" w:cs="Arial" w:hAnsi="Arial" w:eastAsia="Arial"/>
          <w:color w:val="0000ff"/>
          <w:sz w:val="28"/>
          <w:szCs w:val="28"/>
          <w:u w:val="single" w:color="0000ff"/>
          <w:lang w:val="en-US"/>
        </w:rPr>
        <w:fldChar w:fldCharType="begin" w:fldLock="0"/>
      </w:r>
      <w:r>
        <w:rPr>
          <w:rStyle w:val="Hyperlink.1"/>
          <w:rFonts w:ascii="Arial" w:cs="Arial" w:hAnsi="Arial" w:eastAsia="Arial"/>
          <w:color w:val="0000ff"/>
          <w:sz w:val="28"/>
          <w:szCs w:val="28"/>
          <w:u w:val="single" w:color="0000ff"/>
          <w:lang w:val="en-US"/>
        </w:rPr>
        <w:instrText xml:space="preserve"> HYPERLINK "http://nfbw.org"</w:instrText>
      </w:r>
      <w:r>
        <w:rPr>
          <w:rStyle w:val="Hyperlink.1"/>
          <w:rFonts w:ascii="Arial" w:cs="Arial" w:hAnsi="Arial" w:eastAsia="Arial"/>
          <w:color w:val="0000ff"/>
          <w:sz w:val="28"/>
          <w:szCs w:val="28"/>
          <w:u w:val="single" w:color="0000ff"/>
          <w:lang w:val="en-US"/>
        </w:rPr>
        <w:fldChar w:fldCharType="separate" w:fldLock="0"/>
      </w:r>
      <w:r>
        <w:rPr>
          <w:rStyle w:val="Hyperlink.1"/>
          <w:rFonts w:ascii="Arial" w:hAnsi="Arial"/>
          <w:color w:val="0000ff"/>
          <w:sz w:val="28"/>
          <w:szCs w:val="28"/>
          <w:u w:val="single" w:color="0000ff"/>
          <w:rtl w:val="0"/>
          <w:lang w:val="en-US"/>
        </w:rPr>
        <w:t>nfbw.org</w:t>
      </w:r>
      <w:r>
        <w:rPr/>
        <w:fldChar w:fldCharType="end" w:fldLock="0"/>
      </w:r>
      <w:r>
        <w:rPr>
          <w:rStyle w:val="None"/>
          <w:rFonts w:ascii="Arial" w:hAnsi="Arial"/>
          <w:sz w:val="28"/>
          <w:szCs w:val="28"/>
          <w:u w:color="000000"/>
          <w:rtl w:val="0"/>
          <w:lang w:val="en-US"/>
        </w:rPr>
        <w:t xml:space="preserve"> and clicking on the </w:t>
      </w:r>
      <w:r>
        <w:rPr>
          <w:rStyle w:val="None"/>
          <w:rFonts w:ascii="Arial" w:hAnsi="Arial" w:hint="default"/>
          <w:sz w:val="28"/>
          <w:szCs w:val="28"/>
          <w:u w:color="000000"/>
          <w:rtl w:val="0"/>
          <w:lang w:val="en-US"/>
        </w:rPr>
        <w:t>“</w:t>
      </w:r>
      <w:r>
        <w:rPr>
          <w:rStyle w:val="None"/>
          <w:rFonts w:ascii="Arial" w:hAnsi="Arial"/>
          <w:sz w:val="28"/>
          <w:szCs w:val="28"/>
          <w:u w:color="000000"/>
          <w:rtl w:val="0"/>
          <w:lang w:val="en-US"/>
        </w:rPr>
        <w:t>Code of Conduct</w:t>
      </w:r>
      <w:r>
        <w:rPr>
          <w:rStyle w:val="None"/>
          <w:rFonts w:ascii="Arial" w:hAnsi="Arial" w:hint="default"/>
          <w:sz w:val="28"/>
          <w:szCs w:val="28"/>
          <w:u w:color="000000"/>
          <w:rtl w:val="0"/>
          <w:lang w:val="en-US"/>
        </w:rPr>
        <w:t xml:space="preserve">” </w:t>
      </w:r>
      <w:r>
        <w:rPr>
          <w:rStyle w:val="None"/>
          <w:rFonts w:ascii="Arial" w:hAnsi="Arial"/>
          <w:sz w:val="28"/>
          <w:szCs w:val="28"/>
          <w:u w:color="000000"/>
          <w:rtl w:val="0"/>
          <w:lang w:val="en-US"/>
        </w:rPr>
        <w:t>link.</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en-US"/>
    </w:r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character" w:styleId="Hyperlink.1">
    <w:name w:val="Hyperlink.1"/>
    <w:basedOn w:val="None"/>
    <w:next w:val="Hyperlink.1"/>
    <w:rPr>
      <w:rFonts w:ascii="Arial" w:cs="Arial" w:hAnsi="Arial" w:eastAsia="Arial"/>
      <w:color w:val="0000ff"/>
      <w:sz w:val="28"/>
      <w:szCs w:val="28"/>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