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A30" w:rsidRPr="00D80A30" w:rsidRDefault="00D80A30" w:rsidP="0098612D">
      <w:pPr>
        <w:pStyle w:val="Title"/>
        <w:jc w:val="center"/>
      </w:pPr>
      <w:bookmarkStart w:id="0" w:name="_GoBack"/>
      <w:bookmarkEnd w:id="0"/>
      <w:r>
        <w:t>National Federation of the Blind of New Jersey</w:t>
      </w:r>
      <w:r>
        <w:br/>
        <w:t>New Jersey Association of Guide Dog Users</w:t>
      </w:r>
      <w:r>
        <w:br/>
        <w:t>Minutes for Meeting on November 12, 2016</w:t>
      </w:r>
    </w:p>
    <w:p w:rsidR="004639E7" w:rsidRDefault="000D0234" w:rsidP="0098612D">
      <w:pPr>
        <w:pStyle w:val="Heading1"/>
      </w:pPr>
      <w:r>
        <w:t>Opening</w:t>
      </w:r>
    </w:p>
    <w:p w:rsidR="00397547" w:rsidRDefault="000D0234" w:rsidP="00867317">
      <w:r>
        <w:t xml:space="preserve">President Dan </w:t>
      </w:r>
      <w:r w:rsidR="00397547">
        <w:t xml:space="preserve">Facchini opened the meeting at </w:t>
      </w:r>
      <w:r w:rsidR="00A32856">
        <w:t>7</w:t>
      </w:r>
      <w:r w:rsidR="00397547">
        <w:t>:</w:t>
      </w:r>
      <w:r w:rsidR="00A32856">
        <w:t>26</w:t>
      </w:r>
      <w:r w:rsidR="00397547">
        <w:t xml:space="preserve"> am after a hardy breakfast. This meeting was hel</w:t>
      </w:r>
      <w:r w:rsidR="00A32856">
        <w:t>d</w:t>
      </w:r>
      <w:r w:rsidR="00397547">
        <w:t xml:space="preserve"> at the annual NFB of NJ convention in Manahawkin, NJ. </w:t>
      </w:r>
    </w:p>
    <w:p w:rsidR="00397547" w:rsidRDefault="00397547" w:rsidP="00397547">
      <w:pPr>
        <w:pStyle w:val="Heading1"/>
      </w:pPr>
      <w:r>
        <w:t>Minutes</w:t>
      </w:r>
    </w:p>
    <w:p w:rsidR="00397547" w:rsidRDefault="00397547" w:rsidP="00397547">
      <w:r>
        <w:t xml:space="preserve">Anna DeSantis moved and Les Cameron seconded a motion to </w:t>
      </w:r>
      <w:r w:rsidR="00A32856">
        <w:t xml:space="preserve">accept </w:t>
      </w:r>
      <w:r>
        <w:t>the minutes of the most recent conference call, which had been emailed to the members. The motion was approved unanimously.</w:t>
      </w:r>
    </w:p>
    <w:p w:rsidR="00397547" w:rsidRDefault="00397547" w:rsidP="00397547">
      <w:pPr>
        <w:pStyle w:val="Heading1"/>
      </w:pPr>
      <w:r>
        <w:t>Treasurer’s report</w:t>
      </w:r>
    </w:p>
    <w:p w:rsidR="0096486F" w:rsidRDefault="0096486F" w:rsidP="00397547">
      <w:r>
        <w:t xml:space="preserve">In </w:t>
      </w:r>
      <w:r w:rsidR="00397547">
        <w:t xml:space="preserve">the absence of Treasurer Joe Braz, Tricia Ebel reported that the balance for the treasury stood at $1,010.60. Les Cameron moved and Joe Ruffalo </w:t>
      </w:r>
      <w:r>
        <w:t xml:space="preserve">seconded a motion to accept the report. The motion was approved unanimously. Joe Ruffalo encouraged the division not to leave our money sitting in the bank, but to spend some of it on worthy Federation activities.  </w:t>
      </w:r>
    </w:p>
    <w:p w:rsidR="0096486F" w:rsidRDefault="0096486F" w:rsidP="0096486F">
      <w:pPr>
        <w:pStyle w:val="Heading1"/>
      </w:pPr>
      <w:r>
        <w:t>Elections</w:t>
      </w:r>
    </w:p>
    <w:p w:rsidR="0096486F" w:rsidRDefault="0096486F" w:rsidP="0096486F">
      <w:r>
        <w:t>Anna DeSantis was unanimously elected to a seat on our board by acclamation. Rick fox made the motion, and Jack Truehaft seconded it.</w:t>
      </w:r>
    </w:p>
    <w:p w:rsidR="0096486F" w:rsidRDefault="0096486F" w:rsidP="0096486F">
      <w:pPr>
        <w:pStyle w:val="Heading1"/>
      </w:pPr>
      <w:r>
        <w:t>Fundraising Committee</w:t>
      </w:r>
    </w:p>
    <w:p w:rsidR="00700C0A" w:rsidRDefault="0096486F" w:rsidP="0096486F">
      <w:r>
        <w:t>President Facchini asked for volunteers. Rosa Santiago will chair the committee, Rick Fox and Michael H</w:t>
      </w:r>
      <w:r w:rsidR="00D81552">
        <w:t>a</w:t>
      </w:r>
      <w:r>
        <w:t>lm will assist her as committee members.</w:t>
      </w:r>
    </w:p>
    <w:p w:rsidR="00700C0A" w:rsidRDefault="00700C0A" w:rsidP="0096486F">
      <w:r>
        <w:t xml:space="preserve">President Facchini asked for fundraising suggestions. Rick Fox suggested a walk-a-thon with our dogs and any other interested participants. Joe Ruffalo suggested a fundraising table outside a pet store. </w:t>
      </w:r>
    </w:p>
    <w:p w:rsidR="008C04D2" w:rsidRDefault="00700C0A" w:rsidP="00700C0A">
      <w:r>
        <w:t xml:space="preserve"> </w:t>
      </w:r>
    </w:p>
    <w:p w:rsidR="001620E3" w:rsidRDefault="001620E3" w:rsidP="001620E3">
      <w:pPr>
        <w:pStyle w:val="Heading1"/>
      </w:pPr>
      <w:r>
        <w:t>PAC Plan</w:t>
      </w:r>
    </w:p>
    <w:p w:rsidR="00A32856" w:rsidRDefault="0096486F" w:rsidP="001620E3">
      <w:r>
        <w:t xml:space="preserve"> </w:t>
      </w:r>
      <w:r w:rsidR="00397547">
        <w:t xml:space="preserve"> </w:t>
      </w:r>
      <w:r w:rsidR="001620E3">
        <w:t>Rick Fox moved and Joe Ruffalo seconded a motion to enroll the division in the PAC Plan at $10.00 a month. After some discussion Rick amended the motion to $5.00 a month. The motion was approved unanimously.</w:t>
      </w:r>
    </w:p>
    <w:p w:rsidR="00A32856" w:rsidRDefault="00A32856" w:rsidP="00A32856">
      <w:pPr>
        <w:pStyle w:val="Heading1"/>
      </w:pPr>
      <w:r>
        <w:t>Speakers</w:t>
      </w:r>
    </w:p>
    <w:p w:rsidR="000D0234" w:rsidRDefault="00A32856" w:rsidP="00A32856">
      <w:r>
        <w:t>Two puppy raisers, Bobbie and husband Paul,  from the Jackson Puppy Club with their German Shepherd Seeing Eye puppy spoke to us and answered many questions for approximately 20 minutes. Their talk was very informative, and the division thanked them enthusiastically.</w:t>
      </w:r>
      <w:r w:rsidR="001620E3">
        <w:t xml:space="preserve"> </w:t>
      </w:r>
    </w:p>
    <w:p w:rsidR="00A32856" w:rsidRDefault="00A32856" w:rsidP="00A32856">
      <w:pPr>
        <w:pStyle w:val="Heading1"/>
      </w:pPr>
      <w:r>
        <w:t>Adjournment</w:t>
      </w:r>
    </w:p>
    <w:p w:rsidR="00867317" w:rsidRPr="000D0234" w:rsidRDefault="00A32856" w:rsidP="00A32856">
      <w:r>
        <w:t>Anna DeSantis moved and Mike Halm seconded a motion to adjourn the meeting at 8:20 am. The motion was approved unanimously, and the meeting was adjourned.</w:t>
      </w:r>
      <w:r w:rsidR="00867317">
        <w:br/>
      </w:r>
      <w:r w:rsidR="00867317">
        <w:br/>
        <w:t>Respectfully submitted,</w:t>
      </w:r>
      <w:r w:rsidR="00867317">
        <w:br/>
      </w:r>
      <w:r w:rsidR="00867317">
        <w:br/>
      </w:r>
      <w:r w:rsidR="00867317">
        <w:br/>
      </w:r>
      <w:r w:rsidR="00867317">
        <w:br/>
        <w:t xml:space="preserve">Rick Fox, Secretary </w:t>
      </w:r>
    </w:p>
    <w:sectPr w:rsidR="00867317" w:rsidRPr="000D023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EE" w:rsidRDefault="00CF6AEE" w:rsidP="000D0234">
      <w:r>
        <w:separator/>
      </w:r>
    </w:p>
  </w:endnote>
  <w:endnote w:type="continuationSeparator" w:id="0">
    <w:p w:rsidR="00CF6AEE" w:rsidRDefault="00CF6AEE" w:rsidP="000D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17" w:rsidRDefault="00867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17" w:rsidRDefault="00867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17" w:rsidRDefault="00867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EE" w:rsidRDefault="00CF6AEE" w:rsidP="000D0234">
      <w:r>
        <w:separator/>
      </w:r>
    </w:p>
  </w:footnote>
  <w:footnote w:type="continuationSeparator" w:id="0">
    <w:p w:rsidR="00CF6AEE" w:rsidRDefault="00CF6AEE" w:rsidP="000D0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17" w:rsidRDefault="00867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17" w:rsidRDefault="00867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317" w:rsidRDefault="00867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7A0570E"/>
    <w:lvl w:ilvl="0">
      <w:start w:val="1"/>
      <w:numFmt w:val="upperLetter"/>
      <w:lvlText w:val="%1."/>
      <w:lvlJc w:val="left"/>
      <w:pPr>
        <w:ind w:left="720" w:hanging="360"/>
      </w:pPr>
    </w:lvl>
  </w:abstractNum>
  <w:abstractNum w:abstractNumId="1" w15:restartNumberingAfterBreak="0">
    <w:nsid w:val="FFFFFF88"/>
    <w:multiLevelType w:val="singleLevel"/>
    <w:tmpl w:val="8946EA9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D7CE84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5B663006"/>
    <w:multiLevelType w:val="multilevel"/>
    <w:tmpl w:val="2FAC3CF6"/>
    <w:lvl w:ilvl="0">
      <w:start w:val="1"/>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1"/>
  </w:num>
  <w:num w:numId="4">
    <w:abstractNumId w:val="2"/>
  </w:num>
  <w:num w:numId="5">
    <w:abstractNumId w:val="2"/>
  </w:num>
  <w:num w:numId="6">
    <w:abstractNumId w:val="0"/>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34"/>
    <w:rsid w:val="000D0234"/>
    <w:rsid w:val="001620E3"/>
    <w:rsid w:val="00313E99"/>
    <w:rsid w:val="0034728D"/>
    <w:rsid w:val="00397547"/>
    <w:rsid w:val="004639E7"/>
    <w:rsid w:val="00584F7D"/>
    <w:rsid w:val="00700C0A"/>
    <w:rsid w:val="00867317"/>
    <w:rsid w:val="008C04D2"/>
    <w:rsid w:val="0096486F"/>
    <w:rsid w:val="0098612D"/>
    <w:rsid w:val="00A32856"/>
    <w:rsid w:val="00A82195"/>
    <w:rsid w:val="00CE0126"/>
    <w:rsid w:val="00CF6AEE"/>
    <w:rsid w:val="00D718B1"/>
    <w:rsid w:val="00D80A30"/>
    <w:rsid w:val="00D81552"/>
    <w:rsid w:val="00DA7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C803"/>
  <w15:chartTrackingRefBased/>
  <w15:docId w15:val="{FE81174C-934E-4A4B-B0AA-A2D1F049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7317"/>
    <w:rPr>
      <w:sz w:val="20"/>
    </w:rPr>
  </w:style>
  <w:style w:type="paragraph" w:styleId="Heading1">
    <w:name w:val="heading 1"/>
    <w:basedOn w:val="Normal"/>
    <w:next w:val="Normal"/>
    <w:link w:val="Heading1Char"/>
    <w:uiPriority w:val="9"/>
    <w:qFormat/>
    <w:rsid w:val="0098612D"/>
    <w:pPr>
      <w:keepNext/>
      <w:keepLines/>
      <w:numPr>
        <w:numId w:val="8"/>
      </w:numPr>
      <w:spacing w:before="240"/>
      <w:outlineLvl w:val="0"/>
    </w:pPr>
    <w:rPr>
      <w:rFonts w:asciiTheme="majorHAnsi" w:eastAsiaTheme="majorEastAsia" w:hAnsiTheme="majorHAnsi" w:cstheme="majorBidi"/>
      <w:color w:val="365F91" w:themeColor="accent1" w:themeShade="BF"/>
      <w:sz w:val="30"/>
      <w:szCs w:val="32"/>
    </w:rPr>
  </w:style>
  <w:style w:type="paragraph" w:styleId="Heading3">
    <w:name w:val="heading 3"/>
    <w:basedOn w:val="Normal"/>
    <w:next w:val="Normal"/>
    <w:link w:val="Heading3Char"/>
    <w:uiPriority w:val="9"/>
    <w:unhideWhenUsed/>
    <w:qFormat/>
    <w:rsid w:val="0034728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A82195"/>
    <w:pPr>
      <w:numPr>
        <w:numId w:val="3"/>
      </w:numPr>
      <w:contextualSpacing/>
    </w:pPr>
  </w:style>
  <w:style w:type="paragraph" w:styleId="ListBullet">
    <w:name w:val="List Bullet"/>
    <w:basedOn w:val="Normal"/>
    <w:uiPriority w:val="99"/>
    <w:unhideWhenUsed/>
    <w:qFormat/>
    <w:rsid w:val="00A82195"/>
    <w:pPr>
      <w:numPr>
        <w:numId w:val="5"/>
      </w:numPr>
      <w:contextualSpacing/>
    </w:pPr>
  </w:style>
  <w:style w:type="character" w:customStyle="1" w:styleId="Heading3Char">
    <w:name w:val="Heading 3 Char"/>
    <w:basedOn w:val="DefaultParagraphFont"/>
    <w:link w:val="Heading3"/>
    <w:uiPriority w:val="9"/>
    <w:rsid w:val="0034728D"/>
    <w:rPr>
      <w:rFonts w:asciiTheme="majorHAnsi" w:eastAsiaTheme="majorEastAsia" w:hAnsiTheme="majorHAnsi" w:cstheme="majorBidi"/>
      <w:color w:val="243F60" w:themeColor="accent1" w:themeShade="7F"/>
      <w:sz w:val="24"/>
      <w:szCs w:val="24"/>
    </w:rPr>
  </w:style>
  <w:style w:type="paragraph" w:styleId="List">
    <w:name w:val="List"/>
    <w:basedOn w:val="Normal"/>
    <w:uiPriority w:val="99"/>
    <w:semiHidden/>
    <w:unhideWhenUsed/>
    <w:qFormat/>
    <w:rsid w:val="00313E99"/>
    <w:pPr>
      <w:ind w:left="360" w:hanging="360"/>
      <w:contextualSpacing/>
    </w:pPr>
  </w:style>
  <w:style w:type="paragraph" w:styleId="ListNumber2">
    <w:name w:val="List Number 2"/>
    <w:basedOn w:val="Normal"/>
    <w:uiPriority w:val="99"/>
    <w:unhideWhenUsed/>
    <w:rsid w:val="00D718B1"/>
    <w:pPr>
      <w:ind w:left="720" w:hanging="360"/>
      <w:contextualSpacing/>
    </w:pPr>
  </w:style>
  <w:style w:type="paragraph" w:styleId="Header">
    <w:name w:val="header"/>
    <w:basedOn w:val="Normal"/>
    <w:link w:val="HeaderChar"/>
    <w:uiPriority w:val="99"/>
    <w:unhideWhenUsed/>
    <w:rsid w:val="000D0234"/>
    <w:pPr>
      <w:tabs>
        <w:tab w:val="center" w:pos="4680"/>
        <w:tab w:val="right" w:pos="9360"/>
      </w:tabs>
    </w:pPr>
  </w:style>
  <w:style w:type="character" w:customStyle="1" w:styleId="HeaderChar">
    <w:name w:val="Header Char"/>
    <w:basedOn w:val="DefaultParagraphFont"/>
    <w:link w:val="Header"/>
    <w:uiPriority w:val="99"/>
    <w:rsid w:val="000D0234"/>
  </w:style>
  <w:style w:type="paragraph" w:styleId="Footer">
    <w:name w:val="footer"/>
    <w:basedOn w:val="Normal"/>
    <w:link w:val="FooterChar"/>
    <w:uiPriority w:val="99"/>
    <w:unhideWhenUsed/>
    <w:rsid w:val="000D0234"/>
    <w:pPr>
      <w:tabs>
        <w:tab w:val="center" w:pos="4680"/>
        <w:tab w:val="right" w:pos="9360"/>
      </w:tabs>
    </w:pPr>
  </w:style>
  <w:style w:type="character" w:customStyle="1" w:styleId="FooterChar">
    <w:name w:val="Footer Char"/>
    <w:basedOn w:val="DefaultParagraphFont"/>
    <w:link w:val="Footer"/>
    <w:uiPriority w:val="99"/>
    <w:rsid w:val="000D0234"/>
  </w:style>
  <w:style w:type="character" w:customStyle="1" w:styleId="Heading1Char">
    <w:name w:val="Heading 1 Char"/>
    <w:basedOn w:val="DefaultParagraphFont"/>
    <w:link w:val="Heading1"/>
    <w:uiPriority w:val="9"/>
    <w:rsid w:val="0098612D"/>
    <w:rPr>
      <w:rFonts w:asciiTheme="majorHAnsi" w:eastAsiaTheme="majorEastAsia" w:hAnsiTheme="majorHAnsi" w:cstheme="majorBidi"/>
      <w:color w:val="365F91" w:themeColor="accent1" w:themeShade="BF"/>
      <w:sz w:val="30"/>
      <w:szCs w:val="32"/>
    </w:rPr>
  </w:style>
  <w:style w:type="paragraph" w:styleId="Title">
    <w:name w:val="Title"/>
    <w:basedOn w:val="Normal"/>
    <w:next w:val="Normal"/>
    <w:link w:val="TitleChar"/>
    <w:uiPriority w:val="10"/>
    <w:qFormat/>
    <w:rsid w:val="0098612D"/>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98612D"/>
    <w:rPr>
      <w:rFonts w:asciiTheme="majorHAnsi" w:eastAsiaTheme="majorEastAsia" w:hAnsiTheme="majorHAnsi" w:cstheme="majorBidi"/>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Fox</dc:creator>
  <cp:keywords/>
  <dc:description/>
  <cp:lastModifiedBy>Richard Fox</cp:lastModifiedBy>
  <cp:revision>5</cp:revision>
  <dcterms:created xsi:type="dcterms:W3CDTF">2017-02-19T21:30:00Z</dcterms:created>
  <dcterms:modified xsi:type="dcterms:W3CDTF">2017-02-19T22:36:00Z</dcterms:modified>
</cp:coreProperties>
</file>