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F6852" w14:textId="77777777" w:rsidR="00A7626E" w:rsidRDefault="00C50755" w:rsidP="00913CD5">
      <w:pPr>
        <w:pStyle w:val="Heading1"/>
        <w:tabs>
          <w:tab w:val="center" w:pos="5044"/>
        </w:tabs>
        <w:rPr>
          <w:sz w:val="40"/>
        </w:rPr>
      </w:pPr>
      <w:r>
        <w:rPr>
          <w:noProof/>
          <w:sz w:val="40"/>
        </w:rPr>
        <w:drawing>
          <wp:inline distT="0" distB="0" distL="0" distR="0" wp14:anchorId="5399AC74" wp14:editId="4979C22B">
            <wp:extent cx="5086350" cy="1847850"/>
            <wp:effectExtent l="0" t="0" r="0" b="0"/>
            <wp:docPr id="1" name="Picture 1" descr="2014 NFB Logo Black - 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 NFB Logo Black - Re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1C650" w14:textId="77777777" w:rsidR="002D7C4B" w:rsidRDefault="002D7C4B" w:rsidP="00DD6047">
      <w:pPr>
        <w:jc w:val="center"/>
        <w:rPr>
          <w:b/>
          <w:bCs/>
          <w:sz w:val="40"/>
          <w:szCs w:val="40"/>
        </w:rPr>
      </w:pPr>
    </w:p>
    <w:p w14:paraId="2D51D191" w14:textId="77777777" w:rsidR="00DD6047" w:rsidRPr="00EE766C" w:rsidRDefault="00DD6047" w:rsidP="00DD6047">
      <w:pPr>
        <w:jc w:val="center"/>
        <w:rPr>
          <w:b/>
          <w:bCs/>
          <w:sz w:val="40"/>
          <w:szCs w:val="40"/>
        </w:rPr>
      </w:pPr>
      <w:r w:rsidRPr="00EE766C">
        <w:rPr>
          <w:b/>
          <w:bCs/>
          <w:sz w:val="40"/>
          <w:szCs w:val="40"/>
        </w:rPr>
        <w:t>NATIONAL FEDERATION OF THE BLIND</w:t>
      </w:r>
    </w:p>
    <w:p w14:paraId="36E16DBC" w14:textId="1EDD4FCE" w:rsidR="00DD6047" w:rsidRDefault="00396A7A" w:rsidP="00DD6047">
      <w:pPr>
        <w:jc w:val="center"/>
        <w:rPr>
          <w:i/>
          <w:iCs/>
          <w:sz w:val="36"/>
        </w:rPr>
      </w:pPr>
      <w:r>
        <w:rPr>
          <w:b/>
          <w:bCs/>
          <w:sz w:val="40"/>
          <w:szCs w:val="40"/>
        </w:rPr>
        <w:t>202</w:t>
      </w:r>
      <w:r w:rsidR="00065DC2">
        <w:rPr>
          <w:b/>
          <w:bCs/>
          <w:sz w:val="40"/>
          <w:szCs w:val="40"/>
        </w:rPr>
        <w:t>1</w:t>
      </w:r>
      <w:r w:rsidR="00DD6047" w:rsidRPr="00EE766C">
        <w:rPr>
          <w:b/>
          <w:bCs/>
          <w:sz w:val="40"/>
          <w:szCs w:val="40"/>
        </w:rPr>
        <w:t xml:space="preserve"> SCHOLARSHIP PROGRAM</w:t>
      </w:r>
    </w:p>
    <w:p w14:paraId="013B98C5" w14:textId="77777777" w:rsidR="00A7626E" w:rsidRPr="002D7C4B" w:rsidRDefault="00DD6047">
      <w:pPr>
        <w:jc w:val="center"/>
        <w:rPr>
          <w:sz w:val="20"/>
        </w:rPr>
      </w:pPr>
      <w:r w:rsidRPr="002D7C4B">
        <w:rPr>
          <w:i/>
          <w:iCs/>
          <w:sz w:val="36"/>
        </w:rPr>
        <w:t>f</w:t>
      </w:r>
      <w:r w:rsidR="00A7626E" w:rsidRPr="002D7C4B">
        <w:rPr>
          <w:i/>
          <w:iCs/>
          <w:sz w:val="36"/>
        </w:rPr>
        <w:t xml:space="preserve">or </w:t>
      </w:r>
      <w:r w:rsidR="00764DD0">
        <w:rPr>
          <w:i/>
          <w:iCs/>
          <w:sz w:val="36"/>
        </w:rPr>
        <w:t>b</w:t>
      </w:r>
      <w:r w:rsidR="008C43FF" w:rsidRPr="002D7C4B">
        <w:rPr>
          <w:i/>
          <w:iCs/>
          <w:sz w:val="36"/>
        </w:rPr>
        <w:t xml:space="preserve">lind </w:t>
      </w:r>
      <w:r w:rsidR="00764DD0">
        <w:rPr>
          <w:i/>
          <w:iCs/>
          <w:sz w:val="36"/>
        </w:rPr>
        <w:t>h</w:t>
      </w:r>
      <w:r w:rsidR="00A7626E" w:rsidRPr="002D7C4B">
        <w:rPr>
          <w:i/>
          <w:iCs/>
          <w:sz w:val="36"/>
        </w:rPr>
        <w:t xml:space="preserve">igh </w:t>
      </w:r>
      <w:r w:rsidR="00764DD0">
        <w:rPr>
          <w:i/>
          <w:iCs/>
          <w:sz w:val="36"/>
        </w:rPr>
        <w:t>s</w:t>
      </w:r>
      <w:r w:rsidR="00A7626E" w:rsidRPr="002D7C4B">
        <w:rPr>
          <w:i/>
          <w:iCs/>
          <w:sz w:val="36"/>
        </w:rPr>
        <w:t xml:space="preserve">chool </w:t>
      </w:r>
      <w:r w:rsidR="00764DD0">
        <w:rPr>
          <w:i/>
          <w:iCs/>
          <w:sz w:val="36"/>
        </w:rPr>
        <w:t>s</w:t>
      </w:r>
      <w:r w:rsidR="00A7626E" w:rsidRPr="002D7C4B">
        <w:rPr>
          <w:i/>
          <w:iCs/>
          <w:sz w:val="36"/>
        </w:rPr>
        <w:t xml:space="preserve">eniors through </w:t>
      </w:r>
      <w:r w:rsidR="00764DD0">
        <w:rPr>
          <w:i/>
          <w:iCs/>
          <w:sz w:val="36"/>
        </w:rPr>
        <w:t>g</w:t>
      </w:r>
      <w:r w:rsidR="00A7626E" w:rsidRPr="002D7C4B">
        <w:rPr>
          <w:i/>
          <w:iCs/>
          <w:sz w:val="36"/>
        </w:rPr>
        <w:t xml:space="preserve">rad </w:t>
      </w:r>
      <w:r w:rsidR="00764DD0">
        <w:rPr>
          <w:i/>
          <w:iCs/>
          <w:sz w:val="36"/>
        </w:rPr>
        <w:t>s</w:t>
      </w:r>
      <w:r w:rsidR="00A7626E" w:rsidRPr="002D7C4B">
        <w:rPr>
          <w:i/>
          <w:iCs/>
          <w:sz w:val="36"/>
        </w:rPr>
        <w:t xml:space="preserve">chool </w:t>
      </w:r>
      <w:r w:rsidR="00764DD0">
        <w:rPr>
          <w:i/>
          <w:iCs/>
          <w:sz w:val="36"/>
        </w:rPr>
        <w:t>s</w:t>
      </w:r>
      <w:r w:rsidR="00A7626E" w:rsidRPr="002D7C4B">
        <w:rPr>
          <w:i/>
          <w:iCs/>
          <w:sz w:val="36"/>
        </w:rPr>
        <w:t>tudents</w:t>
      </w:r>
    </w:p>
    <w:p w14:paraId="66607E61" w14:textId="77777777" w:rsidR="00F91652" w:rsidRDefault="00F91652">
      <w:pPr>
        <w:jc w:val="center"/>
        <w:rPr>
          <w:sz w:val="16"/>
          <w:szCs w:val="16"/>
        </w:rPr>
      </w:pPr>
    </w:p>
    <w:p w14:paraId="1EDD2DA7" w14:textId="54775D77" w:rsidR="00A20AA1" w:rsidRPr="009140CB" w:rsidRDefault="00A20AA1" w:rsidP="00A20AA1">
      <w:pPr>
        <w:tabs>
          <w:tab w:val="left" w:pos="1440"/>
          <w:tab w:val="left" w:pos="7353"/>
          <w:tab w:val="left" w:pos="7695"/>
          <w:tab w:val="left" w:pos="7866"/>
        </w:tabs>
        <w:ind w:right="214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Program B</w:t>
      </w:r>
      <w:r w:rsidRPr="009140CB">
        <w:rPr>
          <w:rFonts w:cs="Arial"/>
          <w:b/>
          <w:bCs/>
          <w:sz w:val="28"/>
          <w:szCs w:val="28"/>
        </w:rPr>
        <w:t>egins: November 1, 20</w:t>
      </w:r>
      <w:r w:rsidR="00065DC2">
        <w:rPr>
          <w:rFonts w:cs="Arial"/>
          <w:b/>
          <w:bCs/>
          <w:sz w:val="28"/>
          <w:szCs w:val="28"/>
        </w:rPr>
        <w:t>20</w:t>
      </w:r>
    </w:p>
    <w:p w14:paraId="262D1984" w14:textId="5725C0FF" w:rsidR="00A20AA1" w:rsidRPr="009140CB" w:rsidRDefault="00A20AA1" w:rsidP="00A20AA1">
      <w:pPr>
        <w:tabs>
          <w:tab w:val="left" w:pos="1440"/>
          <w:tab w:val="left" w:pos="7353"/>
          <w:tab w:val="left" w:pos="7695"/>
          <w:tab w:val="left" w:pos="7866"/>
        </w:tabs>
        <w:ind w:right="214"/>
        <w:jc w:val="center"/>
        <w:rPr>
          <w:rFonts w:cs="Arial"/>
          <w:sz w:val="28"/>
          <w:szCs w:val="28"/>
        </w:rPr>
      </w:pPr>
      <w:r w:rsidRPr="009140CB">
        <w:rPr>
          <w:rFonts w:cs="Arial"/>
          <w:b/>
          <w:bCs/>
          <w:sz w:val="28"/>
          <w:szCs w:val="28"/>
        </w:rPr>
        <w:t>Deadline</w:t>
      </w:r>
      <w:r w:rsidRPr="009140CB">
        <w:rPr>
          <w:rFonts w:cs="Arial"/>
          <w:b/>
          <w:sz w:val="28"/>
          <w:szCs w:val="28"/>
        </w:rPr>
        <w:t>: Midnight</w:t>
      </w:r>
      <w:r>
        <w:rPr>
          <w:rFonts w:cs="Arial"/>
          <w:b/>
          <w:sz w:val="28"/>
          <w:szCs w:val="28"/>
        </w:rPr>
        <w:t>,</w:t>
      </w:r>
      <w:r w:rsidRPr="009140CB">
        <w:rPr>
          <w:rFonts w:cs="Arial"/>
          <w:b/>
          <w:sz w:val="28"/>
          <w:szCs w:val="28"/>
        </w:rPr>
        <w:t xml:space="preserve"> E</w:t>
      </w:r>
      <w:r>
        <w:rPr>
          <w:rFonts w:cs="Arial"/>
          <w:b/>
          <w:sz w:val="28"/>
          <w:szCs w:val="28"/>
        </w:rPr>
        <w:t>S</w:t>
      </w:r>
      <w:r w:rsidRPr="009140CB">
        <w:rPr>
          <w:rFonts w:cs="Arial"/>
          <w:b/>
          <w:sz w:val="28"/>
          <w:szCs w:val="28"/>
        </w:rPr>
        <w:t>T</w:t>
      </w:r>
      <w:r w:rsidRPr="009140CB">
        <w:rPr>
          <w:rFonts w:cs="Arial"/>
          <w:b/>
          <w:bCs/>
          <w:sz w:val="28"/>
          <w:szCs w:val="28"/>
        </w:rPr>
        <w:t>,</w:t>
      </w:r>
      <w:r w:rsidRPr="009140CB">
        <w:rPr>
          <w:rFonts w:cs="Arial"/>
          <w:sz w:val="28"/>
          <w:szCs w:val="28"/>
        </w:rPr>
        <w:t xml:space="preserve"> </w:t>
      </w:r>
      <w:r w:rsidRPr="009140CB">
        <w:rPr>
          <w:rFonts w:cs="Arial"/>
          <w:b/>
          <w:sz w:val="28"/>
          <w:szCs w:val="28"/>
        </w:rPr>
        <w:t>March 31, 20</w:t>
      </w:r>
      <w:r w:rsidR="00396A7A">
        <w:rPr>
          <w:rFonts w:cs="Arial"/>
          <w:b/>
          <w:sz w:val="28"/>
          <w:szCs w:val="28"/>
        </w:rPr>
        <w:t>2</w:t>
      </w:r>
      <w:r w:rsidR="00065DC2">
        <w:rPr>
          <w:rFonts w:cs="Arial"/>
          <w:b/>
          <w:sz w:val="28"/>
          <w:szCs w:val="28"/>
        </w:rPr>
        <w:t>1</w:t>
      </w:r>
    </w:p>
    <w:p w14:paraId="2B38991F" w14:textId="77777777" w:rsidR="00A20AA1" w:rsidRPr="00F91652" w:rsidRDefault="00A20AA1">
      <w:pPr>
        <w:jc w:val="center"/>
        <w:rPr>
          <w:sz w:val="16"/>
          <w:szCs w:val="16"/>
        </w:rPr>
      </w:pPr>
    </w:p>
    <w:p w14:paraId="35570EA2" w14:textId="77777777" w:rsidR="00A7626E" w:rsidRPr="00A20AA1" w:rsidRDefault="00F91652">
      <w:pPr>
        <w:jc w:val="center"/>
        <w:rPr>
          <w:b/>
          <w:sz w:val="72"/>
          <w:szCs w:val="72"/>
        </w:rPr>
      </w:pPr>
      <w:r w:rsidRPr="00A20AA1">
        <w:rPr>
          <w:b/>
          <w:sz w:val="72"/>
          <w:szCs w:val="72"/>
        </w:rPr>
        <w:t>$12,000</w:t>
      </w:r>
      <w:r w:rsidR="00EE766C" w:rsidRPr="00A20AA1">
        <w:rPr>
          <w:b/>
          <w:sz w:val="72"/>
          <w:szCs w:val="72"/>
        </w:rPr>
        <w:t xml:space="preserve"> Scholarship</w:t>
      </w:r>
    </w:p>
    <w:p w14:paraId="67D9248E" w14:textId="77777777" w:rsidR="00A7626E" w:rsidRPr="00EE766C" w:rsidRDefault="00A7626E">
      <w:pPr>
        <w:jc w:val="center"/>
        <w:rPr>
          <w:b/>
          <w:bCs/>
          <w:sz w:val="36"/>
          <w:szCs w:val="36"/>
        </w:rPr>
      </w:pPr>
      <w:r w:rsidRPr="00EE766C">
        <w:rPr>
          <w:b/>
          <w:bCs/>
          <w:sz w:val="36"/>
          <w:szCs w:val="36"/>
        </w:rPr>
        <w:t xml:space="preserve">    </w:t>
      </w:r>
      <w:r w:rsidR="00C3415F">
        <w:rPr>
          <w:b/>
          <w:bCs/>
          <w:sz w:val="36"/>
          <w:szCs w:val="36"/>
        </w:rPr>
        <w:t>“</w:t>
      </w:r>
      <w:r w:rsidR="00EE766C" w:rsidRPr="00EE766C">
        <w:rPr>
          <w:b/>
          <w:bCs/>
          <w:sz w:val="36"/>
          <w:szCs w:val="36"/>
        </w:rPr>
        <w:t xml:space="preserve">The </w:t>
      </w:r>
      <w:r w:rsidRPr="00EE766C">
        <w:rPr>
          <w:b/>
          <w:bCs/>
          <w:sz w:val="36"/>
          <w:szCs w:val="36"/>
        </w:rPr>
        <w:t>Kenneth Jernigan Scholarship</w:t>
      </w:r>
      <w:r w:rsidR="00C3415F">
        <w:rPr>
          <w:b/>
          <w:bCs/>
          <w:sz w:val="36"/>
          <w:szCs w:val="36"/>
        </w:rPr>
        <w:t>”</w:t>
      </w:r>
    </w:p>
    <w:p w14:paraId="105C5546" w14:textId="77777777" w:rsidR="00E53E2E" w:rsidRPr="00A20AA1" w:rsidRDefault="00DD6047" w:rsidP="00DD6047">
      <w:pPr>
        <w:ind w:left="1440" w:firstLine="720"/>
        <w:rPr>
          <w:b/>
          <w:bCs/>
          <w:i/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 w:rsidR="00137A19" w:rsidRPr="00A20AA1">
        <w:rPr>
          <w:b/>
          <w:bCs/>
          <w:i/>
          <w:sz w:val="36"/>
        </w:rPr>
        <w:t>and</w:t>
      </w:r>
    </w:p>
    <w:p w14:paraId="4140114E" w14:textId="77777777" w:rsidR="00673CF0" w:rsidRPr="00673CF0" w:rsidRDefault="00991DA3" w:rsidP="00DD6047">
      <w:pPr>
        <w:ind w:left="1440" w:firstLine="720"/>
        <w:rPr>
          <w:b/>
          <w:bCs/>
          <w:sz w:val="56"/>
        </w:rPr>
      </w:pPr>
      <w:r>
        <w:rPr>
          <w:b/>
          <w:bCs/>
          <w:sz w:val="36"/>
        </w:rPr>
        <w:t>1 sc</w:t>
      </w:r>
      <w:r w:rsidR="00A7626E">
        <w:rPr>
          <w:b/>
          <w:bCs/>
          <w:sz w:val="36"/>
        </w:rPr>
        <w:t>holarship</w:t>
      </w:r>
      <w:r w:rsidR="00A7626E">
        <w:rPr>
          <w:b/>
          <w:bCs/>
          <w:sz w:val="48"/>
        </w:rPr>
        <w:t xml:space="preserve"> </w:t>
      </w:r>
      <w:r w:rsidR="00A7626E">
        <w:rPr>
          <w:b/>
          <w:bCs/>
          <w:sz w:val="36"/>
        </w:rPr>
        <w:t>for</w:t>
      </w:r>
      <w:r w:rsidR="00A7626E">
        <w:rPr>
          <w:b/>
          <w:bCs/>
          <w:sz w:val="48"/>
        </w:rPr>
        <w:t xml:space="preserve"> </w:t>
      </w:r>
      <w:r w:rsidR="00673CF0" w:rsidRPr="00DD6047">
        <w:rPr>
          <w:b/>
          <w:bCs/>
          <w:sz w:val="36"/>
          <w:szCs w:val="36"/>
        </w:rPr>
        <w:t>$10,000</w:t>
      </w:r>
      <w:r w:rsidR="00673CF0">
        <w:rPr>
          <w:b/>
          <w:bCs/>
          <w:sz w:val="56"/>
        </w:rPr>
        <w:t xml:space="preserve"> </w:t>
      </w:r>
    </w:p>
    <w:p w14:paraId="51E4C3FD" w14:textId="77777777" w:rsidR="00673CF0" w:rsidRDefault="00991DA3" w:rsidP="00DD6047">
      <w:pPr>
        <w:ind w:left="144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673CF0">
        <w:rPr>
          <w:b/>
          <w:bCs/>
          <w:sz w:val="36"/>
          <w:szCs w:val="36"/>
        </w:rPr>
        <w:t xml:space="preserve"> scholarship</w:t>
      </w:r>
      <w:r>
        <w:rPr>
          <w:b/>
          <w:bCs/>
          <w:sz w:val="36"/>
          <w:szCs w:val="36"/>
        </w:rPr>
        <w:t>s</w:t>
      </w:r>
      <w:r w:rsidR="00673CF0">
        <w:rPr>
          <w:b/>
          <w:bCs/>
          <w:sz w:val="36"/>
          <w:szCs w:val="36"/>
        </w:rPr>
        <w:t xml:space="preserve"> for $8,000</w:t>
      </w:r>
      <w:r w:rsidR="00DD6047">
        <w:rPr>
          <w:b/>
          <w:bCs/>
          <w:sz w:val="36"/>
          <w:szCs w:val="36"/>
        </w:rPr>
        <w:t xml:space="preserve"> each</w:t>
      </w:r>
    </w:p>
    <w:p w14:paraId="503F94E7" w14:textId="77777777" w:rsidR="00A7626E" w:rsidRPr="00EE766C" w:rsidRDefault="00A7626E" w:rsidP="00DD6047">
      <w:pPr>
        <w:rPr>
          <w:b/>
          <w:bCs/>
          <w:sz w:val="36"/>
          <w:szCs w:val="36"/>
        </w:rPr>
      </w:pPr>
      <w:r w:rsidRPr="00EE766C">
        <w:rPr>
          <w:b/>
          <w:bCs/>
          <w:sz w:val="36"/>
          <w:szCs w:val="36"/>
        </w:rPr>
        <w:t xml:space="preserve">      </w:t>
      </w:r>
      <w:r w:rsidR="00DD6047">
        <w:rPr>
          <w:b/>
          <w:bCs/>
          <w:sz w:val="36"/>
          <w:szCs w:val="36"/>
        </w:rPr>
        <w:tab/>
      </w:r>
      <w:r w:rsidR="00DD6047">
        <w:rPr>
          <w:b/>
          <w:bCs/>
          <w:sz w:val="36"/>
          <w:szCs w:val="36"/>
        </w:rPr>
        <w:tab/>
      </w:r>
      <w:r w:rsidR="00DD6047">
        <w:rPr>
          <w:b/>
          <w:bCs/>
          <w:sz w:val="36"/>
          <w:szCs w:val="36"/>
        </w:rPr>
        <w:tab/>
      </w:r>
      <w:r w:rsidR="00E53E2E">
        <w:rPr>
          <w:b/>
          <w:bCs/>
          <w:sz w:val="36"/>
          <w:szCs w:val="36"/>
        </w:rPr>
        <w:t>4</w:t>
      </w:r>
      <w:r w:rsidRPr="00EE766C">
        <w:rPr>
          <w:b/>
          <w:bCs/>
          <w:sz w:val="36"/>
          <w:szCs w:val="36"/>
        </w:rPr>
        <w:t xml:space="preserve"> </w:t>
      </w:r>
      <w:r w:rsidR="00991DA3">
        <w:rPr>
          <w:b/>
          <w:bCs/>
          <w:sz w:val="36"/>
          <w:szCs w:val="36"/>
        </w:rPr>
        <w:t>s</w:t>
      </w:r>
      <w:r w:rsidRPr="00EE766C">
        <w:rPr>
          <w:b/>
          <w:bCs/>
          <w:sz w:val="36"/>
          <w:szCs w:val="36"/>
        </w:rPr>
        <w:t>cholarships for $5,000</w:t>
      </w:r>
      <w:r w:rsidR="003205F8">
        <w:rPr>
          <w:b/>
          <w:bCs/>
          <w:sz w:val="36"/>
          <w:szCs w:val="36"/>
        </w:rPr>
        <w:t xml:space="preserve"> each </w:t>
      </w:r>
    </w:p>
    <w:p w14:paraId="32405383" w14:textId="77777777" w:rsidR="00A7626E" w:rsidRDefault="00A7626E" w:rsidP="00DD6047">
      <w:pPr>
        <w:rPr>
          <w:b/>
          <w:bCs/>
          <w:sz w:val="36"/>
          <w:szCs w:val="36"/>
        </w:rPr>
      </w:pPr>
      <w:r w:rsidRPr="00EE766C">
        <w:rPr>
          <w:b/>
          <w:bCs/>
          <w:sz w:val="36"/>
          <w:szCs w:val="36"/>
        </w:rPr>
        <w:t xml:space="preserve">   </w:t>
      </w:r>
      <w:r w:rsidR="005F6912">
        <w:rPr>
          <w:b/>
          <w:bCs/>
          <w:sz w:val="36"/>
          <w:szCs w:val="36"/>
        </w:rPr>
        <w:t xml:space="preserve"> </w:t>
      </w:r>
      <w:r w:rsidR="00DD6047">
        <w:rPr>
          <w:b/>
          <w:bCs/>
          <w:sz w:val="36"/>
          <w:szCs w:val="36"/>
        </w:rPr>
        <w:tab/>
        <w:t xml:space="preserve">     </w:t>
      </w:r>
      <w:r w:rsidR="00DD6047">
        <w:rPr>
          <w:b/>
          <w:bCs/>
          <w:sz w:val="36"/>
          <w:szCs w:val="36"/>
        </w:rPr>
        <w:tab/>
        <w:t xml:space="preserve">    </w:t>
      </w:r>
      <w:r w:rsidR="00673E4C">
        <w:rPr>
          <w:b/>
          <w:bCs/>
          <w:sz w:val="36"/>
          <w:szCs w:val="36"/>
        </w:rPr>
        <w:t xml:space="preserve"> </w:t>
      </w:r>
      <w:r w:rsidR="003205F8">
        <w:rPr>
          <w:b/>
          <w:bCs/>
          <w:sz w:val="36"/>
          <w:szCs w:val="36"/>
        </w:rPr>
        <w:t>2</w:t>
      </w:r>
      <w:r w:rsidR="00E53E2E">
        <w:rPr>
          <w:b/>
          <w:bCs/>
          <w:sz w:val="36"/>
          <w:szCs w:val="36"/>
        </w:rPr>
        <w:t>2</w:t>
      </w:r>
      <w:r w:rsidRPr="00EE766C">
        <w:rPr>
          <w:b/>
          <w:bCs/>
          <w:sz w:val="36"/>
          <w:szCs w:val="36"/>
        </w:rPr>
        <w:t xml:space="preserve"> </w:t>
      </w:r>
      <w:r w:rsidR="00991DA3">
        <w:rPr>
          <w:b/>
          <w:bCs/>
          <w:sz w:val="36"/>
          <w:szCs w:val="36"/>
        </w:rPr>
        <w:t>s</w:t>
      </w:r>
      <w:r w:rsidRPr="00EE766C">
        <w:rPr>
          <w:b/>
          <w:bCs/>
          <w:sz w:val="36"/>
          <w:szCs w:val="36"/>
        </w:rPr>
        <w:t>cholarships for $3,000 each</w:t>
      </w:r>
    </w:p>
    <w:p w14:paraId="68D08A26" w14:textId="77777777" w:rsidR="00DD6047" w:rsidRDefault="00A7626E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   </w:t>
      </w:r>
    </w:p>
    <w:p w14:paraId="2350D189" w14:textId="77777777" w:rsidR="00A7626E" w:rsidRDefault="00A7626E">
      <w:pPr>
        <w:jc w:val="center"/>
        <w:rPr>
          <w:b/>
          <w:bCs/>
          <w:sz w:val="28"/>
        </w:rPr>
      </w:pPr>
      <w:r>
        <w:rPr>
          <w:b/>
          <w:bCs/>
          <w:sz w:val="36"/>
        </w:rPr>
        <w:t xml:space="preserve">PLUS other gifts to </w:t>
      </w:r>
      <w:r w:rsidR="00865B3B">
        <w:rPr>
          <w:b/>
          <w:bCs/>
          <w:sz w:val="36"/>
        </w:rPr>
        <w:t xml:space="preserve">our </w:t>
      </w:r>
      <w:r w:rsidR="00DD6047">
        <w:rPr>
          <w:b/>
          <w:bCs/>
          <w:sz w:val="36"/>
        </w:rPr>
        <w:t>thirty</w:t>
      </w:r>
      <w:r w:rsidR="00865B3B">
        <w:rPr>
          <w:b/>
          <w:bCs/>
          <w:sz w:val="36"/>
        </w:rPr>
        <w:t xml:space="preserve"> </w:t>
      </w:r>
      <w:r>
        <w:rPr>
          <w:b/>
          <w:bCs/>
          <w:sz w:val="36"/>
        </w:rPr>
        <w:t xml:space="preserve">scholarship </w:t>
      </w:r>
      <w:r w:rsidR="00DD6047">
        <w:rPr>
          <w:b/>
          <w:bCs/>
          <w:sz w:val="36"/>
        </w:rPr>
        <w:t>finalist</w:t>
      </w:r>
      <w:r>
        <w:rPr>
          <w:b/>
          <w:bCs/>
          <w:sz w:val="36"/>
        </w:rPr>
        <w:t>s!</w:t>
      </w:r>
    </w:p>
    <w:p w14:paraId="6E8346AA" w14:textId="77777777" w:rsidR="00EE766C" w:rsidRDefault="00A7626E">
      <w:pPr>
        <w:jc w:val="center"/>
        <w:rPr>
          <w:sz w:val="28"/>
        </w:rPr>
      </w:pPr>
      <w:r>
        <w:rPr>
          <w:b/>
          <w:bCs/>
          <w:sz w:val="28"/>
        </w:rPr>
        <w:t xml:space="preserve"> </w:t>
      </w:r>
    </w:p>
    <w:p w14:paraId="3D3AD60E" w14:textId="77777777" w:rsidR="00A7626E" w:rsidRPr="00FD3086" w:rsidRDefault="00A7626E">
      <w:pPr>
        <w:jc w:val="center"/>
        <w:rPr>
          <w:rFonts w:cs="Arial"/>
          <w:b/>
          <w:bCs/>
          <w:sz w:val="32"/>
          <w:szCs w:val="32"/>
        </w:rPr>
      </w:pPr>
      <w:r w:rsidRPr="00FD3086">
        <w:rPr>
          <w:rFonts w:cs="Arial"/>
          <w:b/>
          <w:bCs/>
          <w:i/>
          <w:iCs/>
          <w:sz w:val="32"/>
          <w:szCs w:val="32"/>
        </w:rPr>
        <w:t>ARE YOU A LEGALLY BLIND</w:t>
      </w:r>
      <w:r w:rsidR="00A20AA1">
        <w:rPr>
          <w:rFonts w:cs="Arial"/>
          <w:b/>
          <w:bCs/>
          <w:i/>
          <w:iCs/>
          <w:sz w:val="32"/>
          <w:szCs w:val="32"/>
        </w:rPr>
        <w:t xml:space="preserve"> HIGH SCHOOL SENIOR OR</w:t>
      </w:r>
      <w:r w:rsidRPr="00FD3086">
        <w:rPr>
          <w:rFonts w:cs="Arial"/>
          <w:b/>
          <w:bCs/>
          <w:i/>
          <w:iCs/>
          <w:sz w:val="32"/>
          <w:szCs w:val="32"/>
        </w:rPr>
        <w:t xml:space="preserve"> </w:t>
      </w:r>
      <w:r w:rsidR="00C3415F">
        <w:rPr>
          <w:rFonts w:cs="Arial"/>
          <w:b/>
          <w:bCs/>
          <w:i/>
          <w:iCs/>
          <w:sz w:val="32"/>
          <w:szCs w:val="32"/>
        </w:rPr>
        <w:t xml:space="preserve">COLLEGE </w:t>
      </w:r>
      <w:r w:rsidRPr="00FD3086">
        <w:rPr>
          <w:rFonts w:cs="Arial"/>
          <w:b/>
          <w:bCs/>
          <w:i/>
          <w:iCs/>
          <w:sz w:val="32"/>
          <w:szCs w:val="32"/>
        </w:rPr>
        <w:t>STUDENT?</w:t>
      </w:r>
    </w:p>
    <w:p w14:paraId="153298F3" w14:textId="77777777" w:rsidR="00A7626E" w:rsidRPr="00915507" w:rsidRDefault="00A7626E">
      <w:pPr>
        <w:jc w:val="center"/>
        <w:rPr>
          <w:rFonts w:ascii="Arial Black" w:hAnsi="Arial Black"/>
          <w:b/>
          <w:bCs/>
          <w:sz w:val="24"/>
          <w:szCs w:val="36"/>
        </w:rPr>
      </w:pPr>
      <w:r w:rsidRPr="00FD3086">
        <w:rPr>
          <w:rFonts w:cs="Arial"/>
          <w:b/>
          <w:bCs/>
          <w:sz w:val="32"/>
          <w:szCs w:val="32"/>
        </w:rPr>
        <w:t>Go to</w:t>
      </w:r>
      <w:r w:rsidRPr="00FD3086">
        <w:rPr>
          <w:rFonts w:ascii="Garamond" w:hAnsi="Garamond"/>
          <w:b/>
          <w:bCs/>
          <w:sz w:val="32"/>
          <w:szCs w:val="32"/>
        </w:rPr>
        <w:t>:</w:t>
      </w:r>
      <w:r w:rsidR="00046BDC">
        <w:rPr>
          <w:rFonts w:ascii="Garamond" w:hAnsi="Garamond"/>
          <w:b/>
          <w:bCs/>
          <w:sz w:val="32"/>
          <w:szCs w:val="32"/>
        </w:rPr>
        <w:t xml:space="preserve"> </w:t>
      </w:r>
      <w:r w:rsidRPr="00FD3086">
        <w:rPr>
          <w:rFonts w:ascii="Garamond" w:hAnsi="Garamond"/>
          <w:sz w:val="36"/>
          <w:szCs w:val="36"/>
        </w:rPr>
        <w:t xml:space="preserve"> </w:t>
      </w:r>
      <w:hyperlink r:id="rId9" w:history="1">
        <w:r w:rsidR="00BA0773" w:rsidRPr="00B37685">
          <w:rPr>
            <w:rStyle w:val="Hyperlink"/>
            <w:rFonts w:ascii="Arial Black" w:hAnsi="Arial Black"/>
            <w:b/>
            <w:bCs/>
            <w:sz w:val="36"/>
            <w:szCs w:val="36"/>
          </w:rPr>
          <w:t>www.nfb.org/scholarships</w:t>
        </w:r>
      </w:hyperlink>
    </w:p>
    <w:p w14:paraId="51226F27" w14:textId="2AFF978E" w:rsidR="0001095C" w:rsidRPr="00865B3B" w:rsidRDefault="00065DC2" w:rsidP="00065DC2">
      <w:pPr>
        <w:tabs>
          <w:tab w:val="left" w:pos="7350"/>
        </w:tabs>
        <w:ind w:left="1539" w:right="214" w:hanging="1197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</w:r>
    </w:p>
    <w:p w14:paraId="310F12F2" w14:textId="0EB2470A" w:rsidR="00FD3086" w:rsidRDefault="00FD3086" w:rsidP="00915507">
      <w:pPr>
        <w:tabs>
          <w:tab w:val="left" w:pos="2052"/>
          <w:tab w:val="left" w:pos="7353"/>
          <w:tab w:val="left" w:pos="7695"/>
          <w:tab w:val="left" w:pos="7866"/>
        </w:tabs>
        <w:ind w:left="900" w:right="214" w:hanging="900"/>
        <w:rPr>
          <w:rFonts w:cs="Arial"/>
          <w:sz w:val="24"/>
        </w:rPr>
      </w:pPr>
      <w:r w:rsidRPr="009140CB">
        <w:rPr>
          <w:rFonts w:cs="Arial"/>
          <w:b/>
          <w:bCs/>
          <w:sz w:val="24"/>
          <w:szCs w:val="26"/>
        </w:rPr>
        <w:t>To apply</w:t>
      </w:r>
      <w:r w:rsidR="00C3415F" w:rsidRPr="009140CB">
        <w:rPr>
          <w:rFonts w:cs="Arial"/>
          <w:b/>
          <w:bCs/>
          <w:sz w:val="24"/>
          <w:szCs w:val="26"/>
        </w:rPr>
        <w:t>:</w:t>
      </w:r>
      <w:r w:rsidR="00C3415F">
        <w:rPr>
          <w:rFonts w:cs="Arial"/>
          <w:bCs/>
          <w:sz w:val="24"/>
          <w:szCs w:val="26"/>
        </w:rPr>
        <w:t xml:space="preserve"> </w:t>
      </w:r>
      <w:r w:rsidRPr="00AF7934">
        <w:rPr>
          <w:rFonts w:cs="Arial"/>
          <w:bCs/>
          <w:sz w:val="24"/>
          <w:szCs w:val="26"/>
        </w:rPr>
        <w:t xml:space="preserve"> </w:t>
      </w:r>
      <w:r w:rsidR="009140CB">
        <w:rPr>
          <w:rFonts w:cs="Arial"/>
          <w:bCs/>
          <w:sz w:val="24"/>
          <w:szCs w:val="26"/>
        </w:rPr>
        <w:t>During the five-month open period, r</w:t>
      </w:r>
      <w:r w:rsidR="00C3415F" w:rsidRPr="00AF7934">
        <w:rPr>
          <w:rFonts w:cs="Arial"/>
          <w:bCs/>
          <w:sz w:val="24"/>
          <w:szCs w:val="26"/>
        </w:rPr>
        <w:t>ead</w:t>
      </w:r>
      <w:r w:rsidR="00C3415F" w:rsidRPr="003577B7">
        <w:rPr>
          <w:rFonts w:cs="Arial"/>
          <w:bCs/>
          <w:sz w:val="24"/>
          <w:szCs w:val="26"/>
        </w:rPr>
        <w:t xml:space="preserve"> </w:t>
      </w:r>
      <w:r w:rsidRPr="003577B7">
        <w:rPr>
          <w:rFonts w:cs="Arial"/>
          <w:bCs/>
          <w:sz w:val="24"/>
          <w:szCs w:val="26"/>
        </w:rPr>
        <w:t>the rules</w:t>
      </w:r>
      <w:r>
        <w:rPr>
          <w:rFonts w:cs="Arial"/>
          <w:bCs/>
          <w:sz w:val="24"/>
          <w:szCs w:val="26"/>
        </w:rPr>
        <w:t xml:space="preserve"> and the Submission Checklist</w:t>
      </w:r>
      <w:r w:rsidRPr="003577B7">
        <w:rPr>
          <w:rFonts w:cs="Arial"/>
          <w:bCs/>
          <w:sz w:val="24"/>
          <w:szCs w:val="26"/>
        </w:rPr>
        <w:t>, c</w:t>
      </w:r>
      <w:r w:rsidRPr="003577B7">
        <w:rPr>
          <w:rFonts w:cs="Arial"/>
          <w:sz w:val="24"/>
        </w:rPr>
        <w:t>omplete</w:t>
      </w:r>
      <w:r w:rsidR="00396A7A">
        <w:rPr>
          <w:rFonts w:cs="Arial"/>
          <w:sz w:val="24"/>
        </w:rPr>
        <w:t xml:space="preserve"> the official 202</w:t>
      </w:r>
      <w:r w:rsidR="00065DC2">
        <w:rPr>
          <w:rFonts w:cs="Arial"/>
          <w:sz w:val="24"/>
        </w:rPr>
        <w:t>1</w:t>
      </w:r>
      <w:r>
        <w:rPr>
          <w:rFonts w:cs="Arial"/>
          <w:sz w:val="24"/>
        </w:rPr>
        <w:t xml:space="preserve"> Scholarship Application Form (online or </w:t>
      </w:r>
      <w:r w:rsidR="00AB0ED5">
        <w:rPr>
          <w:rFonts w:cs="Arial"/>
          <w:sz w:val="24"/>
        </w:rPr>
        <w:t xml:space="preserve">in </w:t>
      </w:r>
      <w:r>
        <w:rPr>
          <w:rFonts w:cs="Arial"/>
          <w:sz w:val="24"/>
        </w:rPr>
        <w:t xml:space="preserve">print), </w:t>
      </w:r>
      <w:r w:rsidR="009140CB">
        <w:rPr>
          <w:rFonts w:cs="Arial"/>
          <w:sz w:val="24"/>
        </w:rPr>
        <w:t>supply</w:t>
      </w:r>
      <w:r>
        <w:rPr>
          <w:rFonts w:cs="Arial"/>
          <w:sz w:val="24"/>
        </w:rPr>
        <w:t xml:space="preserve"> all required documents</w:t>
      </w:r>
      <w:r w:rsidR="009140CB">
        <w:rPr>
          <w:rFonts w:cs="Arial"/>
          <w:sz w:val="24"/>
        </w:rPr>
        <w:t>, and</w:t>
      </w:r>
      <w:r w:rsidR="00C3415F">
        <w:rPr>
          <w:rFonts w:cs="Arial"/>
          <w:sz w:val="24"/>
        </w:rPr>
        <w:t xml:space="preserve"> request</w:t>
      </w:r>
      <w:r>
        <w:rPr>
          <w:rFonts w:cs="Arial"/>
          <w:sz w:val="24"/>
        </w:rPr>
        <w:t xml:space="preserve"> </w:t>
      </w:r>
      <w:r w:rsidR="00085DE6">
        <w:rPr>
          <w:rFonts w:cs="Arial"/>
          <w:sz w:val="24"/>
        </w:rPr>
        <w:t xml:space="preserve">and </w:t>
      </w:r>
      <w:r w:rsidR="00A03EBD">
        <w:rPr>
          <w:rFonts w:cs="Arial"/>
          <w:sz w:val="24"/>
        </w:rPr>
        <w:t xml:space="preserve">complete </w:t>
      </w:r>
      <w:r w:rsidR="00AA6F0D">
        <w:rPr>
          <w:rFonts w:cs="Arial"/>
          <w:sz w:val="24"/>
        </w:rPr>
        <w:t>an</w:t>
      </w:r>
      <w:r w:rsidR="00085DE6">
        <w:rPr>
          <w:rFonts w:cs="Arial"/>
          <w:sz w:val="24"/>
        </w:rPr>
        <w:t xml:space="preserve"> interview </w:t>
      </w:r>
      <w:r w:rsidR="00065DC2">
        <w:rPr>
          <w:rFonts w:cs="Arial"/>
          <w:sz w:val="24"/>
        </w:rPr>
        <w:t xml:space="preserve">with </w:t>
      </w:r>
      <w:r w:rsidR="00C3415F">
        <w:rPr>
          <w:rFonts w:cs="Arial"/>
          <w:sz w:val="24"/>
        </w:rPr>
        <w:t>an NFB affiliate president.</w:t>
      </w:r>
      <w:r w:rsidR="00915507">
        <w:rPr>
          <w:rFonts w:cs="Arial"/>
          <w:sz w:val="24"/>
        </w:rPr>
        <w:t xml:space="preserve"> Read the Frequently Asked Questions (FAQ) page for more information</w:t>
      </w:r>
      <w:r w:rsidR="00D771C2">
        <w:rPr>
          <w:rFonts w:cs="Arial"/>
          <w:sz w:val="24"/>
        </w:rPr>
        <w:t>.</w:t>
      </w:r>
    </w:p>
    <w:p w14:paraId="2A569758" w14:textId="77777777" w:rsidR="00FD3086" w:rsidRDefault="00FD3086" w:rsidP="00FD3086">
      <w:pPr>
        <w:ind w:left="518" w:right="556"/>
        <w:jc w:val="center"/>
        <w:rPr>
          <w:sz w:val="16"/>
        </w:rPr>
      </w:pPr>
    </w:p>
    <w:p w14:paraId="56F8E51B" w14:textId="77777777" w:rsidR="00FD3086" w:rsidRDefault="00FD3086" w:rsidP="00FD3086">
      <w:pPr>
        <w:ind w:left="342" w:right="556"/>
        <w:rPr>
          <w:rFonts w:cs="Arial"/>
          <w:sz w:val="24"/>
        </w:rPr>
      </w:pPr>
      <w:r>
        <w:rPr>
          <w:rFonts w:cs="Arial"/>
          <w:b/>
          <w:bCs/>
          <w:sz w:val="24"/>
        </w:rPr>
        <w:t>Questions</w:t>
      </w:r>
      <w:r w:rsidR="00A20AA1">
        <w:rPr>
          <w:rFonts w:cs="Arial"/>
          <w:b/>
          <w:bCs/>
          <w:sz w:val="24"/>
        </w:rPr>
        <w:t xml:space="preserve">? </w:t>
      </w:r>
      <w:r w:rsidR="00A20AA1">
        <w:rPr>
          <w:rFonts w:cs="Arial"/>
          <w:bCs/>
          <w:sz w:val="24"/>
        </w:rPr>
        <w:t>Contact the</w:t>
      </w:r>
      <w:r>
        <w:rPr>
          <w:rFonts w:cs="Arial"/>
          <w:sz w:val="24"/>
        </w:rPr>
        <w:t xml:space="preserve"> NFB Scholarship Program</w:t>
      </w:r>
      <w:r w:rsidR="00A20AA1">
        <w:rPr>
          <w:rFonts w:cs="Arial"/>
          <w:sz w:val="24"/>
        </w:rPr>
        <w:t>;</w:t>
      </w:r>
      <w:r w:rsidRPr="00BE3BA1">
        <w:rPr>
          <w:rFonts w:cs="Arial"/>
          <w:sz w:val="24"/>
        </w:rPr>
        <w:t xml:space="preserve"> </w:t>
      </w:r>
      <w:r w:rsidR="00A20AA1">
        <w:rPr>
          <w:rFonts w:cs="Arial"/>
          <w:sz w:val="24"/>
        </w:rPr>
        <w:t xml:space="preserve">Chairperson </w:t>
      </w:r>
      <w:r w:rsidR="00D42318">
        <w:rPr>
          <w:rFonts w:cs="Arial"/>
          <w:sz w:val="24"/>
        </w:rPr>
        <w:t>Cayte Mendez</w:t>
      </w:r>
    </w:p>
    <w:p w14:paraId="257A2A5B" w14:textId="77777777" w:rsidR="00A03EBD" w:rsidRPr="00A03EBD" w:rsidRDefault="00AE43A0" w:rsidP="00A03EBD">
      <w:pPr>
        <w:ind w:right="556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E-mail: </w:t>
      </w:r>
      <w:hyperlink r:id="rId10" w:history="1">
        <w:r>
          <w:rPr>
            <w:rStyle w:val="Hyperlink"/>
            <w:rFonts w:cs="Arial"/>
            <w:sz w:val="24"/>
          </w:rPr>
          <w:t>Scholarships@nfb.org</w:t>
        </w:r>
      </w:hyperlink>
    </w:p>
    <w:p w14:paraId="5AB7ADF6" w14:textId="77777777" w:rsidR="00EE766C" w:rsidRDefault="00673CF0" w:rsidP="003470C7">
      <w:pPr>
        <w:ind w:left="1539" w:right="556" w:hanging="1197"/>
        <w:jc w:val="center"/>
        <w:rPr>
          <w:rFonts w:ascii="Garamond" w:hAnsi="Garamond"/>
          <w:sz w:val="24"/>
        </w:rPr>
      </w:pPr>
      <w:r>
        <w:rPr>
          <w:rFonts w:cs="Arial"/>
          <w:sz w:val="24"/>
        </w:rPr>
        <w:t>Office: (410) 659 -9314</w:t>
      </w:r>
      <w:r w:rsidR="00A20AA1">
        <w:rPr>
          <w:rFonts w:cs="Arial"/>
          <w:sz w:val="24"/>
        </w:rPr>
        <w:t>,</w:t>
      </w:r>
      <w:r w:rsidR="003205F8">
        <w:rPr>
          <w:rFonts w:cs="Arial"/>
          <w:sz w:val="24"/>
        </w:rPr>
        <w:t xml:space="preserve"> ext. 2415</w:t>
      </w:r>
      <w:r>
        <w:rPr>
          <w:rFonts w:cs="Arial"/>
          <w:sz w:val="24"/>
        </w:rPr>
        <w:t>,</w:t>
      </w:r>
      <w:r w:rsidR="003470C7">
        <w:rPr>
          <w:rFonts w:cs="Arial"/>
          <w:sz w:val="24"/>
        </w:rPr>
        <w:t xml:space="preserve"> (8 a</w:t>
      </w:r>
      <w:r w:rsidR="00137A19">
        <w:rPr>
          <w:rFonts w:cs="Arial"/>
          <w:sz w:val="24"/>
        </w:rPr>
        <w:t>.</w:t>
      </w:r>
      <w:r w:rsidR="003470C7">
        <w:rPr>
          <w:rFonts w:cs="Arial"/>
          <w:sz w:val="24"/>
        </w:rPr>
        <w:t>m</w:t>
      </w:r>
      <w:r w:rsidR="00137A19">
        <w:rPr>
          <w:rFonts w:cs="Arial"/>
          <w:sz w:val="24"/>
        </w:rPr>
        <w:t>.</w:t>
      </w:r>
      <w:r w:rsidR="003470C7">
        <w:rPr>
          <w:rFonts w:cs="Arial"/>
          <w:sz w:val="24"/>
        </w:rPr>
        <w:t xml:space="preserve"> - 5 p</w:t>
      </w:r>
      <w:r w:rsidR="00137A19">
        <w:rPr>
          <w:rFonts w:cs="Arial"/>
          <w:sz w:val="24"/>
        </w:rPr>
        <w:t>.</w:t>
      </w:r>
      <w:r w:rsidR="003470C7">
        <w:rPr>
          <w:rFonts w:cs="Arial"/>
          <w:sz w:val="24"/>
        </w:rPr>
        <w:t>m</w:t>
      </w:r>
      <w:r w:rsidR="00137A19">
        <w:rPr>
          <w:rFonts w:cs="Arial"/>
          <w:sz w:val="24"/>
        </w:rPr>
        <w:t>.</w:t>
      </w:r>
      <w:r w:rsidR="003470C7">
        <w:rPr>
          <w:rFonts w:cs="Arial"/>
          <w:sz w:val="24"/>
        </w:rPr>
        <w:t xml:space="preserve"> E</w:t>
      </w:r>
      <w:r w:rsidR="002D7C4B">
        <w:rPr>
          <w:rFonts w:cs="Arial"/>
          <w:sz w:val="24"/>
        </w:rPr>
        <w:t>ST</w:t>
      </w:r>
      <w:r w:rsidR="00FD3086">
        <w:rPr>
          <w:rFonts w:cs="Arial"/>
          <w:sz w:val="24"/>
        </w:rPr>
        <w:t>)</w:t>
      </w:r>
    </w:p>
    <w:sectPr w:rsidR="00EE766C" w:rsidSect="00EE7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60" w:right="950" w:bottom="1008" w:left="1195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7D36E" w14:textId="77777777" w:rsidR="0020027D" w:rsidRDefault="0020027D">
      <w:r>
        <w:separator/>
      </w:r>
    </w:p>
  </w:endnote>
  <w:endnote w:type="continuationSeparator" w:id="0">
    <w:p w14:paraId="21F7F825" w14:textId="77777777" w:rsidR="0020027D" w:rsidRDefault="0020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88928" w14:textId="77777777" w:rsidR="00202707" w:rsidRDefault="002027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09373" w14:textId="77777777" w:rsidR="00202707" w:rsidRDefault="002027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59F8E" w14:textId="77777777" w:rsidR="00202707" w:rsidRDefault="00202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3562D" w14:textId="77777777" w:rsidR="0020027D" w:rsidRDefault="0020027D">
      <w:r>
        <w:separator/>
      </w:r>
    </w:p>
  </w:footnote>
  <w:footnote w:type="continuationSeparator" w:id="0">
    <w:p w14:paraId="3FCE8D65" w14:textId="77777777" w:rsidR="0020027D" w:rsidRDefault="00200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7D2E5" w14:textId="77777777" w:rsidR="00202707" w:rsidRDefault="002027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ECAED" w14:textId="77777777" w:rsidR="00202707" w:rsidRDefault="002027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F87F7" w14:textId="77777777" w:rsidR="00202707" w:rsidRDefault="002027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C7297"/>
    <w:multiLevelType w:val="hybridMultilevel"/>
    <w:tmpl w:val="F4C27B1E"/>
    <w:lvl w:ilvl="0" w:tplc="F58808C0">
      <w:start w:val="2013"/>
      <w:numFmt w:val="bullet"/>
      <w:lvlText w:val="–"/>
      <w:lvlJc w:val="left"/>
      <w:pPr>
        <w:ind w:left="7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A2"/>
    <w:rsid w:val="0001095C"/>
    <w:rsid w:val="000241D5"/>
    <w:rsid w:val="000274CA"/>
    <w:rsid w:val="00032B82"/>
    <w:rsid w:val="00046BDC"/>
    <w:rsid w:val="000510C9"/>
    <w:rsid w:val="00065DC2"/>
    <w:rsid w:val="00080C3A"/>
    <w:rsid w:val="00085DE6"/>
    <w:rsid w:val="00116B0B"/>
    <w:rsid w:val="00123582"/>
    <w:rsid w:val="00137A19"/>
    <w:rsid w:val="001E1430"/>
    <w:rsid w:val="001E219C"/>
    <w:rsid w:val="001F3EA4"/>
    <w:rsid w:val="0020027D"/>
    <w:rsid w:val="00202707"/>
    <w:rsid w:val="00205128"/>
    <w:rsid w:val="00254010"/>
    <w:rsid w:val="002D076F"/>
    <w:rsid w:val="002D7C4B"/>
    <w:rsid w:val="002E62FE"/>
    <w:rsid w:val="002F7593"/>
    <w:rsid w:val="00301746"/>
    <w:rsid w:val="003205F8"/>
    <w:rsid w:val="00330871"/>
    <w:rsid w:val="003470C7"/>
    <w:rsid w:val="003512FF"/>
    <w:rsid w:val="003577B7"/>
    <w:rsid w:val="003865D9"/>
    <w:rsid w:val="00396A7A"/>
    <w:rsid w:val="003A1860"/>
    <w:rsid w:val="003A738F"/>
    <w:rsid w:val="003F7061"/>
    <w:rsid w:val="00406829"/>
    <w:rsid w:val="00436827"/>
    <w:rsid w:val="00456B39"/>
    <w:rsid w:val="00461B06"/>
    <w:rsid w:val="00490935"/>
    <w:rsid w:val="004F2C74"/>
    <w:rsid w:val="00512C9D"/>
    <w:rsid w:val="00562DFF"/>
    <w:rsid w:val="00573650"/>
    <w:rsid w:val="005B2612"/>
    <w:rsid w:val="005F6912"/>
    <w:rsid w:val="006169AE"/>
    <w:rsid w:val="006673D1"/>
    <w:rsid w:val="00673CF0"/>
    <w:rsid w:val="00673E4C"/>
    <w:rsid w:val="0068539C"/>
    <w:rsid w:val="006A766F"/>
    <w:rsid w:val="006F5362"/>
    <w:rsid w:val="00726B92"/>
    <w:rsid w:val="0073153D"/>
    <w:rsid w:val="00764DD0"/>
    <w:rsid w:val="00786287"/>
    <w:rsid w:val="007E6A3D"/>
    <w:rsid w:val="007F0171"/>
    <w:rsid w:val="007F034A"/>
    <w:rsid w:val="0080103D"/>
    <w:rsid w:val="0086536E"/>
    <w:rsid w:val="00865B3B"/>
    <w:rsid w:val="00882824"/>
    <w:rsid w:val="008C3A6A"/>
    <w:rsid w:val="008C43FF"/>
    <w:rsid w:val="0091165B"/>
    <w:rsid w:val="00913CD5"/>
    <w:rsid w:val="009140CB"/>
    <w:rsid w:val="00915507"/>
    <w:rsid w:val="00991DA3"/>
    <w:rsid w:val="0099307E"/>
    <w:rsid w:val="009C1F0D"/>
    <w:rsid w:val="00A03EBD"/>
    <w:rsid w:val="00A14806"/>
    <w:rsid w:val="00A20AA1"/>
    <w:rsid w:val="00A22E2B"/>
    <w:rsid w:val="00A26649"/>
    <w:rsid w:val="00A6354F"/>
    <w:rsid w:val="00A7626E"/>
    <w:rsid w:val="00AA6F0D"/>
    <w:rsid w:val="00AB0ED5"/>
    <w:rsid w:val="00AD1339"/>
    <w:rsid w:val="00AD325B"/>
    <w:rsid w:val="00AE43A0"/>
    <w:rsid w:val="00AF7934"/>
    <w:rsid w:val="00B35674"/>
    <w:rsid w:val="00BA0773"/>
    <w:rsid w:val="00BB6108"/>
    <w:rsid w:val="00BE3BA1"/>
    <w:rsid w:val="00C3415F"/>
    <w:rsid w:val="00C378AB"/>
    <w:rsid w:val="00C50755"/>
    <w:rsid w:val="00C65759"/>
    <w:rsid w:val="00C856A0"/>
    <w:rsid w:val="00C85D13"/>
    <w:rsid w:val="00CC36A2"/>
    <w:rsid w:val="00CD0FD5"/>
    <w:rsid w:val="00CD2414"/>
    <w:rsid w:val="00D42318"/>
    <w:rsid w:val="00D74580"/>
    <w:rsid w:val="00D771C2"/>
    <w:rsid w:val="00D831FA"/>
    <w:rsid w:val="00D922C3"/>
    <w:rsid w:val="00DA142D"/>
    <w:rsid w:val="00DD6047"/>
    <w:rsid w:val="00DE2710"/>
    <w:rsid w:val="00E405C2"/>
    <w:rsid w:val="00E53E2E"/>
    <w:rsid w:val="00E92DF4"/>
    <w:rsid w:val="00EB4985"/>
    <w:rsid w:val="00ED433A"/>
    <w:rsid w:val="00EE766C"/>
    <w:rsid w:val="00EF68C6"/>
    <w:rsid w:val="00F30509"/>
    <w:rsid w:val="00F618B5"/>
    <w:rsid w:val="00F71FDB"/>
    <w:rsid w:val="00F91652"/>
    <w:rsid w:val="00FD3086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05E85"/>
  <w15:docId w15:val="{8F0BC36E-CE1F-479F-BB27-0EA3B942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F7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cholarships@nf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fb.org/scholarship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E8BD-80C4-415B-9F90-6362C512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FEDERATION OF THE BLIND</vt:lpstr>
    </vt:vector>
  </TitlesOfParts>
  <Company>NFB</Company>
  <LinksUpToDate>false</LinksUpToDate>
  <CharactersWithSpaces>1158</CharactersWithSpaces>
  <SharedDoc>false</SharedDoc>
  <HLinks>
    <vt:vector size="12" baseType="variant">
      <vt:variant>
        <vt:i4>327725</vt:i4>
      </vt:variant>
      <vt:variant>
        <vt:i4>3</vt:i4>
      </vt:variant>
      <vt:variant>
        <vt:i4>0</vt:i4>
      </vt:variant>
      <vt:variant>
        <vt:i4>5</vt:i4>
      </vt:variant>
      <vt:variant>
        <vt:lpwstr>mailto:Scholarships@nfb.org</vt:lpwstr>
      </vt:variant>
      <vt:variant>
        <vt:lpwstr/>
      </vt:variant>
      <vt:variant>
        <vt:i4>3276850</vt:i4>
      </vt:variant>
      <vt:variant>
        <vt:i4>0</vt:i4>
      </vt:variant>
      <vt:variant>
        <vt:i4>0</vt:i4>
      </vt:variant>
      <vt:variant>
        <vt:i4>5</vt:i4>
      </vt:variant>
      <vt:variant>
        <vt:lpwstr>http://www.nfb.org/scholarships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FEDERATION OF THE BLIND</dc:title>
  <dc:creator>User</dc:creator>
  <cp:lastModifiedBy>Mendez Catherine</cp:lastModifiedBy>
  <cp:revision>2</cp:revision>
  <cp:lastPrinted>2013-10-04T18:08:00Z</cp:lastPrinted>
  <dcterms:created xsi:type="dcterms:W3CDTF">2020-10-18T18:05:00Z</dcterms:created>
  <dcterms:modified xsi:type="dcterms:W3CDTF">2020-10-18T18:05:00Z</dcterms:modified>
</cp:coreProperties>
</file>