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D24" w:rsidRPr="008709BB" w:rsidRDefault="00154D24" w:rsidP="00154D24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8709BB">
        <w:rPr>
          <w:rFonts w:ascii="Arial" w:hAnsi="Arial" w:cs="Arial"/>
          <w:b/>
          <w:sz w:val="20"/>
          <w:szCs w:val="20"/>
        </w:rPr>
        <w:t>FOR IMMEDIATE RELEASE</w:t>
      </w:r>
    </w:p>
    <w:p w:rsidR="00154D24" w:rsidRPr="008709BB" w:rsidRDefault="00095754" w:rsidP="00154D24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Tuesday</w:t>
      </w:r>
      <w:r w:rsidR="00F93852" w:rsidRPr="008709BB">
        <w:rPr>
          <w:rFonts w:ascii="Arial" w:hAnsi="Arial" w:cs="Arial"/>
          <w:sz w:val="20"/>
          <w:szCs w:val="20"/>
        </w:rPr>
        <w:t>, March 2</w:t>
      </w:r>
      <w:r>
        <w:rPr>
          <w:rFonts w:ascii="Arial" w:hAnsi="Arial" w:cs="Arial"/>
          <w:sz w:val="20"/>
          <w:szCs w:val="20"/>
        </w:rPr>
        <w:t>9</w:t>
      </w:r>
      <w:r w:rsidR="00F93852" w:rsidRPr="008709BB">
        <w:rPr>
          <w:rFonts w:ascii="Arial" w:hAnsi="Arial" w:cs="Arial"/>
          <w:sz w:val="20"/>
          <w:szCs w:val="20"/>
        </w:rPr>
        <w:t>, 2011</w:t>
      </w:r>
    </w:p>
    <w:p w:rsidR="00154D24" w:rsidRPr="008709BB" w:rsidRDefault="00154D24">
      <w:pPr>
        <w:rPr>
          <w:rFonts w:ascii="Arial" w:hAnsi="Arial" w:cs="Arial"/>
          <w:sz w:val="20"/>
          <w:szCs w:val="20"/>
        </w:rPr>
      </w:pPr>
    </w:p>
    <w:p w:rsidR="00154D24" w:rsidRPr="008709BB" w:rsidRDefault="00C746B9" w:rsidP="00F9385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709BB">
        <w:rPr>
          <w:rFonts w:ascii="Arial" w:hAnsi="Arial" w:cs="Arial"/>
          <w:b/>
          <w:sz w:val="20"/>
          <w:szCs w:val="20"/>
        </w:rPr>
        <w:t xml:space="preserve">SECRETARY OF STATE HUSTED </w:t>
      </w:r>
      <w:r w:rsidR="00FE4677">
        <w:rPr>
          <w:rFonts w:ascii="Arial" w:hAnsi="Arial" w:cs="Arial"/>
          <w:b/>
          <w:sz w:val="20"/>
          <w:szCs w:val="20"/>
        </w:rPr>
        <w:t>ANNOUNCES</w:t>
      </w:r>
      <w:r w:rsidR="005542C2">
        <w:rPr>
          <w:rFonts w:ascii="Arial" w:hAnsi="Arial" w:cs="Arial"/>
          <w:b/>
          <w:sz w:val="20"/>
          <w:szCs w:val="20"/>
        </w:rPr>
        <w:t xml:space="preserve"> </w:t>
      </w:r>
      <w:r w:rsidR="00E45A37">
        <w:rPr>
          <w:rFonts w:ascii="Arial" w:hAnsi="Arial" w:cs="Arial"/>
          <w:b/>
          <w:sz w:val="20"/>
          <w:szCs w:val="20"/>
        </w:rPr>
        <w:t xml:space="preserve">GRANT </w:t>
      </w:r>
      <w:r w:rsidR="00FE4677">
        <w:rPr>
          <w:rFonts w:ascii="Arial" w:hAnsi="Arial" w:cs="Arial"/>
          <w:b/>
          <w:sz w:val="20"/>
          <w:szCs w:val="20"/>
        </w:rPr>
        <w:t>OPPORTUNITY</w:t>
      </w:r>
      <w:r w:rsidR="005542C2">
        <w:rPr>
          <w:rFonts w:ascii="Arial" w:hAnsi="Arial" w:cs="Arial"/>
          <w:b/>
          <w:sz w:val="20"/>
          <w:szCs w:val="20"/>
        </w:rPr>
        <w:t xml:space="preserve"> </w:t>
      </w:r>
      <w:r w:rsidR="00E45A37">
        <w:rPr>
          <w:rFonts w:ascii="Arial" w:hAnsi="Arial" w:cs="Arial"/>
          <w:b/>
          <w:sz w:val="20"/>
          <w:szCs w:val="20"/>
        </w:rPr>
        <w:t xml:space="preserve">FOR </w:t>
      </w:r>
      <w:r w:rsidR="005542C2">
        <w:rPr>
          <w:rFonts w:ascii="Arial" w:hAnsi="Arial" w:cs="Arial"/>
          <w:b/>
          <w:sz w:val="20"/>
          <w:szCs w:val="20"/>
        </w:rPr>
        <w:t xml:space="preserve">VOTER EDUCATION </w:t>
      </w:r>
      <w:r w:rsidR="0067688F">
        <w:rPr>
          <w:rFonts w:ascii="Arial" w:hAnsi="Arial" w:cs="Arial"/>
          <w:b/>
          <w:sz w:val="20"/>
          <w:szCs w:val="20"/>
        </w:rPr>
        <w:t xml:space="preserve">PROGRAMS </w:t>
      </w:r>
      <w:r w:rsidR="005542C2">
        <w:rPr>
          <w:rFonts w:ascii="Arial" w:hAnsi="Arial" w:cs="Arial"/>
          <w:b/>
          <w:sz w:val="20"/>
          <w:szCs w:val="20"/>
        </w:rPr>
        <w:t>FOR PEOPLE WITH DISABILITIES</w:t>
      </w:r>
    </w:p>
    <w:p w:rsidR="00220842" w:rsidRPr="008709BB" w:rsidRDefault="00220842" w:rsidP="00220842">
      <w:pPr>
        <w:spacing w:after="0"/>
        <w:rPr>
          <w:rFonts w:ascii="Arial" w:hAnsi="Arial" w:cs="Arial"/>
          <w:i/>
          <w:sz w:val="20"/>
          <w:szCs w:val="20"/>
        </w:rPr>
      </w:pPr>
    </w:p>
    <w:p w:rsidR="00D26A87" w:rsidRDefault="00154D24" w:rsidP="00220842">
      <w:pPr>
        <w:rPr>
          <w:rFonts w:ascii="Arial" w:hAnsi="Arial" w:cs="Arial"/>
          <w:sz w:val="20"/>
          <w:szCs w:val="20"/>
        </w:rPr>
      </w:pPr>
      <w:r w:rsidRPr="008709BB">
        <w:rPr>
          <w:rFonts w:ascii="Arial" w:hAnsi="Arial" w:cs="Arial"/>
          <w:i/>
          <w:sz w:val="20"/>
          <w:szCs w:val="20"/>
        </w:rPr>
        <w:t>COLUMBUS –</w:t>
      </w:r>
      <w:r w:rsidR="00207D2E">
        <w:rPr>
          <w:rFonts w:ascii="Arial" w:hAnsi="Arial" w:cs="Arial"/>
          <w:i/>
          <w:sz w:val="20"/>
          <w:szCs w:val="20"/>
        </w:rPr>
        <w:t xml:space="preserve"> </w:t>
      </w:r>
      <w:r w:rsidR="00C746B9" w:rsidRPr="008709BB">
        <w:rPr>
          <w:rFonts w:ascii="Arial" w:hAnsi="Arial" w:cs="Arial"/>
          <w:sz w:val="20"/>
          <w:szCs w:val="20"/>
        </w:rPr>
        <w:t xml:space="preserve">Secretary of State Jon Husted </w:t>
      </w:r>
      <w:r w:rsidR="00BF019E">
        <w:rPr>
          <w:rFonts w:ascii="Arial" w:hAnsi="Arial" w:cs="Arial"/>
          <w:sz w:val="20"/>
          <w:szCs w:val="20"/>
        </w:rPr>
        <w:t xml:space="preserve">today </w:t>
      </w:r>
      <w:r w:rsidR="00FE4677">
        <w:rPr>
          <w:rFonts w:ascii="Arial" w:hAnsi="Arial" w:cs="Arial"/>
          <w:sz w:val="20"/>
          <w:szCs w:val="20"/>
        </w:rPr>
        <w:t xml:space="preserve">announced </w:t>
      </w:r>
      <w:r w:rsidR="000B47D8">
        <w:rPr>
          <w:rFonts w:ascii="Arial" w:hAnsi="Arial" w:cs="Arial"/>
          <w:sz w:val="20"/>
          <w:szCs w:val="20"/>
        </w:rPr>
        <w:t xml:space="preserve">that Ohio has received </w:t>
      </w:r>
      <w:r w:rsidR="00FE4677">
        <w:rPr>
          <w:rFonts w:ascii="Arial" w:hAnsi="Arial" w:cs="Arial"/>
          <w:sz w:val="20"/>
          <w:szCs w:val="20"/>
        </w:rPr>
        <w:t xml:space="preserve">funding </w:t>
      </w:r>
      <w:r w:rsidR="000B47D8">
        <w:rPr>
          <w:rFonts w:ascii="Arial" w:hAnsi="Arial" w:cs="Arial"/>
          <w:sz w:val="20"/>
          <w:szCs w:val="20"/>
        </w:rPr>
        <w:t>from</w:t>
      </w:r>
      <w:r w:rsidR="00FE4677">
        <w:rPr>
          <w:rFonts w:ascii="Arial" w:hAnsi="Arial" w:cs="Arial"/>
          <w:sz w:val="20"/>
          <w:szCs w:val="20"/>
        </w:rPr>
        <w:t xml:space="preserve"> the U.S. Department of Health and Human Services</w:t>
      </w:r>
      <w:r w:rsidR="000A6352">
        <w:rPr>
          <w:rFonts w:ascii="Arial" w:hAnsi="Arial" w:cs="Arial"/>
          <w:sz w:val="20"/>
          <w:szCs w:val="20"/>
        </w:rPr>
        <w:t xml:space="preserve">, through </w:t>
      </w:r>
      <w:r w:rsidR="00FE4677">
        <w:rPr>
          <w:rFonts w:ascii="Arial" w:hAnsi="Arial" w:cs="Arial"/>
          <w:sz w:val="20"/>
          <w:szCs w:val="20"/>
        </w:rPr>
        <w:t>the Help America Vote Act</w:t>
      </w:r>
      <w:r w:rsidR="000A6352">
        <w:rPr>
          <w:rFonts w:ascii="Arial" w:hAnsi="Arial" w:cs="Arial"/>
          <w:sz w:val="20"/>
          <w:szCs w:val="20"/>
        </w:rPr>
        <w:t>,</w:t>
      </w:r>
      <w:r w:rsidR="00E854E8">
        <w:rPr>
          <w:rFonts w:ascii="Arial" w:hAnsi="Arial" w:cs="Arial"/>
          <w:sz w:val="20"/>
          <w:szCs w:val="20"/>
        </w:rPr>
        <w:t xml:space="preserve"> </w:t>
      </w:r>
      <w:r w:rsidR="00207D2E">
        <w:rPr>
          <w:rFonts w:ascii="Arial" w:hAnsi="Arial" w:cs="Arial"/>
          <w:sz w:val="20"/>
          <w:szCs w:val="20"/>
        </w:rPr>
        <w:t>to</w:t>
      </w:r>
      <w:r w:rsidR="000B47D8">
        <w:rPr>
          <w:rFonts w:ascii="Arial" w:hAnsi="Arial" w:cs="Arial"/>
          <w:sz w:val="20"/>
          <w:szCs w:val="20"/>
        </w:rPr>
        <w:t xml:space="preserve"> provide grants for the</w:t>
      </w:r>
      <w:r w:rsidR="00207D2E">
        <w:rPr>
          <w:rFonts w:ascii="Arial" w:hAnsi="Arial" w:cs="Arial"/>
          <w:sz w:val="20"/>
          <w:szCs w:val="20"/>
        </w:rPr>
        <w:t xml:space="preserve"> develop</w:t>
      </w:r>
      <w:r w:rsidR="000B47D8">
        <w:rPr>
          <w:rFonts w:ascii="Arial" w:hAnsi="Arial" w:cs="Arial"/>
          <w:sz w:val="20"/>
          <w:szCs w:val="20"/>
        </w:rPr>
        <w:t>ment of</w:t>
      </w:r>
      <w:r w:rsidR="00207D2E">
        <w:rPr>
          <w:rFonts w:ascii="Arial" w:hAnsi="Arial" w:cs="Arial"/>
          <w:sz w:val="20"/>
          <w:szCs w:val="20"/>
        </w:rPr>
        <w:t xml:space="preserve"> </w:t>
      </w:r>
      <w:r w:rsidR="0067688F">
        <w:rPr>
          <w:rFonts w:ascii="Arial" w:hAnsi="Arial" w:cs="Arial"/>
          <w:sz w:val="20"/>
          <w:szCs w:val="20"/>
        </w:rPr>
        <w:t xml:space="preserve">programs designed </w:t>
      </w:r>
      <w:r w:rsidR="00BF019E">
        <w:rPr>
          <w:rFonts w:ascii="Arial" w:hAnsi="Arial" w:cs="Arial"/>
          <w:sz w:val="20"/>
          <w:szCs w:val="20"/>
        </w:rPr>
        <w:t>to</w:t>
      </w:r>
      <w:r w:rsidR="0067688F">
        <w:rPr>
          <w:rFonts w:ascii="Arial" w:hAnsi="Arial" w:cs="Arial"/>
          <w:sz w:val="20"/>
          <w:szCs w:val="20"/>
        </w:rPr>
        <w:t xml:space="preserve"> </w:t>
      </w:r>
      <w:r w:rsidR="00604429" w:rsidRPr="0067688F">
        <w:rPr>
          <w:rFonts w:ascii="Arial" w:hAnsi="Arial" w:cs="Arial"/>
          <w:sz w:val="20"/>
          <w:szCs w:val="20"/>
        </w:rPr>
        <w:t>improv</w:t>
      </w:r>
      <w:r w:rsidR="00BF019E">
        <w:rPr>
          <w:rFonts w:ascii="Arial" w:hAnsi="Arial" w:cs="Arial"/>
          <w:sz w:val="20"/>
          <w:szCs w:val="20"/>
        </w:rPr>
        <w:t>e</w:t>
      </w:r>
      <w:r w:rsidR="00604429" w:rsidRPr="0067688F">
        <w:rPr>
          <w:rFonts w:ascii="Arial" w:hAnsi="Arial" w:cs="Arial"/>
          <w:sz w:val="20"/>
          <w:szCs w:val="20"/>
        </w:rPr>
        <w:t xml:space="preserve"> </w:t>
      </w:r>
      <w:r w:rsidR="00FE4677">
        <w:rPr>
          <w:rFonts w:ascii="Arial" w:hAnsi="Arial" w:cs="Arial"/>
          <w:sz w:val="20"/>
          <w:szCs w:val="20"/>
        </w:rPr>
        <w:t xml:space="preserve">the </w:t>
      </w:r>
      <w:r w:rsidR="00604429" w:rsidRPr="0067688F">
        <w:rPr>
          <w:rFonts w:ascii="Arial" w:hAnsi="Arial" w:cs="Arial"/>
          <w:sz w:val="20"/>
          <w:szCs w:val="20"/>
        </w:rPr>
        <w:t>accessibility to</w:t>
      </w:r>
      <w:r w:rsidR="0067688F">
        <w:rPr>
          <w:rFonts w:ascii="Arial" w:hAnsi="Arial" w:cs="Arial"/>
          <w:sz w:val="20"/>
          <w:szCs w:val="20"/>
        </w:rPr>
        <w:t>,</w:t>
      </w:r>
      <w:r w:rsidR="00604429" w:rsidRPr="0067688F">
        <w:rPr>
          <w:rFonts w:ascii="Arial" w:hAnsi="Arial" w:cs="Arial"/>
          <w:sz w:val="20"/>
          <w:szCs w:val="20"/>
        </w:rPr>
        <w:t xml:space="preserve"> and participation in</w:t>
      </w:r>
      <w:r w:rsidR="0067688F">
        <w:rPr>
          <w:rFonts w:ascii="Arial" w:hAnsi="Arial" w:cs="Arial"/>
          <w:sz w:val="20"/>
          <w:szCs w:val="20"/>
        </w:rPr>
        <w:t>,</w:t>
      </w:r>
      <w:r w:rsidR="00604429" w:rsidRPr="0067688F">
        <w:rPr>
          <w:rFonts w:ascii="Arial" w:hAnsi="Arial" w:cs="Arial"/>
          <w:sz w:val="20"/>
          <w:szCs w:val="20"/>
        </w:rPr>
        <w:t xml:space="preserve"> the election process for individuals with disabilities.</w:t>
      </w:r>
      <w:r w:rsidR="00207D2E">
        <w:rPr>
          <w:rFonts w:ascii="Arial" w:hAnsi="Arial" w:cs="Arial"/>
          <w:sz w:val="20"/>
          <w:szCs w:val="20"/>
        </w:rPr>
        <w:t xml:space="preserve"> </w:t>
      </w:r>
    </w:p>
    <w:p w:rsidR="00945B23" w:rsidRPr="00945B23" w:rsidRDefault="00945B23" w:rsidP="00945B23">
      <w:pPr>
        <w:rPr>
          <w:rFonts w:ascii="Arial" w:hAnsi="Arial" w:cs="Arial"/>
          <w:sz w:val="20"/>
          <w:szCs w:val="20"/>
        </w:rPr>
      </w:pPr>
      <w:r w:rsidRPr="00945B23">
        <w:rPr>
          <w:rFonts w:ascii="Arial" w:hAnsi="Arial" w:cs="Arial"/>
          <w:sz w:val="20"/>
          <w:szCs w:val="20"/>
        </w:rPr>
        <w:t xml:space="preserve">“There are many good organizations working every day to serve Ohioans with disabilities,” Husted said. “I look forward to getting their ideas and </w:t>
      </w:r>
      <w:r w:rsidR="007D2011">
        <w:rPr>
          <w:rFonts w:ascii="Arial" w:hAnsi="Arial" w:cs="Arial"/>
          <w:sz w:val="20"/>
          <w:szCs w:val="20"/>
        </w:rPr>
        <w:t>working</w:t>
      </w:r>
      <w:r w:rsidRPr="00945B23">
        <w:rPr>
          <w:rFonts w:ascii="Arial" w:hAnsi="Arial" w:cs="Arial"/>
          <w:sz w:val="20"/>
          <w:szCs w:val="20"/>
        </w:rPr>
        <w:t xml:space="preserve"> with them to </w:t>
      </w:r>
      <w:r w:rsidR="007D2011">
        <w:rPr>
          <w:rFonts w:ascii="Arial" w:hAnsi="Arial" w:cs="Arial"/>
          <w:sz w:val="20"/>
          <w:szCs w:val="20"/>
        </w:rPr>
        <w:t>en</w:t>
      </w:r>
      <w:r w:rsidRPr="00945B23">
        <w:rPr>
          <w:rFonts w:ascii="Arial" w:hAnsi="Arial" w:cs="Arial"/>
          <w:sz w:val="20"/>
          <w:szCs w:val="20"/>
        </w:rPr>
        <w:t xml:space="preserve">sure Ohioans with disabilities can </w:t>
      </w:r>
      <w:r w:rsidR="007D2011">
        <w:rPr>
          <w:rFonts w:ascii="Arial" w:hAnsi="Arial" w:cs="Arial"/>
          <w:sz w:val="20"/>
          <w:szCs w:val="20"/>
        </w:rPr>
        <w:t xml:space="preserve">more easily </w:t>
      </w:r>
      <w:r w:rsidRPr="00945B23">
        <w:rPr>
          <w:rFonts w:ascii="Arial" w:hAnsi="Arial" w:cs="Arial"/>
          <w:sz w:val="20"/>
          <w:szCs w:val="20"/>
        </w:rPr>
        <w:t xml:space="preserve">participate fully in our elections process.” </w:t>
      </w:r>
    </w:p>
    <w:p w:rsidR="000A6352" w:rsidRDefault="00FC0FFB" w:rsidP="00D26A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Secretary of State’s office</w:t>
      </w:r>
      <w:r w:rsidR="00FE4677">
        <w:rPr>
          <w:rFonts w:ascii="Arial" w:hAnsi="Arial" w:cs="Arial"/>
          <w:sz w:val="20"/>
          <w:szCs w:val="20"/>
        </w:rPr>
        <w:t xml:space="preserve">, which </w:t>
      </w:r>
      <w:r w:rsidR="00692DF8">
        <w:rPr>
          <w:rFonts w:ascii="Arial" w:hAnsi="Arial" w:cs="Arial"/>
          <w:sz w:val="20"/>
          <w:szCs w:val="20"/>
        </w:rPr>
        <w:t>will</w:t>
      </w:r>
      <w:r w:rsidR="00FE4677">
        <w:rPr>
          <w:rFonts w:ascii="Arial" w:hAnsi="Arial" w:cs="Arial"/>
          <w:sz w:val="20"/>
          <w:szCs w:val="20"/>
        </w:rPr>
        <w:t xml:space="preserve"> </w:t>
      </w:r>
      <w:r w:rsidR="00692DF8">
        <w:rPr>
          <w:rFonts w:ascii="Arial" w:hAnsi="Arial" w:cs="Arial"/>
          <w:sz w:val="20"/>
          <w:szCs w:val="20"/>
        </w:rPr>
        <w:t>administer</w:t>
      </w:r>
      <w:r w:rsidR="00063764">
        <w:rPr>
          <w:rFonts w:ascii="Arial" w:hAnsi="Arial" w:cs="Arial"/>
          <w:sz w:val="20"/>
          <w:szCs w:val="20"/>
        </w:rPr>
        <w:t xml:space="preserve"> and oversee</w:t>
      </w:r>
      <w:r w:rsidR="00FE4677">
        <w:rPr>
          <w:rFonts w:ascii="Arial" w:hAnsi="Arial" w:cs="Arial"/>
          <w:sz w:val="20"/>
          <w:szCs w:val="20"/>
        </w:rPr>
        <w:t xml:space="preserve"> the grant,</w:t>
      </w:r>
      <w:r>
        <w:rPr>
          <w:rFonts w:ascii="Arial" w:hAnsi="Arial" w:cs="Arial"/>
          <w:sz w:val="20"/>
          <w:szCs w:val="20"/>
        </w:rPr>
        <w:t xml:space="preserve"> </w:t>
      </w:r>
      <w:r w:rsidR="00101566">
        <w:rPr>
          <w:rFonts w:ascii="Arial" w:hAnsi="Arial" w:cs="Arial"/>
          <w:sz w:val="20"/>
          <w:szCs w:val="20"/>
        </w:rPr>
        <w:t xml:space="preserve">is currently seeking </w:t>
      </w:r>
      <w:r w:rsidR="00CD1115" w:rsidRPr="00147DF3">
        <w:rPr>
          <w:rFonts w:ascii="Arial" w:hAnsi="Arial" w:cs="Arial"/>
          <w:sz w:val="20"/>
          <w:szCs w:val="20"/>
        </w:rPr>
        <w:t xml:space="preserve">proposals </w:t>
      </w:r>
      <w:r w:rsidR="00063764">
        <w:rPr>
          <w:rFonts w:ascii="Arial" w:hAnsi="Arial" w:cs="Arial"/>
          <w:sz w:val="20"/>
          <w:szCs w:val="20"/>
        </w:rPr>
        <w:t>for</w:t>
      </w:r>
      <w:r w:rsidR="00147DF3">
        <w:rPr>
          <w:rFonts w:ascii="Arial" w:hAnsi="Arial" w:cs="Arial"/>
          <w:sz w:val="20"/>
          <w:szCs w:val="20"/>
        </w:rPr>
        <w:t xml:space="preserve"> </w:t>
      </w:r>
      <w:r w:rsidR="00CD1115" w:rsidRPr="00147DF3">
        <w:rPr>
          <w:rFonts w:ascii="Arial" w:hAnsi="Arial" w:cs="Arial"/>
          <w:sz w:val="20"/>
          <w:szCs w:val="20"/>
        </w:rPr>
        <w:t xml:space="preserve">the development of </w:t>
      </w:r>
      <w:r w:rsidR="00147DF3" w:rsidRPr="00147DF3">
        <w:rPr>
          <w:rFonts w:ascii="Arial" w:hAnsi="Arial" w:cs="Arial"/>
          <w:sz w:val="20"/>
          <w:szCs w:val="20"/>
        </w:rPr>
        <w:t xml:space="preserve">voter </w:t>
      </w:r>
      <w:r w:rsidR="00CD1115" w:rsidRPr="00147DF3">
        <w:rPr>
          <w:rFonts w:ascii="Arial" w:hAnsi="Arial" w:cs="Arial"/>
          <w:sz w:val="20"/>
          <w:szCs w:val="20"/>
        </w:rPr>
        <w:t>education</w:t>
      </w:r>
      <w:r w:rsidR="00147DF3" w:rsidRPr="00147DF3">
        <w:rPr>
          <w:rFonts w:ascii="Arial" w:hAnsi="Arial" w:cs="Arial"/>
          <w:sz w:val="20"/>
          <w:szCs w:val="20"/>
        </w:rPr>
        <w:t xml:space="preserve"> programs that </w:t>
      </w:r>
      <w:r w:rsidR="00147DF3">
        <w:rPr>
          <w:rFonts w:ascii="Arial" w:hAnsi="Arial" w:cs="Arial"/>
          <w:sz w:val="20"/>
          <w:szCs w:val="20"/>
        </w:rPr>
        <w:t>address</w:t>
      </w:r>
      <w:r w:rsidR="00147DF3" w:rsidRPr="00147DF3">
        <w:rPr>
          <w:rFonts w:ascii="Arial" w:hAnsi="Arial" w:cs="Arial"/>
          <w:sz w:val="20"/>
          <w:szCs w:val="20"/>
        </w:rPr>
        <w:t xml:space="preserve"> the specific needs of Ohioans with </w:t>
      </w:r>
      <w:r w:rsidR="00147DF3" w:rsidRPr="00063764">
        <w:rPr>
          <w:rFonts w:ascii="Arial" w:hAnsi="Arial" w:cs="Arial"/>
          <w:sz w:val="20"/>
          <w:szCs w:val="20"/>
        </w:rPr>
        <w:t>disabilities</w:t>
      </w:r>
      <w:r w:rsidR="00B14A62" w:rsidRPr="00063764">
        <w:rPr>
          <w:rFonts w:ascii="Arial" w:hAnsi="Arial" w:cs="Arial"/>
          <w:sz w:val="20"/>
          <w:szCs w:val="20"/>
        </w:rPr>
        <w:t xml:space="preserve"> and encourage </w:t>
      </w:r>
      <w:r w:rsidR="00101566" w:rsidRPr="00063764">
        <w:rPr>
          <w:rFonts w:ascii="Arial" w:hAnsi="Arial" w:cs="Arial"/>
          <w:sz w:val="20"/>
          <w:szCs w:val="20"/>
        </w:rPr>
        <w:t>the</w:t>
      </w:r>
      <w:r w:rsidR="00B14A62" w:rsidRPr="00063764">
        <w:rPr>
          <w:rFonts w:ascii="Arial" w:hAnsi="Arial" w:cs="Arial"/>
          <w:sz w:val="20"/>
          <w:szCs w:val="20"/>
        </w:rPr>
        <w:t xml:space="preserve"> participation </w:t>
      </w:r>
      <w:r w:rsidR="00101566" w:rsidRPr="00063764">
        <w:rPr>
          <w:rFonts w:ascii="Arial" w:hAnsi="Arial" w:cs="Arial"/>
          <w:sz w:val="20"/>
          <w:szCs w:val="20"/>
        </w:rPr>
        <w:t xml:space="preserve">of those individuals </w:t>
      </w:r>
      <w:r w:rsidR="00B14A62" w:rsidRPr="00063764">
        <w:rPr>
          <w:rFonts w:ascii="Arial" w:hAnsi="Arial" w:cs="Arial"/>
          <w:sz w:val="20"/>
          <w:szCs w:val="20"/>
        </w:rPr>
        <w:t>in the election process.</w:t>
      </w:r>
      <w:r w:rsidR="00063764" w:rsidRPr="00063764">
        <w:rPr>
          <w:rFonts w:ascii="Arial" w:hAnsi="Arial" w:cs="Arial"/>
          <w:sz w:val="20"/>
          <w:szCs w:val="20"/>
        </w:rPr>
        <w:t xml:space="preserve"> </w:t>
      </w:r>
      <w:r w:rsidR="00891978">
        <w:rPr>
          <w:rFonts w:ascii="Arial" w:hAnsi="Arial" w:cs="Arial"/>
          <w:sz w:val="20"/>
          <w:szCs w:val="20"/>
        </w:rPr>
        <w:t xml:space="preserve">Proposals for organizations seeking to assist county boards of elections </w:t>
      </w:r>
      <w:r w:rsidR="007D2011">
        <w:rPr>
          <w:rFonts w:ascii="Arial" w:hAnsi="Arial" w:cs="Arial"/>
          <w:sz w:val="20"/>
          <w:szCs w:val="20"/>
        </w:rPr>
        <w:t>in increasing</w:t>
      </w:r>
      <w:r w:rsidR="00891978">
        <w:rPr>
          <w:rFonts w:ascii="Arial" w:hAnsi="Arial" w:cs="Arial"/>
          <w:sz w:val="20"/>
          <w:szCs w:val="20"/>
        </w:rPr>
        <w:t xml:space="preserve"> the physical accessibility of voting will also be considered. </w:t>
      </w:r>
      <w:r w:rsidR="00063764" w:rsidRPr="00063764">
        <w:rPr>
          <w:rFonts w:ascii="Arial" w:hAnsi="Arial" w:cs="Arial"/>
          <w:sz w:val="20"/>
          <w:szCs w:val="20"/>
        </w:rPr>
        <w:t xml:space="preserve">Eligible proposals should </w:t>
      </w:r>
      <w:r w:rsidR="00063764">
        <w:rPr>
          <w:rFonts w:ascii="Arial" w:hAnsi="Arial" w:cs="Arial"/>
          <w:sz w:val="20"/>
          <w:szCs w:val="20"/>
        </w:rPr>
        <w:t xml:space="preserve">directly benefit a full range of disabilities, such as </w:t>
      </w:r>
      <w:r w:rsidR="00063764" w:rsidRPr="00063764">
        <w:rPr>
          <w:rFonts w:ascii="Arial" w:hAnsi="Arial" w:cs="Arial"/>
          <w:sz w:val="20"/>
          <w:szCs w:val="20"/>
        </w:rPr>
        <w:t xml:space="preserve">individuals who are hard of hearing or deaf, visually impaired or blind, have a full range of mobility impairments, emotional impairments, cognitive impairments and intellectual impairments. </w:t>
      </w:r>
      <w:r w:rsidR="001B67E1">
        <w:rPr>
          <w:rFonts w:ascii="Arial" w:hAnsi="Arial" w:cs="Arial"/>
          <w:sz w:val="20"/>
          <w:szCs w:val="20"/>
        </w:rPr>
        <w:t>Selected g</w:t>
      </w:r>
      <w:r w:rsidR="00063764">
        <w:rPr>
          <w:rFonts w:ascii="Arial" w:hAnsi="Arial" w:cs="Arial"/>
          <w:sz w:val="20"/>
          <w:szCs w:val="20"/>
        </w:rPr>
        <w:t xml:space="preserve">rant </w:t>
      </w:r>
      <w:r w:rsidR="001B67E1">
        <w:rPr>
          <w:rFonts w:ascii="Arial" w:hAnsi="Arial" w:cs="Arial"/>
          <w:sz w:val="20"/>
          <w:szCs w:val="20"/>
        </w:rPr>
        <w:t>proposals</w:t>
      </w:r>
      <w:r w:rsidR="00063764" w:rsidRPr="00063764">
        <w:rPr>
          <w:rFonts w:ascii="Arial" w:hAnsi="Arial" w:cs="Arial"/>
          <w:sz w:val="20"/>
          <w:szCs w:val="20"/>
        </w:rPr>
        <w:t xml:space="preserve"> could serve all disability populations</w:t>
      </w:r>
      <w:r w:rsidR="00063764">
        <w:rPr>
          <w:rFonts w:ascii="Arial" w:hAnsi="Arial" w:cs="Arial"/>
          <w:sz w:val="20"/>
          <w:szCs w:val="20"/>
        </w:rPr>
        <w:t>,</w:t>
      </w:r>
      <w:r w:rsidR="00063764" w:rsidRPr="00063764">
        <w:rPr>
          <w:rFonts w:ascii="Arial" w:hAnsi="Arial" w:cs="Arial"/>
          <w:sz w:val="20"/>
          <w:szCs w:val="20"/>
        </w:rPr>
        <w:t xml:space="preserve"> or a specific disability</w:t>
      </w:r>
      <w:r w:rsidR="00063764">
        <w:rPr>
          <w:rFonts w:ascii="Arial" w:hAnsi="Arial" w:cs="Arial"/>
          <w:sz w:val="20"/>
          <w:szCs w:val="20"/>
        </w:rPr>
        <w:t>,</w:t>
      </w:r>
      <w:r w:rsidR="00063764" w:rsidRPr="00063764">
        <w:rPr>
          <w:rFonts w:ascii="Arial" w:hAnsi="Arial" w:cs="Arial"/>
          <w:sz w:val="20"/>
          <w:szCs w:val="20"/>
        </w:rPr>
        <w:t xml:space="preserve"> on a statewide basis</w:t>
      </w:r>
      <w:r w:rsidR="00063764">
        <w:rPr>
          <w:rFonts w:ascii="Arial" w:hAnsi="Arial" w:cs="Arial"/>
          <w:sz w:val="20"/>
          <w:szCs w:val="20"/>
        </w:rPr>
        <w:t>,</w:t>
      </w:r>
      <w:r w:rsidR="00063764" w:rsidRPr="00063764">
        <w:rPr>
          <w:rFonts w:ascii="Arial" w:hAnsi="Arial" w:cs="Arial"/>
          <w:sz w:val="20"/>
          <w:szCs w:val="20"/>
        </w:rPr>
        <w:t xml:space="preserve"> or specific geographical area of the state.</w:t>
      </w:r>
      <w:r w:rsidR="00063764">
        <w:rPr>
          <w:rFonts w:ascii="Georgia" w:hAnsi="Georgia"/>
        </w:rPr>
        <w:t xml:space="preserve">  </w:t>
      </w:r>
    </w:p>
    <w:p w:rsidR="00887352" w:rsidRDefault="000A6352" w:rsidP="00D26A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101566">
        <w:rPr>
          <w:rFonts w:ascii="Arial" w:hAnsi="Arial" w:cs="Arial"/>
          <w:sz w:val="20"/>
          <w:szCs w:val="20"/>
        </w:rPr>
        <w:t>roposals s</w:t>
      </w:r>
      <w:r w:rsidR="00D26A87">
        <w:rPr>
          <w:rFonts w:ascii="Arial" w:hAnsi="Arial" w:cs="Arial"/>
          <w:sz w:val="20"/>
          <w:szCs w:val="20"/>
        </w:rPr>
        <w:t xml:space="preserve">elected </w:t>
      </w:r>
      <w:r w:rsidR="00101566">
        <w:rPr>
          <w:rFonts w:ascii="Arial" w:hAnsi="Arial" w:cs="Arial"/>
          <w:sz w:val="20"/>
          <w:szCs w:val="20"/>
        </w:rPr>
        <w:t>to receive funding wi</w:t>
      </w:r>
      <w:r w:rsidR="00D26A87">
        <w:rPr>
          <w:rFonts w:ascii="Arial" w:hAnsi="Arial" w:cs="Arial"/>
          <w:sz w:val="20"/>
          <w:szCs w:val="20"/>
        </w:rPr>
        <w:t xml:space="preserve">ll </w:t>
      </w:r>
      <w:r w:rsidR="00101566">
        <w:rPr>
          <w:rFonts w:ascii="Arial" w:hAnsi="Arial" w:cs="Arial"/>
          <w:sz w:val="20"/>
          <w:szCs w:val="20"/>
        </w:rPr>
        <w:t>be awarded</w:t>
      </w:r>
      <w:r w:rsidR="00D26A87">
        <w:rPr>
          <w:rFonts w:ascii="Arial" w:hAnsi="Arial" w:cs="Arial"/>
          <w:sz w:val="20"/>
          <w:szCs w:val="20"/>
        </w:rPr>
        <w:t xml:space="preserve"> grants in the amounts of $20,000 or $10,000. </w:t>
      </w:r>
      <w:r>
        <w:rPr>
          <w:rFonts w:ascii="Arial" w:hAnsi="Arial" w:cs="Arial"/>
          <w:sz w:val="20"/>
          <w:szCs w:val="20"/>
        </w:rPr>
        <w:t>Grant a</w:t>
      </w:r>
      <w:r w:rsidR="00DE3527">
        <w:rPr>
          <w:rFonts w:ascii="Arial" w:hAnsi="Arial" w:cs="Arial"/>
          <w:sz w:val="20"/>
          <w:szCs w:val="20"/>
        </w:rPr>
        <w:t>pplications</w:t>
      </w:r>
      <w:r w:rsidR="00147DF3" w:rsidRPr="00147DF3">
        <w:rPr>
          <w:rFonts w:ascii="Arial" w:hAnsi="Arial" w:cs="Arial"/>
          <w:sz w:val="20"/>
          <w:szCs w:val="20"/>
        </w:rPr>
        <w:t xml:space="preserve"> </w:t>
      </w:r>
      <w:r w:rsidR="00101566" w:rsidRPr="00101566">
        <w:rPr>
          <w:rFonts w:ascii="Arial" w:hAnsi="Arial" w:cs="Arial"/>
          <w:sz w:val="20"/>
          <w:szCs w:val="20"/>
        </w:rPr>
        <w:t xml:space="preserve">must be non-partisan in their effort to educate people with disabilities about voting </w:t>
      </w:r>
      <w:r w:rsidR="00101566">
        <w:rPr>
          <w:rFonts w:ascii="Arial" w:hAnsi="Arial" w:cs="Arial"/>
          <w:sz w:val="20"/>
          <w:szCs w:val="20"/>
        </w:rPr>
        <w:t xml:space="preserve">and </w:t>
      </w:r>
      <w:r w:rsidR="00147DF3" w:rsidRPr="00101566">
        <w:rPr>
          <w:rFonts w:ascii="Arial" w:hAnsi="Arial" w:cs="Arial"/>
          <w:sz w:val="20"/>
          <w:szCs w:val="20"/>
        </w:rPr>
        <w:t>may be submitted by agenc</w:t>
      </w:r>
      <w:r w:rsidR="007D2011">
        <w:rPr>
          <w:rFonts w:ascii="Arial" w:hAnsi="Arial" w:cs="Arial"/>
          <w:sz w:val="20"/>
          <w:szCs w:val="20"/>
        </w:rPr>
        <w:t>ies, organizations, non-profits</w:t>
      </w:r>
      <w:r w:rsidR="00147DF3" w:rsidRPr="00101566">
        <w:rPr>
          <w:rFonts w:ascii="Arial" w:hAnsi="Arial" w:cs="Arial"/>
          <w:sz w:val="20"/>
          <w:szCs w:val="20"/>
        </w:rPr>
        <w:t xml:space="preserve"> or individuals</w:t>
      </w:r>
      <w:r>
        <w:rPr>
          <w:rFonts w:ascii="Arial" w:hAnsi="Arial" w:cs="Arial"/>
          <w:sz w:val="20"/>
          <w:szCs w:val="20"/>
        </w:rPr>
        <w:t>.</w:t>
      </w:r>
      <w:r w:rsidR="00147DF3" w:rsidRPr="001015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deadline for submitting </w:t>
      </w:r>
      <w:r w:rsidR="001B67E1">
        <w:rPr>
          <w:rFonts w:ascii="Arial" w:hAnsi="Arial" w:cs="Arial"/>
          <w:sz w:val="20"/>
          <w:szCs w:val="20"/>
        </w:rPr>
        <w:t xml:space="preserve">grant </w:t>
      </w:r>
      <w:r>
        <w:rPr>
          <w:rFonts w:ascii="Arial" w:hAnsi="Arial" w:cs="Arial"/>
          <w:sz w:val="20"/>
          <w:szCs w:val="20"/>
        </w:rPr>
        <w:t>applications is</w:t>
      </w:r>
      <w:r w:rsidR="00147DF3" w:rsidRPr="00101566">
        <w:rPr>
          <w:rFonts w:ascii="Arial" w:hAnsi="Arial" w:cs="Arial"/>
          <w:sz w:val="20"/>
          <w:szCs w:val="20"/>
        </w:rPr>
        <w:t xml:space="preserve"> </w:t>
      </w:r>
      <w:r w:rsidR="00FC0FFB" w:rsidRPr="00101566">
        <w:rPr>
          <w:rFonts w:ascii="Arial" w:hAnsi="Arial" w:cs="Arial"/>
          <w:sz w:val="20"/>
          <w:szCs w:val="20"/>
        </w:rPr>
        <w:t xml:space="preserve">5:00pm on May </w:t>
      </w:r>
      <w:r w:rsidR="007C7722">
        <w:rPr>
          <w:rFonts w:ascii="Arial" w:hAnsi="Arial" w:cs="Arial"/>
          <w:sz w:val="20"/>
          <w:szCs w:val="20"/>
        </w:rPr>
        <w:t>2</w:t>
      </w:r>
      <w:r w:rsidR="00FC0FFB" w:rsidRPr="00101566">
        <w:rPr>
          <w:rFonts w:ascii="Arial" w:hAnsi="Arial" w:cs="Arial"/>
          <w:sz w:val="20"/>
          <w:szCs w:val="20"/>
        </w:rPr>
        <w:t>, 2011</w:t>
      </w:r>
      <w:r w:rsidR="00C6069D">
        <w:rPr>
          <w:rFonts w:ascii="Arial" w:hAnsi="Arial" w:cs="Arial"/>
          <w:sz w:val="20"/>
          <w:szCs w:val="20"/>
        </w:rPr>
        <w:t>.</w:t>
      </w:r>
    </w:p>
    <w:p w:rsidR="00C6069D" w:rsidRDefault="00C6069D" w:rsidP="00D26A87">
      <w:pPr>
        <w:rPr>
          <w:rFonts w:ascii="Arial" w:hAnsi="Arial" w:cs="Arial"/>
          <w:sz w:val="20"/>
          <w:szCs w:val="20"/>
        </w:rPr>
      </w:pPr>
      <w:r w:rsidRPr="00C6069D">
        <w:rPr>
          <w:rFonts w:ascii="Arial" w:hAnsi="Arial" w:cs="Arial"/>
          <w:sz w:val="20"/>
          <w:szCs w:val="20"/>
        </w:rPr>
        <w:t xml:space="preserve">Completed </w:t>
      </w:r>
      <w:r>
        <w:rPr>
          <w:rFonts w:ascii="Arial" w:hAnsi="Arial" w:cs="Arial"/>
          <w:sz w:val="20"/>
          <w:szCs w:val="20"/>
        </w:rPr>
        <w:t xml:space="preserve">grant proposals should be returned to </w:t>
      </w:r>
      <w:r w:rsidRPr="00C6069D">
        <w:rPr>
          <w:rFonts w:ascii="Arial" w:hAnsi="Arial" w:cs="Arial"/>
          <w:sz w:val="20"/>
          <w:szCs w:val="20"/>
        </w:rPr>
        <w:t>Brett Harbage</w:t>
      </w:r>
      <w:r>
        <w:rPr>
          <w:rFonts w:ascii="Arial" w:hAnsi="Arial" w:cs="Arial"/>
          <w:sz w:val="20"/>
          <w:szCs w:val="20"/>
        </w:rPr>
        <w:t xml:space="preserve"> with the Secretary of State’s office </w:t>
      </w:r>
      <w:r w:rsidR="001B67E1">
        <w:rPr>
          <w:rFonts w:ascii="Arial" w:hAnsi="Arial" w:cs="Arial"/>
          <w:sz w:val="20"/>
          <w:szCs w:val="20"/>
        </w:rPr>
        <w:t>either by</w:t>
      </w:r>
      <w:r>
        <w:rPr>
          <w:rFonts w:ascii="Arial" w:hAnsi="Arial" w:cs="Arial"/>
          <w:sz w:val="20"/>
          <w:szCs w:val="20"/>
        </w:rPr>
        <w:t xml:space="preserve"> email at </w:t>
      </w:r>
      <w:hyperlink r:id="rId8" w:history="1">
        <w:r w:rsidRPr="00C6069D">
          <w:rPr>
            <w:rStyle w:val="Hyperlink"/>
            <w:rFonts w:ascii="Arial" w:hAnsi="Arial" w:cs="Arial"/>
            <w:sz w:val="20"/>
            <w:szCs w:val="20"/>
          </w:rPr>
          <w:t>bharbage@sos.state.oh.us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r w:rsidR="001B67E1">
        <w:rPr>
          <w:rFonts w:ascii="Arial" w:hAnsi="Arial" w:cs="Arial"/>
          <w:sz w:val="20"/>
          <w:szCs w:val="20"/>
        </w:rPr>
        <w:t>by</w:t>
      </w:r>
      <w:r>
        <w:rPr>
          <w:rFonts w:ascii="Arial" w:hAnsi="Arial" w:cs="Arial"/>
          <w:sz w:val="20"/>
          <w:szCs w:val="20"/>
        </w:rPr>
        <w:t xml:space="preserve"> fax at (614) 485-7070, or </w:t>
      </w:r>
      <w:r w:rsidR="001B67E1">
        <w:rPr>
          <w:rFonts w:ascii="Arial" w:hAnsi="Arial" w:cs="Arial"/>
          <w:sz w:val="20"/>
          <w:szCs w:val="20"/>
        </w:rPr>
        <w:t>by</w:t>
      </w:r>
      <w:r>
        <w:rPr>
          <w:rFonts w:ascii="Arial" w:hAnsi="Arial" w:cs="Arial"/>
          <w:sz w:val="20"/>
          <w:szCs w:val="20"/>
        </w:rPr>
        <w:t xml:space="preserve"> mail at 180 East Broad Street, Columbus, Ohio 43215.</w:t>
      </w:r>
      <w:r w:rsidR="001B67E1">
        <w:rPr>
          <w:rFonts w:ascii="Arial" w:hAnsi="Arial" w:cs="Arial"/>
          <w:sz w:val="20"/>
          <w:szCs w:val="20"/>
        </w:rPr>
        <w:t xml:space="preserve"> </w:t>
      </w:r>
    </w:p>
    <w:p w:rsidR="00243CA2" w:rsidRDefault="00645C1B" w:rsidP="00D26A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Additional information regarding the </w:t>
      </w:r>
      <w:r w:rsidR="00243CA2">
        <w:rPr>
          <w:rFonts w:ascii="Arial" w:hAnsi="Arial" w:cs="Arial"/>
          <w:sz w:val="20"/>
          <w:szCs w:val="20"/>
        </w:rPr>
        <w:t xml:space="preserve">grant application </w:t>
      </w:r>
      <w:r>
        <w:rPr>
          <w:rFonts w:ascii="Arial" w:hAnsi="Arial" w:cs="Arial"/>
          <w:sz w:val="20"/>
          <w:szCs w:val="20"/>
        </w:rPr>
        <w:t>is</w:t>
      </w:r>
      <w:r w:rsidR="00243CA2">
        <w:rPr>
          <w:rFonts w:ascii="Arial" w:hAnsi="Arial" w:cs="Arial"/>
          <w:sz w:val="20"/>
          <w:szCs w:val="20"/>
        </w:rPr>
        <w:t xml:space="preserve"> available </w:t>
      </w:r>
      <w:r w:rsidR="0023369D">
        <w:rPr>
          <w:rFonts w:ascii="Arial" w:hAnsi="Arial" w:cs="Arial"/>
          <w:sz w:val="20"/>
          <w:szCs w:val="20"/>
        </w:rPr>
        <w:t xml:space="preserve">at </w:t>
      </w:r>
      <w:hyperlink r:id="rId9" w:history="1">
        <w:r w:rsidR="0023369D" w:rsidRPr="000529E0">
          <w:rPr>
            <w:rStyle w:val="Hyperlink"/>
            <w:rFonts w:ascii="Arial" w:hAnsi="Arial" w:cs="Arial"/>
            <w:sz w:val="20"/>
            <w:szCs w:val="20"/>
          </w:rPr>
          <w:t>http://www.sos.state.oh.us/sos/upload/news/20110329.pdf</w:t>
        </w:r>
      </w:hyperlink>
      <w:r w:rsidR="00243CA2" w:rsidRPr="0023369D">
        <w:rPr>
          <w:rFonts w:ascii="Arial" w:hAnsi="Arial" w:cs="Arial"/>
          <w:sz w:val="20"/>
          <w:szCs w:val="20"/>
        </w:rPr>
        <w:t>.</w:t>
      </w:r>
    </w:p>
    <w:p w:rsidR="00154D24" w:rsidRPr="008709BB" w:rsidRDefault="00154D24" w:rsidP="00154D24">
      <w:pPr>
        <w:jc w:val="center"/>
        <w:rPr>
          <w:rFonts w:ascii="Arial" w:hAnsi="Arial" w:cs="Arial"/>
          <w:sz w:val="20"/>
          <w:szCs w:val="20"/>
        </w:rPr>
      </w:pPr>
      <w:r w:rsidRPr="008709BB">
        <w:rPr>
          <w:rFonts w:ascii="Arial" w:hAnsi="Arial" w:cs="Arial"/>
          <w:sz w:val="20"/>
          <w:szCs w:val="20"/>
        </w:rPr>
        <w:t>-30-</w:t>
      </w:r>
    </w:p>
    <w:p w:rsidR="00154D24" w:rsidRPr="008709BB" w:rsidRDefault="00154D24" w:rsidP="00154D24">
      <w:pPr>
        <w:jc w:val="center"/>
        <w:rPr>
          <w:rFonts w:ascii="Arial" w:hAnsi="Arial" w:cs="Arial"/>
          <w:i/>
          <w:sz w:val="20"/>
          <w:szCs w:val="20"/>
        </w:rPr>
      </w:pPr>
      <w:r w:rsidRPr="008709BB">
        <w:rPr>
          <w:rFonts w:ascii="Arial" w:hAnsi="Arial" w:cs="Arial"/>
          <w:i/>
          <w:sz w:val="20"/>
          <w:szCs w:val="20"/>
        </w:rPr>
        <w:t>For more information, please contact Ma</w:t>
      </w:r>
      <w:r w:rsidR="00F93852" w:rsidRPr="008709BB">
        <w:rPr>
          <w:rFonts w:ascii="Arial" w:hAnsi="Arial" w:cs="Arial"/>
          <w:i/>
          <w:sz w:val="20"/>
          <w:szCs w:val="20"/>
        </w:rPr>
        <w:t>tt McClellan</w:t>
      </w:r>
      <w:r w:rsidRPr="008709BB">
        <w:rPr>
          <w:rFonts w:ascii="Arial" w:hAnsi="Arial" w:cs="Arial"/>
          <w:i/>
          <w:sz w:val="20"/>
          <w:szCs w:val="20"/>
        </w:rPr>
        <w:t xml:space="preserve"> at 614-</w:t>
      </w:r>
      <w:r w:rsidR="00F93852" w:rsidRPr="008709BB">
        <w:rPr>
          <w:rFonts w:ascii="Arial" w:hAnsi="Arial" w:cs="Arial"/>
          <w:i/>
          <w:sz w:val="20"/>
          <w:szCs w:val="20"/>
        </w:rPr>
        <w:t>995-2168</w:t>
      </w:r>
      <w:r w:rsidRPr="008709BB">
        <w:rPr>
          <w:rFonts w:ascii="Arial" w:hAnsi="Arial" w:cs="Arial"/>
          <w:i/>
          <w:sz w:val="20"/>
          <w:szCs w:val="20"/>
        </w:rPr>
        <w:t xml:space="preserve"> or </w:t>
      </w:r>
      <w:hyperlink r:id="rId10" w:history="1">
        <w:r w:rsidR="00EF26B3" w:rsidRPr="00154690">
          <w:rPr>
            <w:rStyle w:val="Hyperlink"/>
            <w:rFonts w:ascii="Arial" w:hAnsi="Arial" w:cs="Arial"/>
            <w:i/>
            <w:sz w:val="20"/>
            <w:szCs w:val="20"/>
          </w:rPr>
          <w:t>mmcclellan@sos.state.oh.us</w:t>
        </w:r>
      </w:hyperlink>
      <w:r w:rsidRPr="008709BB">
        <w:rPr>
          <w:rFonts w:ascii="Arial" w:hAnsi="Arial" w:cs="Arial"/>
          <w:i/>
          <w:sz w:val="20"/>
          <w:szCs w:val="20"/>
        </w:rPr>
        <w:t xml:space="preserve">. </w:t>
      </w:r>
    </w:p>
    <w:sectPr w:rsidR="00154D24" w:rsidRPr="008709BB" w:rsidSect="001E6AC1">
      <w:footerReference w:type="default" r:id="rId11"/>
      <w:headerReference w:type="first" r:id="rId12"/>
      <w:pgSz w:w="12240" w:h="15840"/>
      <w:pgMar w:top="2790" w:right="1440" w:bottom="1440" w:left="1440" w:header="720" w:footer="38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D01" w:rsidRDefault="005F4D01" w:rsidP="00A8102D">
      <w:pPr>
        <w:spacing w:after="0" w:line="240" w:lineRule="auto"/>
      </w:pPr>
      <w:r>
        <w:separator/>
      </w:r>
    </w:p>
  </w:endnote>
  <w:endnote w:type="continuationSeparator" w:id="0">
    <w:p w:rsidR="005F4D01" w:rsidRDefault="005F4D01" w:rsidP="00A81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5D2" w:rsidRPr="00A8102D" w:rsidRDefault="00B715D2">
    <w:pPr>
      <w:rPr>
        <w:sz w:val="18"/>
      </w:rPr>
    </w:pPr>
    <w:r w:rsidRPr="00A8102D">
      <w:rPr>
        <w:b/>
        <w:sz w:val="18"/>
      </w:rPr>
      <w:t>The Office of the Ohio Secretary of State</w:t>
    </w:r>
    <w:r w:rsidRPr="00A8102D">
      <w:rPr>
        <w:b/>
        <w:sz w:val="18"/>
      </w:rPr>
      <w:ptab w:relativeTo="margin" w:alignment="center" w:leader="none"/>
    </w:r>
    <w:r w:rsidRPr="00A8102D">
      <w:rPr>
        <w:b/>
        <w:sz w:val="18"/>
      </w:rPr>
      <w:ptab w:relativeTo="margin" w:alignment="right" w:leader="none"/>
    </w:r>
    <w:sdt>
      <w:sdtPr>
        <w:rPr>
          <w:sz w:val="18"/>
        </w:rPr>
        <w:id w:val="250395305"/>
        <w:docPartObj>
          <w:docPartGallery w:val="Page Numbers (Top of Page)"/>
          <w:docPartUnique/>
        </w:docPartObj>
      </w:sdtPr>
      <w:sdtContent>
        <w:r w:rsidRPr="00A8102D">
          <w:rPr>
            <w:sz w:val="18"/>
          </w:rPr>
          <w:t xml:space="preserve">Page </w:t>
        </w:r>
        <w:r w:rsidR="00587B9D" w:rsidRPr="00A8102D">
          <w:rPr>
            <w:sz w:val="18"/>
          </w:rPr>
          <w:fldChar w:fldCharType="begin"/>
        </w:r>
        <w:r w:rsidRPr="00A8102D">
          <w:rPr>
            <w:sz w:val="18"/>
          </w:rPr>
          <w:instrText xml:space="preserve"> PAGE </w:instrText>
        </w:r>
        <w:r w:rsidR="00587B9D" w:rsidRPr="00A8102D">
          <w:rPr>
            <w:sz w:val="18"/>
          </w:rPr>
          <w:fldChar w:fldCharType="separate"/>
        </w:r>
        <w:r>
          <w:rPr>
            <w:noProof/>
            <w:sz w:val="18"/>
          </w:rPr>
          <w:t>2</w:t>
        </w:r>
        <w:r w:rsidR="00587B9D" w:rsidRPr="00A8102D">
          <w:rPr>
            <w:sz w:val="18"/>
          </w:rPr>
          <w:fldChar w:fldCharType="end"/>
        </w:r>
        <w:r w:rsidRPr="00A8102D">
          <w:rPr>
            <w:sz w:val="18"/>
          </w:rPr>
          <w:t xml:space="preserve"> of </w:t>
        </w:r>
        <w:r w:rsidR="00587B9D" w:rsidRPr="00A8102D">
          <w:rPr>
            <w:sz w:val="18"/>
          </w:rPr>
          <w:fldChar w:fldCharType="begin"/>
        </w:r>
        <w:r w:rsidRPr="00A8102D">
          <w:rPr>
            <w:sz w:val="18"/>
          </w:rPr>
          <w:instrText xml:space="preserve"> NUMPAGES  </w:instrText>
        </w:r>
        <w:r w:rsidR="00587B9D" w:rsidRPr="00A8102D">
          <w:rPr>
            <w:sz w:val="18"/>
          </w:rPr>
          <w:fldChar w:fldCharType="separate"/>
        </w:r>
        <w:r w:rsidR="00E64945">
          <w:rPr>
            <w:noProof/>
            <w:sz w:val="18"/>
          </w:rPr>
          <w:t>1</w:t>
        </w:r>
        <w:r w:rsidR="00587B9D" w:rsidRPr="00A8102D">
          <w:rPr>
            <w:sz w:val="18"/>
          </w:rPr>
          <w:fldChar w:fldCharType="end"/>
        </w:r>
      </w:sdtContent>
    </w:sdt>
  </w:p>
  <w:p w:rsidR="00B715D2" w:rsidRDefault="00B715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D01" w:rsidRDefault="005F4D01" w:rsidP="00A8102D">
      <w:pPr>
        <w:spacing w:after="0" w:line="240" w:lineRule="auto"/>
      </w:pPr>
      <w:r>
        <w:separator/>
      </w:r>
    </w:p>
  </w:footnote>
  <w:footnote w:type="continuationSeparator" w:id="0">
    <w:p w:rsidR="005F4D01" w:rsidRDefault="005F4D01" w:rsidP="00A81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5D2" w:rsidRDefault="00B715D2" w:rsidP="001E6AC1">
    <w:pPr>
      <w:pStyle w:val="Header"/>
      <w:ind w:left="-360"/>
    </w:pPr>
    <w:r>
      <w:rPr>
        <w:noProof/>
      </w:rPr>
      <w:drawing>
        <wp:inline distT="0" distB="0" distL="0" distR="0">
          <wp:extent cx="1033136" cy="1035778"/>
          <wp:effectExtent l="19050" t="0" r="0" b="0"/>
          <wp:docPr id="10" name="Picture 9" descr="colorSe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Se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3425" cy="1036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>
          <wp:extent cx="1933575" cy="809625"/>
          <wp:effectExtent l="19050" t="0" r="9525" b="0"/>
          <wp:docPr id="9" name="Picture 8" descr="eLetterhead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tterheadHeade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33575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3426"/>
    <w:multiLevelType w:val="hybridMultilevel"/>
    <w:tmpl w:val="C0841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11357"/>
    <w:rsid w:val="00011458"/>
    <w:rsid w:val="0001613A"/>
    <w:rsid w:val="00063764"/>
    <w:rsid w:val="00073A2D"/>
    <w:rsid w:val="00095754"/>
    <w:rsid w:val="000A0FA2"/>
    <w:rsid w:val="000A6352"/>
    <w:rsid w:val="000B47D8"/>
    <w:rsid w:val="000C5569"/>
    <w:rsid w:val="000F3FED"/>
    <w:rsid w:val="00101566"/>
    <w:rsid w:val="00132CD7"/>
    <w:rsid w:val="00147DF3"/>
    <w:rsid w:val="00154D24"/>
    <w:rsid w:val="001663E1"/>
    <w:rsid w:val="00170214"/>
    <w:rsid w:val="001B67E1"/>
    <w:rsid w:val="001C318D"/>
    <w:rsid w:val="001D7623"/>
    <w:rsid w:val="001E6AC1"/>
    <w:rsid w:val="00207D2E"/>
    <w:rsid w:val="00211357"/>
    <w:rsid w:val="00220842"/>
    <w:rsid w:val="0023369D"/>
    <w:rsid w:val="00243CA2"/>
    <w:rsid w:val="002A0D9A"/>
    <w:rsid w:val="00357B24"/>
    <w:rsid w:val="00391E11"/>
    <w:rsid w:val="003B3D62"/>
    <w:rsid w:val="003E30EA"/>
    <w:rsid w:val="00406C84"/>
    <w:rsid w:val="00417788"/>
    <w:rsid w:val="0042228B"/>
    <w:rsid w:val="00440DF4"/>
    <w:rsid w:val="004554EB"/>
    <w:rsid w:val="004A3A14"/>
    <w:rsid w:val="005542C2"/>
    <w:rsid w:val="00587B9D"/>
    <w:rsid w:val="005B14B6"/>
    <w:rsid w:val="005C5E88"/>
    <w:rsid w:val="005F4D01"/>
    <w:rsid w:val="005F690C"/>
    <w:rsid w:val="00604429"/>
    <w:rsid w:val="00645C1B"/>
    <w:rsid w:val="00667E58"/>
    <w:rsid w:val="006706B3"/>
    <w:rsid w:val="0067688F"/>
    <w:rsid w:val="00692DF8"/>
    <w:rsid w:val="006932E8"/>
    <w:rsid w:val="006B15A2"/>
    <w:rsid w:val="006C7C5F"/>
    <w:rsid w:val="007823C2"/>
    <w:rsid w:val="007847CE"/>
    <w:rsid w:val="00796CB1"/>
    <w:rsid w:val="007A081D"/>
    <w:rsid w:val="007A5751"/>
    <w:rsid w:val="007C7722"/>
    <w:rsid w:val="007D2011"/>
    <w:rsid w:val="007D2F4C"/>
    <w:rsid w:val="007D62ED"/>
    <w:rsid w:val="008459F0"/>
    <w:rsid w:val="00855EA2"/>
    <w:rsid w:val="0087056C"/>
    <w:rsid w:val="008709BB"/>
    <w:rsid w:val="00887352"/>
    <w:rsid w:val="00891978"/>
    <w:rsid w:val="008C7095"/>
    <w:rsid w:val="009054B9"/>
    <w:rsid w:val="00945B23"/>
    <w:rsid w:val="00947DE4"/>
    <w:rsid w:val="0095593F"/>
    <w:rsid w:val="009B0FB6"/>
    <w:rsid w:val="009C59E4"/>
    <w:rsid w:val="009C7027"/>
    <w:rsid w:val="00A134D0"/>
    <w:rsid w:val="00A2458D"/>
    <w:rsid w:val="00A57FB8"/>
    <w:rsid w:val="00A8102D"/>
    <w:rsid w:val="00B14A62"/>
    <w:rsid w:val="00B23A69"/>
    <w:rsid w:val="00B715D2"/>
    <w:rsid w:val="00BA58BB"/>
    <w:rsid w:val="00BF019E"/>
    <w:rsid w:val="00C27929"/>
    <w:rsid w:val="00C41A08"/>
    <w:rsid w:val="00C543C4"/>
    <w:rsid w:val="00C6069D"/>
    <w:rsid w:val="00C67BA3"/>
    <w:rsid w:val="00C746B9"/>
    <w:rsid w:val="00C92741"/>
    <w:rsid w:val="00C966CE"/>
    <w:rsid w:val="00CD0C53"/>
    <w:rsid w:val="00CD1115"/>
    <w:rsid w:val="00CE4636"/>
    <w:rsid w:val="00CE7FE1"/>
    <w:rsid w:val="00CF60C1"/>
    <w:rsid w:val="00D12000"/>
    <w:rsid w:val="00D26A87"/>
    <w:rsid w:val="00D27837"/>
    <w:rsid w:val="00DA5D12"/>
    <w:rsid w:val="00DC1614"/>
    <w:rsid w:val="00DE3527"/>
    <w:rsid w:val="00E45A37"/>
    <w:rsid w:val="00E51544"/>
    <w:rsid w:val="00E534DD"/>
    <w:rsid w:val="00E64945"/>
    <w:rsid w:val="00E854E8"/>
    <w:rsid w:val="00EB472E"/>
    <w:rsid w:val="00EF26B3"/>
    <w:rsid w:val="00EF41F8"/>
    <w:rsid w:val="00F323FE"/>
    <w:rsid w:val="00F7219D"/>
    <w:rsid w:val="00F93852"/>
    <w:rsid w:val="00FC0FFB"/>
    <w:rsid w:val="00FD37F8"/>
    <w:rsid w:val="00FE4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81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102D"/>
  </w:style>
  <w:style w:type="paragraph" w:styleId="Footer">
    <w:name w:val="footer"/>
    <w:basedOn w:val="Normal"/>
    <w:link w:val="FooterChar"/>
    <w:uiPriority w:val="99"/>
    <w:semiHidden/>
    <w:unhideWhenUsed/>
    <w:rsid w:val="00A81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102D"/>
  </w:style>
  <w:style w:type="paragraph" w:styleId="BalloonText">
    <w:name w:val="Balloon Text"/>
    <w:basedOn w:val="Normal"/>
    <w:link w:val="BalloonTextChar"/>
    <w:uiPriority w:val="99"/>
    <w:semiHidden/>
    <w:unhideWhenUsed/>
    <w:rsid w:val="00A81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0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4D24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D27837"/>
    <w:pPr>
      <w:tabs>
        <w:tab w:val="left" w:pos="2160"/>
      </w:tabs>
      <w:spacing w:after="0" w:line="240" w:lineRule="auto"/>
      <w:ind w:left="2160" w:hanging="21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2783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054B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2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arbage@sos.state.oh.u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mcclellan@sos.state.oh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s.state.oh.us/sos/upload/news/20110329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strows\Desktop\01.18.11%20Amicus%20brief%20stat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3E10E-2855-4AA6-B5AA-4B80D6EF3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01.18.11 Amicus brief statement.dotx</Template>
  <TotalTime>0</TotalTime>
  <Pages>1</Pages>
  <Words>392</Words>
  <Characters>2236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Secretary of State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2011-03-28T20:11:00Z</cp:lastPrinted>
  <dcterms:created xsi:type="dcterms:W3CDTF">2011-03-29T18:13:00Z</dcterms:created>
  <dcterms:modified xsi:type="dcterms:W3CDTF">2011-03-29T18:13:00Z</dcterms:modified>
</cp:coreProperties>
</file>