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ED" w:rsidRPr="000F3705" w:rsidRDefault="00D477B7" w:rsidP="0086347E">
      <w:pPr>
        <w:pStyle w:val="NoSpacing"/>
        <w:jc w:val="center"/>
        <w:rPr>
          <w:sz w:val="24"/>
          <w:szCs w:val="24"/>
        </w:rPr>
      </w:pPr>
      <w:r>
        <w:rPr>
          <w:sz w:val="24"/>
          <w:szCs w:val="24"/>
        </w:rPr>
        <w:t>Employment Specialist</w:t>
      </w:r>
    </w:p>
    <w:p w:rsidR="0086347E" w:rsidRPr="000F3705" w:rsidRDefault="0086347E" w:rsidP="0086347E">
      <w:pPr>
        <w:pStyle w:val="NoSpacing"/>
        <w:jc w:val="center"/>
        <w:rPr>
          <w:sz w:val="24"/>
          <w:szCs w:val="24"/>
        </w:rPr>
      </w:pPr>
      <w:r w:rsidRPr="000F3705">
        <w:rPr>
          <w:sz w:val="24"/>
          <w:szCs w:val="24"/>
        </w:rPr>
        <w:t>Cleveland Sight Center</w:t>
      </w:r>
    </w:p>
    <w:p w:rsidR="0086347E" w:rsidRDefault="0086347E" w:rsidP="0086347E">
      <w:pPr>
        <w:pStyle w:val="NoSpacing"/>
      </w:pPr>
    </w:p>
    <w:p w:rsidR="0086347E" w:rsidRPr="000F3705" w:rsidRDefault="0086347E" w:rsidP="0086347E">
      <w:pPr>
        <w:pStyle w:val="NoSpacing"/>
        <w:rPr>
          <w:b/>
        </w:rPr>
      </w:pPr>
      <w:r w:rsidRPr="000F3705">
        <w:rPr>
          <w:b/>
        </w:rPr>
        <w:t>Company Overview</w:t>
      </w:r>
    </w:p>
    <w:p w:rsidR="0086347E" w:rsidRDefault="0086347E" w:rsidP="0086347E">
      <w:pPr>
        <w:pStyle w:val="NoSpacing"/>
      </w:pPr>
    </w:p>
    <w:p w:rsidR="0006063A" w:rsidRPr="005241C4" w:rsidRDefault="0006063A" w:rsidP="0006063A">
      <w:pPr>
        <w:pStyle w:val="NoSpacing"/>
      </w:pPr>
      <w:r w:rsidRPr="005241C4">
        <w:t>Cleveland Sight Center’s mission is to empower people with vision loss to realize their full potential, and to shape the community’s vision of that potential. We are constantly enhancing the breadth of our services and the sense of community to be a true partner for life for our clients and their families and caregivers.</w:t>
      </w:r>
    </w:p>
    <w:p w:rsidR="0006063A" w:rsidRDefault="0006063A" w:rsidP="0006063A">
      <w:pPr>
        <w:pStyle w:val="NoSpacing"/>
      </w:pPr>
    </w:p>
    <w:p w:rsidR="0006063A" w:rsidRPr="005241C4" w:rsidRDefault="0006063A" w:rsidP="0006063A">
      <w:pPr>
        <w:pStyle w:val="NoSpacing"/>
      </w:pPr>
      <w:r w:rsidRPr="005241C4">
        <w:t>The heart of our services is EDUCATION, EMPLOYMENT, and EMPOWERMENT. These form a continuum that underlies all that we do to help our clients achieve the independence to which they strive.</w:t>
      </w:r>
    </w:p>
    <w:p w:rsidR="0006063A" w:rsidRDefault="0006063A" w:rsidP="0006063A">
      <w:pPr>
        <w:pStyle w:val="NoSpacing"/>
      </w:pPr>
    </w:p>
    <w:p w:rsidR="0006063A" w:rsidRPr="005241C4" w:rsidRDefault="0006063A" w:rsidP="0006063A">
      <w:pPr>
        <w:pStyle w:val="NoSpacing"/>
      </w:pPr>
      <w:r w:rsidRPr="005241C4">
        <w:t>Through our commitment to excellence and innovation we continue to be a national leader in the delivery of services to individuals with vision loss.</w:t>
      </w:r>
    </w:p>
    <w:p w:rsidR="0006063A" w:rsidRDefault="0006063A" w:rsidP="0086347E">
      <w:pPr>
        <w:pStyle w:val="NoSpacing"/>
        <w:rPr>
          <w:b/>
        </w:rPr>
      </w:pPr>
    </w:p>
    <w:p w:rsidR="0086347E" w:rsidRPr="000F3705" w:rsidRDefault="0086347E" w:rsidP="0086347E">
      <w:pPr>
        <w:pStyle w:val="NoSpacing"/>
        <w:rPr>
          <w:b/>
        </w:rPr>
      </w:pPr>
      <w:bookmarkStart w:id="0" w:name="_GoBack"/>
      <w:bookmarkEnd w:id="0"/>
      <w:r w:rsidRPr="000F3705">
        <w:rPr>
          <w:b/>
        </w:rPr>
        <w:t>Job Description</w:t>
      </w:r>
    </w:p>
    <w:p w:rsidR="0086347E" w:rsidRDefault="0086347E" w:rsidP="0086347E">
      <w:pPr>
        <w:pStyle w:val="NoSpacing"/>
      </w:pPr>
    </w:p>
    <w:p w:rsidR="00D477B7" w:rsidRPr="00D477B7" w:rsidRDefault="00D477B7" w:rsidP="00D477B7">
      <w:pPr>
        <w:rPr>
          <w:rFonts w:asciiTheme="minorHAnsi" w:hAnsiTheme="minorHAnsi" w:cstheme="minorHAnsi"/>
          <w:sz w:val="22"/>
          <w:szCs w:val="22"/>
        </w:rPr>
      </w:pPr>
      <w:r>
        <w:rPr>
          <w:rFonts w:asciiTheme="minorHAnsi" w:hAnsiTheme="minorHAnsi" w:cstheme="minorHAnsi"/>
          <w:sz w:val="22"/>
          <w:szCs w:val="22"/>
        </w:rPr>
        <w:t>The</w:t>
      </w:r>
      <w:r w:rsidRPr="00D477B7">
        <w:rPr>
          <w:rFonts w:asciiTheme="minorHAnsi" w:hAnsiTheme="minorHAnsi" w:cstheme="minorHAnsi"/>
          <w:sz w:val="22"/>
          <w:szCs w:val="22"/>
        </w:rPr>
        <w:t xml:space="preserve"> Employment Specialist is responsible for increasing the employment opportunities of students and adults registered with the Cleveland Sight Center who are visually impaired (This may include other disabilities as well).  The Employment Specialist will counsel, coach, and empower </w:t>
      </w:r>
      <w:r>
        <w:rPr>
          <w:rFonts w:asciiTheme="minorHAnsi" w:hAnsiTheme="minorHAnsi" w:cstheme="minorHAnsi"/>
          <w:sz w:val="22"/>
          <w:szCs w:val="22"/>
        </w:rPr>
        <w:t>clients</w:t>
      </w:r>
      <w:r w:rsidRPr="00D477B7">
        <w:rPr>
          <w:rFonts w:asciiTheme="minorHAnsi" w:hAnsiTheme="minorHAnsi" w:cstheme="minorHAnsi"/>
          <w:sz w:val="22"/>
          <w:szCs w:val="22"/>
        </w:rPr>
        <w:t xml:space="preserve"> to assist them in gaining the skills and information necessary for success in obtaining employment and work experiences.  This may include resume and i</w:t>
      </w:r>
      <w:r>
        <w:rPr>
          <w:rFonts w:asciiTheme="minorHAnsi" w:hAnsiTheme="minorHAnsi" w:cstheme="minorHAnsi"/>
          <w:sz w:val="22"/>
          <w:szCs w:val="22"/>
        </w:rPr>
        <w:t>nterview skill development for c</w:t>
      </w:r>
      <w:r w:rsidRPr="00D477B7">
        <w:rPr>
          <w:rFonts w:asciiTheme="minorHAnsi" w:hAnsiTheme="minorHAnsi" w:cstheme="minorHAnsi"/>
          <w:sz w:val="22"/>
          <w:szCs w:val="22"/>
        </w:rPr>
        <w:t>lients seeking employment.</w:t>
      </w:r>
    </w:p>
    <w:p w:rsidR="0086347E" w:rsidRDefault="0086347E" w:rsidP="0086347E">
      <w:pPr>
        <w:pStyle w:val="NoSpacing"/>
      </w:pPr>
    </w:p>
    <w:p w:rsidR="0086347E" w:rsidRPr="000F3705" w:rsidRDefault="0086347E" w:rsidP="0086347E">
      <w:pPr>
        <w:pStyle w:val="NoSpacing"/>
        <w:rPr>
          <w:b/>
        </w:rPr>
      </w:pPr>
      <w:r w:rsidRPr="000F3705">
        <w:rPr>
          <w:b/>
        </w:rPr>
        <w:t>Skills and Experience</w:t>
      </w:r>
    </w:p>
    <w:p w:rsidR="0086347E" w:rsidRDefault="0086347E" w:rsidP="0086347E">
      <w:pPr>
        <w:tabs>
          <w:tab w:val="left" w:pos="-1440"/>
          <w:tab w:val="left" w:pos="-720"/>
          <w:tab w:val="left" w:pos="0"/>
          <w:tab w:val="left" w:pos="1008"/>
          <w:tab w:val="left" w:pos="1584"/>
          <w:tab w:val="left" w:pos="3456"/>
          <w:tab w:val="left" w:pos="6768"/>
          <w:tab w:val="left" w:pos="7920"/>
          <w:tab w:val="left" w:pos="8640"/>
          <w:tab w:val="left" w:pos="9360"/>
        </w:tabs>
        <w:ind w:left="3456" w:right="-144" w:hanging="2448"/>
        <w:rPr>
          <w:rFonts w:ascii="Arial" w:hAnsi="Arial" w:cs="Arial"/>
          <w:sz w:val="24"/>
        </w:rPr>
      </w:pPr>
    </w:p>
    <w:p w:rsidR="006877B8" w:rsidRPr="006877B8" w:rsidRDefault="006877B8" w:rsidP="006877B8">
      <w:pPr>
        <w:pStyle w:val="NoSpacing"/>
      </w:pPr>
      <w:r w:rsidRPr="006877B8">
        <w:t xml:space="preserve">Demonstrated working knowledge of </w:t>
      </w:r>
      <w:r w:rsidR="00D477B7">
        <w:t>employment market trends, the local job market, and employer’s hiring practices and job opportunities for individuals with visual impairments</w:t>
      </w:r>
      <w:r w:rsidRPr="006877B8">
        <w:t xml:space="preserve">.  </w:t>
      </w:r>
      <w:r w:rsidR="00D477B7">
        <w:t xml:space="preserve"> </w:t>
      </w:r>
      <w:r>
        <w:t>Must be able</w:t>
      </w:r>
      <w:r w:rsidRPr="006877B8">
        <w:t xml:space="preserve"> to establish and maintain friendly and cooperative relations with individuals contacted during the course of the work. </w:t>
      </w:r>
      <w:r w:rsidR="00924B3C">
        <w:t>Must possess the a</w:t>
      </w:r>
      <w:r w:rsidRPr="006877B8">
        <w:t>bility to perform well in</w:t>
      </w:r>
      <w:r>
        <w:t xml:space="preserve"> both </w:t>
      </w:r>
      <w:r w:rsidRPr="006877B8">
        <w:t>a collaborative, team environment</w:t>
      </w:r>
      <w:r>
        <w:t xml:space="preserve"> and independently</w:t>
      </w:r>
      <w:r w:rsidRPr="006877B8">
        <w:t xml:space="preserve">.  </w:t>
      </w:r>
    </w:p>
    <w:p w:rsidR="000F3705" w:rsidRDefault="000F3705" w:rsidP="000F3705">
      <w:pPr>
        <w:pStyle w:val="NoSpacing"/>
        <w:rPr>
          <w:b/>
        </w:rPr>
      </w:pPr>
    </w:p>
    <w:p w:rsidR="000F3705" w:rsidRPr="000F3705" w:rsidRDefault="000F3705" w:rsidP="000F3705">
      <w:pPr>
        <w:pStyle w:val="NoSpacing"/>
        <w:rPr>
          <w:b/>
        </w:rPr>
      </w:pPr>
      <w:r w:rsidRPr="000F3705">
        <w:rPr>
          <w:b/>
        </w:rPr>
        <w:t>Education Requirements</w:t>
      </w:r>
    </w:p>
    <w:p w:rsidR="000F3705" w:rsidRDefault="000F3705" w:rsidP="000F3705">
      <w:pPr>
        <w:pStyle w:val="NoSpacing"/>
      </w:pPr>
    </w:p>
    <w:p w:rsidR="006877B8" w:rsidRPr="006877B8" w:rsidRDefault="00D477B7" w:rsidP="006877B8">
      <w:pPr>
        <w:pStyle w:val="NoSpacing"/>
      </w:pPr>
      <w:r>
        <w:t xml:space="preserve">Bachelor's Degree </w:t>
      </w:r>
      <w:r w:rsidRPr="006877B8">
        <w:t>required</w:t>
      </w:r>
      <w:r>
        <w:t xml:space="preserve"> preferably in Social Work, Vocational Counseling, or other related study</w:t>
      </w:r>
      <w:r w:rsidR="006877B8" w:rsidRPr="006877B8">
        <w:t xml:space="preserve">.  </w:t>
      </w:r>
      <w:r>
        <w:t>One to three years of experience vocational counseling, job placement, recruiting, or social work.</w:t>
      </w:r>
    </w:p>
    <w:p w:rsidR="0086347E" w:rsidRDefault="0086347E" w:rsidP="0086347E">
      <w:pPr>
        <w:pStyle w:val="NoSpacing"/>
      </w:pPr>
    </w:p>
    <w:p w:rsidR="005153D4" w:rsidRPr="005153D4" w:rsidRDefault="005153D4" w:rsidP="005153D4"/>
    <w:p w:rsidR="005153D4" w:rsidRPr="005153D4" w:rsidRDefault="005153D4" w:rsidP="005153D4"/>
    <w:p w:rsidR="005153D4" w:rsidRDefault="005153D4" w:rsidP="005153D4"/>
    <w:p w:rsidR="0086347E" w:rsidRPr="000F3705" w:rsidRDefault="005153D4" w:rsidP="000F3705">
      <w:pPr>
        <w:pStyle w:val="NoSpacing"/>
        <w:rPr>
          <w:lang w:val="en"/>
        </w:rPr>
      </w:pPr>
      <w:r>
        <w:rPr>
          <w:lang w:val="en"/>
        </w:rPr>
        <w:t>The Cleveland Sight Center is an Equal Opportunity Employer. We do not discriminate on the basis of race, religion, color, sex, age, national origin or disability.</w:t>
      </w:r>
    </w:p>
    <w:p w:rsidR="00FD11D3" w:rsidRPr="000F3705" w:rsidRDefault="00FD11D3">
      <w:pPr>
        <w:pStyle w:val="NoSpacing"/>
        <w:rPr>
          <w:lang w:val="en"/>
        </w:rPr>
      </w:pPr>
    </w:p>
    <w:sectPr w:rsidR="00FD11D3" w:rsidRPr="000F3705" w:rsidSect="00924B3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C54"/>
    <w:multiLevelType w:val="hybridMultilevel"/>
    <w:tmpl w:val="823A6A80"/>
    <w:lvl w:ilvl="0" w:tplc="FA9CCB42">
      <w:start w:val="2"/>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7E"/>
    <w:rsid w:val="0006063A"/>
    <w:rsid w:val="000F3705"/>
    <w:rsid w:val="00151FFC"/>
    <w:rsid w:val="005153D4"/>
    <w:rsid w:val="006877B8"/>
    <w:rsid w:val="0086347E"/>
    <w:rsid w:val="00890DED"/>
    <w:rsid w:val="00924B3C"/>
    <w:rsid w:val="00D477B7"/>
    <w:rsid w:val="00FD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7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7E"/>
    <w:pPr>
      <w:spacing w:after="0" w:line="240" w:lineRule="auto"/>
    </w:pPr>
  </w:style>
  <w:style w:type="character" w:styleId="Hyperlink">
    <w:name w:val="Hyperlink"/>
    <w:basedOn w:val="DefaultParagraphFont"/>
    <w:uiPriority w:val="99"/>
    <w:unhideWhenUsed/>
    <w:rsid w:val="0086347E"/>
    <w:rPr>
      <w:color w:val="0000FF" w:themeColor="hyperlink"/>
      <w:u w:val="single"/>
    </w:rPr>
  </w:style>
  <w:style w:type="paragraph" w:styleId="BodyTextIndent">
    <w:name w:val="Body Text Indent"/>
    <w:basedOn w:val="Normal"/>
    <w:link w:val="BodyTextIndentChar"/>
    <w:rsid w:val="00D477B7"/>
    <w:pPr>
      <w:widowControl/>
      <w:autoSpaceDE/>
      <w:autoSpaceDN/>
      <w:adjustRightInd/>
      <w:ind w:left="720"/>
    </w:pPr>
    <w:rPr>
      <w:rFonts w:ascii="Times New Roman" w:hAnsi="Times New Roman"/>
      <w:sz w:val="24"/>
      <w:szCs w:val="20"/>
    </w:rPr>
  </w:style>
  <w:style w:type="character" w:customStyle="1" w:styleId="BodyTextIndentChar">
    <w:name w:val="Body Text Indent Char"/>
    <w:basedOn w:val="DefaultParagraphFont"/>
    <w:link w:val="BodyTextIndent"/>
    <w:rsid w:val="00D477B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7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7E"/>
    <w:pPr>
      <w:spacing w:after="0" w:line="240" w:lineRule="auto"/>
    </w:pPr>
  </w:style>
  <w:style w:type="character" w:styleId="Hyperlink">
    <w:name w:val="Hyperlink"/>
    <w:basedOn w:val="DefaultParagraphFont"/>
    <w:uiPriority w:val="99"/>
    <w:unhideWhenUsed/>
    <w:rsid w:val="0086347E"/>
    <w:rPr>
      <w:color w:val="0000FF" w:themeColor="hyperlink"/>
      <w:u w:val="single"/>
    </w:rPr>
  </w:style>
  <w:style w:type="paragraph" w:styleId="BodyTextIndent">
    <w:name w:val="Body Text Indent"/>
    <w:basedOn w:val="Normal"/>
    <w:link w:val="BodyTextIndentChar"/>
    <w:rsid w:val="00D477B7"/>
    <w:pPr>
      <w:widowControl/>
      <w:autoSpaceDE/>
      <w:autoSpaceDN/>
      <w:adjustRightInd/>
      <w:ind w:left="720"/>
    </w:pPr>
    <w:rPr>
      <w:rFonts w:ascii="Times New Roman" w:hAnsi="Times New Roman"/>
      <w:sz w:val="24"/>
      <w:szCs w:val="20"/>
    </w:rPr>
  </w:style>
  <w:style w:type="character" w:customStyle="1" w:styleId="BodyTextIndentChar">
    <w:name w:val="Body Text Indent Char"/>
    <w:basedOn w:val="DefaultParagraphFont"/>
    <w:link w:val="BodyTextIndent"/>
    <w:rsid w:val="00D477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1016">
      <w:bodyDiv w:val="1"/>
      <w:marLeft w:val="0"/>
      <w:marRight w:val="0"/>
      <w:marTop w:val="0"/>
      <w:marBottom w:val="0"/>
      <w:divBdr>
        <w:top w:val="none" w:sz="0" w:space="0" w:color="auto"/>
        <w:left w:val="none" w:sz="0" w:space="0" w:color="auto"/>
        <w:bottom w:val="none" w:sz="0" w:space="0" w:color="auto"/>
        <w:right w:val="none" w:sz="0" w:space="0" w:color="auto"/>
      </w:divBdr>
    </w:div>
    <w:div w:id="1638534960">
      <w:bodyDiv w:val="1"/>
      <w:marLeft w:val="0"/>
      <w:marRight w:val="0"/>
      <w:marTop w:val="0"/>
      <w:marBottom w:val="0"/>
      <w:divBdr>
        <w:top w:val="none" w:sz="0" w:space="0" w:color="auto"/>
        <w:left w:val="none" w:sz="0" w:space="0" w:color="auto"/>
        <w:bottom w:val="none" w:sz="0" w:space="0" w:color="auto"/>
        <w:right w:val="none" w:sz="0" w:space="0" w:color="auto"/>
      </w:divBdr>
    </w:div>
    <w:div w:id="1957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Newton</dc:creator>
  <cp:keywords/>
  <dc:description/>
  <cp:lastModifiedBy>Charles Newton</cp:lastModifiedBy>
  <cp:revision>3</cp:revision>
  <dcterms:created xsi:type="dcterms:W3CDTF">2012-01-25T17:20:00Z</dcterms:created>
  <dcterms:modified xsi:type="dcterms:W3CDTF">2012-07-06T16:02:00Z</dcterms:modified>
</cp:coreProperties>
</file>