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C7" w:rsidRDefault="006E74C7" w:rsidP="006E74C7">
      <w:r>
        <w:t xml:space="preserve">2017 SOCIAL SECURITY CHANGES </w:t>
      </w:r>
    </w:p>
    <w:p w:rsidR="006E74C7" w:rsidRDefault="006E74C7" w:rsidP="006E74C7">
      <w:proofErr w:type="gramStart"/>
      <w:r>
        <w:t>o</w:t>
      </w:r>
      <w:proofErr w:type="gramEnd"/>
      <w:r>
        <w:t xml:space="preserve"> Cost-of-Living Adjustment (COLA): </w:t>
      </w:r>
    </w:p>
    <w:p w:rsidR="006E74C7" w:rsidRDefault="006E74C7" w:rsidP="006E74C7">
      <w:r>
        <w:t>Based on the increase in the Consumer Price Index (CPI-W) from the third quarter of 2014 through the third quarter of 2016, Social Security and Supplemental</w:t>
      </w:r>
    </w:p>
    <w:p w:rsidR="006E74C7" w:rsidRDefault="006E74C7" w:rsidP="006E74C7">
      <w:r>
        <w:t xml:space="preserve">Security Income (SSI) beneficiaries will receive a 0.3 percent COLA for 2017. Other important 2017 Social Security information is as follows: </w:t>
      </w:r>
    </w:p>
    <w:p w:rsidR="006E74C7" w:rsidRDefault="006E74C7" w:rsidP="006E74C7">
      <w:r>
        <w:t xml:space="preserve">2016 2017 </w:t>
      </w:r>
    </w:p>
    <w:p w:rsidR="006E74C7" w:rsidRDefault="006E74C7" w:rsidP="006E74C7">
      <w:proofErr w:type="gramStart"/>
      <w:r>
        <w:t>o</w:t>
      </w:r>
      <w:proofErr w:type="gramEnd"/>
      <w:r>
        <w:t xml:space="preserve"> Tax Rate: </w:t>
      </w:r>
    </w:p>
    <w:p w:rsidR="006E74C7" w:rsidRDefault="006E74C7" w:rsidP="006E74C7">
      <w:r>
        <w:t xml:space="preserve">Employee 7.65% 7.65% </w:t>
      </w:r>
    </w:p>
    <w:p w:rsidR="006E74C7" w:rsidRDefault="006E74C7" w:rsidP="006E74C7">
      <w:r>
        <w:t xml:space="preserve">Self-Employed 15.30% 15.30% </w:t>
      </w:r>
    </w:p>
    <w:p w:rsidR="006E74C7" w:rsidRDefault="006E74C7" w:rsidP="006E74C7">
      <w:r>
        <w:t>NOTE: The 7.65% tax rate is the combined rate for Social Security and Medicare. The Social Security portion (OASDI) is 6.20% on earnings up to the applicable</w:t>
      </w:r>
    </w:p>
    <w:p w:rsidR="006E74C7" w:rsidRDefault="006E74C7" w:rsidP="006E74C7">
      <w:proofErr w:type="gramStart"/>
      <w:r>
        <w:t>taxable</w:t>
      </w:r>
      <w:proofErr w:type="gramEnd"/>
      <w:r>
        <w:t xml:space="preserve"> maximum amount (see below). The Medicare portion (HI) is 1.45% on all earnings. Also, as of January 2013, individuals with earned income of more</w:t>
      </w:r>
    </w:p>
    <w:p w:rsidR="006E74C7" w:rsidRDefault="006E74C7" w:rsidP="006E74C7">
      <w:proofErr w:type="gramStart"/>
      <w:r>
        <w:t>than</w:t>
      </w:r>
      <w:proofErr w:type="gramEnd"/>
      <w:r>
        <w:t xml:space="preserve"> $200,000 ($250,000 for married couples filing jointly) pay an additional 0.9 percent in Medicare taxes. The tax rates shown above do not include the</w:t>
      </w:r>
    </w:p>
    <w:p w:rsidR="006E74C7" w:rsidRDefault="006E74C7" w:rsidP="006E74C7">
      <w:r>
        <w:t xml:space="preserve">0.9 percent. </w:t>
      </w:r>
    </w:p>
    <w:p w:rsidR="006E74C7" w:rsidRDefault="006E74C7" w:rsidP="006E74C7">
      <w:proofErr w:type="gramStart"/>
      <w:r>
        <w:t>o</w:t>
      </w:r>
      <w:proofErr w:type="gramEnd"/>
      <w:r>
        <w:t xml:space="preserve"> Maximum Taxable Earnings: </w:t>
      </w:r>
    </w:p>
    <w:p w:rsidR="006E74C7" w:rsidRDefault="006E74C7" w:rsidP="006E74C7">
      <w:r>
        <w:t xml:space="preserve">Social Security (OASDI only) $118,500 $127,200 </w:t>
      </w:r>
    </w:p>
    <w:p w:rsidR="006E74C7" w:rsidRDefault="006E74C7" w:rsidP="006E74C7">
      <w:r>
        <w:t xml:space="preserve">Medicare (HI only) N o L i m i t </w:t>
      </w:r>
    </w:p>
    <w:p w:rsidR="006E74C7" w:rsidRDefault="006E74C7" w:rsidP="006E74C7">
      <w:proofErr w:type="gramStart"/>
      <w:r>
        <w:t>o</w:t>
      </w:r>
      <w:proofErr w:type="gramEnd"/>
      <w:r>
        <w:t xml:space="preserve"> Quarter of Coverage: </w:t>
      </w:r>
    </w:p>
    <w:p w:rsidR="006E74C7" w:rsidRDefault="006E74C7" w:rsidP="006E74C7">
      <w:r>
        <w:t xml:space="preserve">$1,260 $1,300 </w:t>
      </w:r>
    </w:p>
    <w:p w:rsidR="006E74C7" w:rsidRDefault="006E74C7" w:rsidP="006E74C7">
      <w:proofErr w:type="gramStart"/>
      <w:r>
        <w:t>o</w:t>
      </w:r>
      <w:proofErr w:type="gramEnd"/>
      <w:r>
        <w:t xml:space="preserve"> Retirement Earnings Test Exempt Amounts: </w:t>
      </w:r>
    </w:p>
    <w:p w:rsidR="006E74C7" w:rsidRDefault="006E74C7" w:rsidP="006E74C7">
      <w:proofErr w:type="gramStart"/>
      <w:r>
        <w:t>Under full retirement age $15,720/yr. $16,920/yr.</w:t>
      </w:r>
      <w:proofErr w:type="gramEnd"/>
      <w:r>
        <w:t xml:space="preserve"> </w:t>
      </w:r>
    </w:p>
    <w:p w:rsidR="006E74C7" w:rsidRDefault="006E74C7" w:rsidP="006E74C7">
      <w:proofErr w:type="gramStart"/>
      <w:r>
        <w:t>($1,310/mo.)</w:t>
      </w:r>
      <w:proofErr w:type="gramEnd"/>
      <w:r>
        <w:t xml:space="preserve"> </w:t>
      </w:r>
      <w:proofErr w:type="gramStart"/>
      <w:r>
        <w:t>($1,410/mo.)</w:t>
      </w:r>
      <w:proofErr w:type="gramEnd"/>
      <w:r>
        <w:t xml:space="preserve"> </w:t>
      </w:r>
    </w:p>
    <w:p w:rsidR="006E74C7" w:rsidRDefault="006E74C7" w:rsidP="006E74C7">
      <w:r>
        <w:t xml:space="preserve">NOTE: One dollar in benefits will be withheld for every $2 in earnings above the limit. </w:t>
      </w:r>
    </w:p>
    <w:p w:rsidR="006E74C7" w:rsidRDefault="006E74C7" w:rsidP="006E74C7">
      <w:r>
        <w:t xml:space="preserve">The year an individual reaches full $41,880/yr. $44,880/yr. </w:t>
      </w:r>
    </w:p>
    <w:p w:rsidR="006E74C7" w:rsidRDefault="006E74C7" w:rsidP="006E74C7">
      <w:proofErr w:type="gramStart"/>
      <w:r>
        <w:t>retirement</w:t>
      </w:r>
      <w:proofErr w:type="gramEnd"/>
      <w:r>
        <w:t xml:space="preserve"> age ($3,490/mo.) </w:t>
      </w:r>
      <w:proofErr w:type="gramStart"/>
      <w:r>
        <w:t>($3,740/mo.)</w:t>
      </w:r>
      <w:proofErr w:type="gramEnd"/>
      <w:r>
        <w:t xml:space="preserve"> </w:t>
      </w:r>
    </w:p>
    <w:p w:rsidR="006E74C7" w:rsidRDefault="006E74C7" w:rsidP="006E74C7">
      <w:r>
        <w:t>NOTE: Applies only to earnings for months prior to attaining full retirement age. One dollar in benefits will be withheld for every $3 in earnings above</w:t>
      </w:r>
    </w:p>
    <w:p w:rsidR="006E74C7" w:rsidRDefault="006E74C7" w:rsidP="006E74C7">
      <w:proofErr w:type="gramStart"/>
      <w:r>
        <w:t>the</w:t>
      </w:r>
      <w:proofErr w:type="gramEnd"/>
      <w:r>
        <w:t xml:space="preserve"> limit. </w:t>
      </w:r>
    </w:p>
    <w:p w:rsidR="006E74C7" w:rsidRDefault="006E74C7" w:rsidP="006E74C7">
      <w:r>
        <w:t xml:space="preserve">There is no limit on earnings beginning the month an individual attains full retirement age. </w:t>
      </w:r>
    </w:p>
    <w:p w:rsidR="006E74C7" w:rsidRDefault="006E74C7" w:rsidP="006E74C7">
      <w:proofErr w:type="gramStart"/>
      <w:r>
        <w:t>o</w:t>
      </w:r>
      <w:proofErr w:type="gramEnd"/>
      <w:r>
        <w:t xml:space="preserve"> Social Security Disability Thresholds: </w:t>
      </w:r>
    </w:p>
    <w:p w:rsidR="006E74C7" w:rsidRDefault="006E74C7" w:rsidP="006E74C7">
      <w:r>
        <w:t xml:space="preserve">Substantial Gainful Activity (SGA) </w:t>
      </w:r>
    </w:p>
    <w:p w:rsidR="006E74C7" w:rsidRDefault="006E74C7" w:rsidP="006E74C7">
      <w:proofErr w:type="gramStart"/>
      <w:r>
        <w:t>Non-Blind $1,130/mo. $1,170/mo.</w:t>
      </w:r>
      <w:proofErr w:type="gramEnd"/>
      <w:r>
        <w:t xml:space="preserve"> </w:t>
      </w:r>
    </w:p>
    <w:p w:rsidR="006E74C7" w:rsidRDefault="006E74C7" w:rsidP="006E74C7">
      <w:proofErr w:type="gramStart"/>
      <w:r>
        <w:t>Blind $1,820/mo. $1,950/mo.</w:t>
      </w:r>
      <w:proofErr w:type="gramEnd"/>
      <w:r>
        <w:t xml:space="preserve"> </w:t>
      </w:r>
    </w:p>
    <w:p w:rsidR="006E74C7" w:rsidRDefault="006E74C7" w:rsidP="006E74C7">
      <w:proofErr w:type="gramStart"/>
      <w:r>
        <w:t>Trial Work Period (TWP) $ 810/mo. $ 840/mo.</w:t>
      </w:r>
      <w:proofErr w:type="gramEnd"/>
      <w:r>
        <w:t xml:space="preserve"> </w:t>
      </w:r>
    </w:p>
    <w:p w:rsidR="006E74C7" w:rsidRDefault="006E74C7" w:rsidP="006E74C7">
      <w:proofErr w:type="gramStart"/>
      <w:r>
        <w:t>o</w:t>
      </w:r>
      <w:proofErr w:type="gramEnd"/>
      <w:r>
        <w:t xml:space="preserve"> Maximum Social Security Benefit: Worker Retiring at Full Retirement Age: </w:t>
      </w:r>
    </w:p>
    <w:p w:rsidR="006E74C7" w:rsidRDefault="006E74C7" w:rsidP="006E74C7">
      <w:proofErr w:type="gramStart"/>
      <w:r>
        <w:t>$2,639/mo. $2,687/mo.</w:t>
      </w:r>
      <w:proofErr w:type="gramEnd"/>
      <w:r>
        <w:t xml:space="preserve"> </w:t>
      </w:r>
    </w:p>
    <w:p w:rsidR="006E74C7" w:rsidRDefault="006E74C7" w:rsidP="006E74C7">
      <w:proofErr w:type="gramStart"/>
      <w:r>
        <w:t>o</w:t>
      </w:r>
      <w:proofErr w:type="gramEnd"/>
      <w:r>
        <w:t xml:space="preserve"> SSI Federal Payment Standard: </w:t>
      </w:r>
    </w:p>
    <w:p w:rsidR="006E74C7" w:rsidRDefault="006E74C7" w:rsidP="006E74C7">
      <w:proofErr w:type="gramStart"/>
      <w:r>
        <w:t>Individual $ 733/mo. $ 735/mo.</w:t>
      </w:r>
      <w:proofErr w:type="gramEnd"/>
      <w:r>
        <w:t xml:space="preserve"> </w:t>
      </w:r>
    </w:p>
    <w:p w:rsidR="006E74C7" w:rsidRDefault="006E74C7" w:rsidP="006E74C7">
      <w:proofErr w:type="gramStart"/>
      <w:r>
        <w:t>Couple $1,100/mo. $1,103/mo.</w:t>
      </w:r>
      <w:proofErr w:type="gramEnd"/>
      <w:r>
        <w:t xml:space="preserve"> </w:t>
      </w:r>
    </w:p>
    <w:p w:rsidR="006E74C7" w:rsidRDefault="006E74C7" w:rsidP="006E74C7">
      <w:proofErr w:type="gramStart"/>
      <w:r>
        <w:t>o</w:t>
      </w:r>
      <w:proofErr w:type="gramEnd"/>
      <w:r>
        <w:t xml:space="preserve"> SSI Resources Limits: </w:t>
      </w:r>
    </w:p>
    <w:p w:rsidR="006E74C7" w:rsidRDefault="006E74C7" w:rsidP="006E74C7">
      <w:r>
        <w:t xml:space="preserve">Individual $2,000 $2,000 </w:t>
      </w:r>
    </w:p>
    <w:p w:rsidR="006E74C7" w:rsidRDefault="006E74C7" w:rsidP="006E74C7">
      <w:r>
        <w:t xml:space="preserve">Couple $3,000 $3,000 </w:t>
      </w:r>
    </w:p>
    <w:p w:rsidR="006E74C7" w:rsidRDefault="006E74C7" w:rsidP="006E74C7">
      <w:proofErr w:type="gramStart"/>
      <w:r>
        <w:t>o</w:t>
      </w:r>
      <w:proofErr w:type="gramEnd"/>
      <w:r>
        <w:t xml:space="preserve"> SSI Student Exclusion: </w:t>
      </w:r>
    </w:p>
    <w:p w:rsidR="006E74C7" w:rsidRDefault="006E74C7" w:rsidP="006E74C7">
      <w:r>
        <w:t xml:space="preserve">Monthly limit $1,780 $1,790 </w:t>
      </w:r>
    </w:p>
    <w:p w:rsidR="006E74C7" w:rsidRDefault="006E74C7" w:rsidP="006E74C7">
      <w:r>
        <w:t xml:space="preserve">Annual limit $7,180 $7,200 </w:t>
      </w:r>
    </w:p>
    <w:p w:rsidR="006E74C7" w:rsidRDefault="006E74C7" w:rsidP="006E74C7">
      <w:proofErr w:type="gramStart"/>
      <w:r>
        <w:t>o</w:t>
      </w:r>
      <w:proofErr w:type="gramEnd"/>
      <w:r>
        <w:t xml:space="preserve"> Estimated Average Monthly Social Security Benefits Payable in January 2017: </w:t>
      </w:r>
    </w:p>
    <w:p w:rsidR="006E74C7" w:rsidRDefault="006E74C7" w:rsidP="006E74C7">
      <w:r>
        <w:t xml:space="preserve">Before After </w:t>
      </w:r>
    </w:p>
    <w:p w:rsidR="006E74C7" w:rsidRDefault="006E74C7" w:rsidP="006E74C7">
      <w:r>
        <w:t xml:space="preserve">0.3% COLA 0.3% COLA </w:t>
      </w:r>
    </w:p>
    <w:p w:rsidR="006E74C7" w:rsidRDefault="006E74C7" w:rsidP="006E74C7">
      <w:r>
        <w:t xml:space="preserve">All Retired Workers $1,355 $1,360 </w:t>
      </w:r>
    </w:p>
    <w:p w:rsidR="006E74C7" w:rsidRDefault="006E74C7" w:rsidP="006E74C7">
      <w:r>
        <w:t xml:space="preserve">Aged Couple, Both Receiving Benefits $2,254 $2,260 </w:t>
      </w:r>
    </w:p>
    <w:p w:rsidR="006E74C7" w:rsidRDefault="006E74C7" w:rsidP="006E74C7">
      <w:r>
        <w:t xml:space="preserve">Widowed Mother and Two Children $2,686 $2,695 </w:t>
      </w:r>
    </w:p>
    <w:p w:rsidR="006E74C7" w:rsidRDefault="006E74C7" w:rsidP="006E74C7">
      <w:r>
        <w:t>Aged Widow(</w:t>
      </w:r>
      <w:proofErr w:type="spellStart"/>
      <w:r>
        <w:t>er</w:t>
      </w:r>
      <w:proofErr w:type="spellEnd"/>
      <w:r>
        <w:t xml:space="preserve">) </w:t>
      </w:r>
      <w:proofErr w:type="gramStart"/>
      <w:r>
        <w:t>Alone</w:t>
      </w:r>
      <w:proofErr w:type="gramEnd"/>
      <w:r>
        <w:t xml:space="preserve"> $1,296 $1,300 </w:t>
      </w:r>
    </w:p>
    <w:p w:rsidR="006E74C7" w:rsidRDefault="006E74C7" w:rsidP="006E74C7">
      <w:r>
        <w:t xml:space="preserve">Disabled Worker, Spouse and $1,990 $1,996 </w:t>
      </w:r>
    </w:p>
    <w:p w:rsidR="006E74C7" w:rsidRDefault="006E74C7" w:rsidP="006E74C7">
      <w:r>
        <w:t xml:space="preserve">One or More Children </w:t>
      </w:r>
    </w:p>
    <w:p w:rsidR="00371976" w:rsidRDefault="006E74C7" w:rsidP="006E74C7">
      <w:r>
        <w:t>All Disabled Workers $1,167 $1,171</w:t>
      </w:r>
    </w:p>
    <w:sectPr w:rsidR="00371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3B7" w:rsidRDefault="002613B7" w:rsidP="006E74C7">
      <w:pPr>
        <w:spacing w:after="0" w:line="240" w:lineRule="auto"/>
      </w:pPr>
      <w:r>
        <w:separator/>
      </w:r>
    </w:p>
  </w:endnote>
  <w:endnote w:type="continuationSeparator" w:id="0">
    <w:p w:rsidR="002613B7" w:rsidRDefault="002613B7" w:rsidP="006E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C7" w:rsidRDefault="006E74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C7" w:rsidRDefault="006E74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C7" w:rsidRDefault="006E74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3B7" w:rsidRDefault="002613B7" w:rsidP="006E74C7">
      <w:pPr>
        <w:spacing w:after="0" w:line="240" w:lineRule="auto"/>
      </w:pPr>
      <w:r>
        <w:separator/>
      </w:r>
    </w:p>
  </w:footnote>
  <w:footnote w:type="continuationSeparator" w:id="0">
    <w:p w:rsidR="002613B7" w:rsidRDefault="002613B7" w:rsidP="006E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C7" w:rsidRDefault="006E74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C7" w:rsidRDefault="006E74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C7" w:rsidRDefault="006E74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C7"/>
    <w:rsid w:val="00026EC6"/>
    <w:rsid w:val="002613B7"/>
    <w:rsid w:val="00371976"/>
    <w:rsid w:val="005E1DF0"/>
    <w:rsid w:val="006E74C7"/>
    <w:rsid w:val="00B0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4C7"/>
  </w:style>
  <w:style w:type="paragraph" w:styleId="Footer">
    <w:name w:val="footer"/>
    <w:basedOn w:val="Normal"/>
    <w:link w:val="FooterChar"/>
    <w:uiPriority w:val="99"/>
    <w:unhideWhenUsed/>
    <w:rsid w:val="006E7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4C7"/>
  </w:style>
  <w:style w:type="paragraph" w:styleId="Footer">
    <w:name w:val="footer"/>
    <w:basedOn w:val="Normal"/>
    <w:link w:val="FooterChar"/>
    <w:uiPriority w:val="99"/>
    <w:unhideWhenUsed/>
    <w:rsid w:val="006E7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Mutual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Suzanne</dc:creator>
  <cp:lastModifiedBy>Turner, Suzanne</cp:lastModifiedBy>
  <cp:revision>1</cp:revision>
  <dcterms:created xsi:type="dcterms:W3CDTF">2016-10-21T14:49:00Z</dcterms:created>
  <dcterms:modified xsi:type="dcterms:W3CDTF">2016-10-21T14:52:00Z</dcterms:modified>
</cp:coreProperties>
</file>