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0B" w:rsidRDefault="00393108">
      <w:pPr>
        <w:rPr>
          <w:b/>
        </w:rPr>
      </w:pPr>
      <w:bookmarkStart w:id="0" w:name="_GoBack"/>
      <w:bookmarkEnd w:id="0"/>
      <w:r w:rsidRPr="00393108">
        <w:rPr>
          <w:b/>
        </w:rPr>
        <w:t>POSITION DESCRIPTION</w:t>
      </w:r>
      <w:r w:rsidR="008B6A1A">
        <w:rPr>
          <w:b/>
        </w:rPr>
        <w:tab/>
      </w:r>
      <w:r w:rsidR="008B6A1A">
        <w:rPr>
          <w:b/>
        </w:rPr>
        <w:tab/>
      </w:r>
      <w:r w:rsidR="008B6A1A">
        <w:rPr>
          <w:b/>
        </w:rPr>
        <w:tab/>
      </w:r>
      <w:r w:rsidR="008B6A1A">
        <w:rPr>
          <w:b/>
        </w:rPr>
        <w:tab/>
      </w:r>
    </w:p>
    <w:p w:rsidR="00393108" w:rsidRDefault="00393108">
      <w:pPr>
        <w:rPr>
          <w:b/>
        </w:rPr>
      </w:pPr>
    </w:p>
    <w:p w:rsidR="00393108" w:rsidRPr="006516E7" w:rsidRDefault="0055758E">
      <w:r>
        <w:rPr>
          <w:b/>
          <w:i/>
          <w:u w:val="single"/>
        </w:rPr>
        <w:t>INDEPENDENT LIVING SPECIALIST</w:t>
      </w:r>
      <w:r w:rsidR="00B41D81">
        <w:t xml:space="preserve">  (10</w:t>
      </w:r>
      <w:r w:rsidR="008B6A1A">
        <w:t>/</w:t>
      </w:r>
      <w:r w:rsidR="00B41D81">
        <w:t>1</w:t>
      </w:r>
      <w:r w:rsidR="008B6A1A">
        <w:t>7</w:t>
      </w:r>
      <w:r w:rsidR="00B41D81">
        <w:t>/2018</w:t>
      </w:r>
      <w:r w:rsidR="00956978">
        <w:t>)</w:t>
      </w:r>
    </w:p>
    <w:p w:rsidR="00393108" w:rsidRDefault="00393108"/>
    <w:p w:rsidR="00393108" w:rsidRDefault="0055758E">
      <w:r>
        <w:t>The Independent Living specialist will make decisions</w:t>
      </w:r>
      <w:r w:rsidR="006516E7">
        <w:t xml:space="preserve"> regarding consumer eligibility </w:t>
      </w:r>
      <w:r>
        <w:t xml:space="preserve">for Independent Living services and ongoing decisions in assisting consumers to fulfill the goals identified in their Independent Living (IL) plans.  </w:t>
      </w:r>
      <w:r w:rsidR="00956978">
        <w:t xml:space="preserve">She/he will orchestrate the core services to consumers.  </w:t>
      </w:r>
      <w:r>
        <w:t>He/she will directly impact the Center’s implementation of the IL program as reflected in the annual 704 report.</w:t>
      </w:r>
    </w:p>
    <w:p w:rsidR="00393108" w:rsidRDefault="00393108"/>
    <w:p w:rsidR="00393108" w:rsidRPr="0055758E" w:rsidRDefault="00393108">
      <w:pPr>
        <w:rPr>
          <w:b/>
        </w:rPr>
      </w:pPr>
      <w:r w:rsidRPr="0055758E">
        <w:rPr>
          <w:b/>
        </w:rPr>
        <w:t>DUTIES AND RESPONSIBILITIES</w:t>
      </w:r>
    </w:p>
    <w:p w:rsidR="00393108" w:rsidRDefault="00393108"/>
    <w:p w:rsidR="002016DA" w:rsidRPr="0055758E" w:rsidRDefault="0055758E" w:rsidP="002016DA">
      <w:pPr>
        <w:numPr>
          <w:ilvl w:val="3"/>
          <w:numId w:val="10"/>
        </w:numPr>
        <w:rPr>
          <w:b/>
        </w:rPr>
      </w:pPr>
      <w:r>
        <w:t xml:space="preserve">Responsible for community and consumer outreach           </w:t>
      </w:r>
    </w:p>
    <w:p w:rsidR="0055758E" w:rsidRPr="00851BD9" w:rsidRDefault="0055758E" w:rsidP="002016DA">
      <w:pPr>
        <w:numPr>
          <w:ilvl w:val="3"/>
          <w:numId w:val="10"/>
        </w:numPr>
        <w:rPr>
          <w:b/>
        </w:rPr>
      </w:pPr>
      <w:r>
        <w:t xml:space="preserve">Determine consumer </w:t>
      </w:r>
      <w:r w:rsidR="00851BD9">
        <w:t>eligibility for IL services</w:t>
      </w:r>
    </w:p>
    <w:p w:rsidR="00851BD9" w:rsidRPr="00851BD9" w:rsidRDefault="00851BD9" w:rsidP="002016DA">
      <w:pPr>
        <w:numPr>
          <w:ilvl w:val="3"/>
          <w:numId w:val="10"/>
        </w:numPr>
        <w:rPr>
          <w:b/>
        </w:rPr>
      </w:pPr>
      <w:r>
        <w:t>Assist consumers in developing and achieving IL plan</w:t>
      </w:r>
    </w:p>
    <w:p w:rsidR="00851BD9" w:rsidRPr="00851BD9" w:rsidRDefault="00851BD9" w:rsidP="002016DA">
      <w:pPr>
        <w:numPr>
          <w:ilvl w:val="3"/>
          <w:numId w:val="10"/>
        </w:numPr>
        <w:rPr>
          <w:b/>
        </w:rPr>
      </w:pPr>
      <w:r>
        <w:t>Notify consumers of their rights under the client assistance program</w:t>
      </w:r>
    </w:p>
    <w:p w:rsidR="00851BD9" w:rsidRDefault="00851BD9" w:rsidP="002016DA">
      <w:pPr>
        <w:numPr>
          <w:ilvl w:val="3"/>
          <w:numId w:val="10"/>
        </w:numPr>
      </w:pPr>
      <w:r w:rsidRPr="00851BD9">
        <w:t>Conduct home visits</w:t>
      </w:r>
      <w:r>
        <w:t xml:space="preserve"> when transportation or other barriers prevent consumers from accessing satellite offices or the Center as well as utilize telephone, email or written correspondence to interact with consumers</w:t>
      </w:r>
    </w:p>
    <w:p w:rsidR="00956978" w:rsidRDefault="00956978" w:rsidP="002016DA">
      <w:pPr>
        <w:numPr>
          <w:ilvl w:val="3"/>
          <w:numId w:val="10"/>
        </w:numPr>
      </w:pPr>
      <w:r>
        <w:t>Connect consumers with resources to facilitate self-sufficiency including but not limited to transportation, assistive technology, and health care</w:t>
      </w:r>
    </w:p>
    <w:p w:rsidR="00956978" w:rsidRDefault="00956978" w:rsidP="002016DA">
      <w:pPr>
        <w:numPr>
          <w:ilvl w:val="3"/>
          <w:numId w:val="10"/>
        </w:numPr>
      </w:pPr>
      <w:r>
        <w:t>Provide info to parents for IEP development and guidance at IEP meeting</w:t>
      </w:r>
    </w:p>
    <w:p w:rsidR="00851BD9" w:rsidRDefault="00851BD9" w:rsidP="002016DA">
      <w:pPr>
        <w:numPr>
          <w:ilvl w:val="3"/>
          <w:numId w:val="10"/>
        </w:numPr>
      </w:pPr>
      <w:r>
        <w:t xml:space="preserve">Maintain </w:t>
      </w:r>
      <w:r w:rsidR="00956978">
        <w:t xml:space="preserve">confidential </w:t>
      </w:r>
      <w:r>
        <w:t>r</w:t>
      </w:r>
      <w:r w:rsidR="001948DA">
        <w:t>ecords of IL plans</w:t>
      </w:r>
    </w:p>
    <w:p w:rsidR="00851BD9" w:rsidRDefault="00851BD9" w:rsidP="002016DA">
      <w:pPr>
        <w:numPr>
          <w:ilvl w:val="3"/>
          <w:numId w:val="10"/>
        </w:numPr>
      </w:pPr>
      <w:r>
        <w:t>Maintain records of agency contacts</w:t>
      </w:r>
    </w:p>
    <w:p w:rsidR="00851BD9" w:rsidRDefault="00464BF2" w:rsidP="002016DA">
      <w:pPr>
        <w:numPr>
          <w:ilvl w:val="3"/>
          <w:numId w:val="10"/>
        </w:numPr>
      </w:pPr>
      <w:r>
        <w:t xml:space="preserve">Orchestrate the </w:t>
      </w:r>
      <w:r w:rsidR="00851BD9">
        <w:t>core services to consumers</w:t>
      </w:r>
    </w:p>
    <w:p w:rsidR="00851BD9" w:rsidRDefault="00851BD9" w:rsidP="002016DA">
      <w:pPr>
        <w:numPr>
          <w:ilvl w:val="3"/>
          <w:numId w:val="10"/>
        </w:numPr>
      </w:pPr>
      <w:r>
        <w:t>Develop points of contact and develop consumer base</w:t>
      </w:r>
    </w:p>
    <w:p w:rsidR="00851BD9" w:rsidRDefault="00851BD9" w:rsidP="002016DA">
      <w:pPr>
        <w:numPr>
          <w:ilvl w:val="3"/>
          <w:numId w:val="10"/>
        </w:numPr>
      </w:pPr>
      <w:r>
        <w:t>Track and compile data necessary for efficient 704 reporting</w:t>
      </w:r>
    </w:p>
    <w:p w:rsidR="00851BD9" w:rsidRDefault="00DA2D94" w:rsidP="001948DA">
      <w:pPr>
        <w:numPr>
          <w:ilvl w:val="3"/>
          <w:numId w:val="10"/>
        </w:numPr>
      </w:pPr>
      <w:r>
        <w:t>Present weekly</w:t>
      </w:r>
      <w:r w:rsidR="00851BD9">
        <w:t xml:space="preserve"> reports to Executive Director</w:t>
      </w:r>
    </w:p>
    <w:p w:rsidR="00851BD9" w:rsidRDefault="008450D2" w:rsidP="002016DA">
      <w:pPr>
        <w:numPr>
          <w:ilvl w:val="3"/>
          <w:numId w:val="10"/>
        </w:numPr>
      </w:pPr>
      <w:r>
        <w:t xml:space="preserve">Assist in resource development </w:t>
      </w:r>
      <w:r w:rsidR="00851BD9">
        <w:t>efforts</w:t>
      </w:r>
    </w:p>
    <w:p w:rsidR="00851BD9" w:rsidRDefault="001948DA" w:rsidP="002016DA">
      <w:pPr>
        <w:numPr>
          <w:ilvl w:val="3"/>
          <w:numId w:val="10"/>
        </w:numPr>
      </w:pPr>
      <w:r>
        <w:t>Facilitate</w:t>
      </w:r>
      <w:r w:rsidR="00851BD9">
        <w:t xml:space="preserve"> workshops and seminars to train i</w:t>
      </w:r>
      <w:r w:rsidR="00956978">
        <w:t xml:space="preserve">ndividuals in self-advocacy, </w:t>
      </w:r>
      <w:r w:rsidR="00851BD9">
        <w:t>systems advocacy</w:t>
      </w:r>
      <w:r w:rsidR="00956978">
        <w:t>, and other life skills</w:t>
      </w:r>
    </w:p>
    <w:p w:rsidR="00851BD9" w:rsidRDefault="00851BD9" w:rsidP="002016DA">
      <w:pPr>
        <w:numPr>
          <w:ilvl w:val="3"/>
          <w:numId w:val="10"/>
        </w:numPr>
      </w:pPr>
      <w:r>
        <w:t>Promote peer relationship and peer role models</w:t>
      </w:r>
    </w:p>
    <w:p w:rsidR="00851BD9" w:rsidRDefault="00956978" w:rsidP="002016DA">
      <w:pPr>
        <w:numPr>
          <w:ilvl w:val="3"/>
          <w:numId w:val="10"/>
        </w:numPr>
      </w:pPr>
      <w:r>
        <w:t>Conduct presentations</w:t>
      </w:r>
      <w:r w:rsidR="00851BD9">
        <w:t xml:space="preserve"> to raise public aware</w:t>
      </w:r>
      <w:r>
        <w:t>ness to IL needs</w:t>
      </w:r>
    </w:p>
    <w:p w:rsidR="00851BD9" w:rsidRDefault="00851BD9" w:rsidP="002016DA">
      <w:pPr>
        <w:numPr>
          <w:ilvl w:val="3"/>
          <w:numId w:val="10"/>
        </w:numPr>
      </w:pPr>
      <w:r>
        <w:t>Provide consumer with opportunities to complete satisfaction surveys</w:t>
      </w:r>
    </w:p>
    <w:p w:rsidR="00851BD9" w:rsidRDefault="00851BD9" w:rsidP="002016DA">
      <w:pPr>
        <w:numPr>
          <w:ilvl w:val="3"/>
          <w:numId w:val="10"/>
        </w:numPr>
      </w:pPr>
      <w:r>
        <w:t>Provide technical assistance to the community in accessibility</w:t>
      </w:r>
    </w:p>
    <w:p w:rsidR="00851BD9" w:rsidRDefault="00851BD9" w:rsidP="002016DA">
      <w:pPr>
        <w:numPr>
          <w:ilvl w:val="3"/>
          <w:numId w:val="10"/>
        </w:numPr>
      </w:pPr>
      <w:r>
        <w:t>Abide by CIL policies and procedures</w:t>
      </w:r>
    </w:p>
    <w:p w:rsidR="00851BD9" w:rsidRDefault="00851BD9" w:rsidP="002016DA">
      <w:pPr>
        <w:numPr>
          <w:ilvl w:val="3"/>
          <w:numId w:val="10"/>
        </w:numPr>
      </w:pPr>
      <w:r>
        <w:t>Maintain the confidentiality of consumers files</w:t>
      </w:r>
    </w:p>
    <w:p w:rsidR="00851BD9" w:rsidRDefault="00851BD9" w:rsidP="002016DA">
      <w:pPr>
        <w:numPr>
          <w:ilvl w:val="3"/>
          <w:numId w:val="10"/>
        </w:numPr>
      </w:pPr>
      <w:r>
        <w:t>Complete tasks delegated by Executive Director or the Board of Director</w:t>
      </w:r>
      <w:r w:rsidR="00731EBE">
        <w:t>s to facilitate the CIL success</w:t>
      </w:r>
    </w:p>
    <w:p w:rsidR="00C97847" w:rsidRDefault="00C97847" w:rsidP="00C97847">
      <w:pPr>
        <w:numPr>
          <w:ilvl w:val="3"/>
          <w:numId w:val="10"/>
        </w:numPr>
      </w:pPr>
      <w:r>
        <w:t>Coordinate, communicate and cooperate with local service agencies</w:t>
      </w:r>
    </w:p>
    <w:p w:rsidR="00956978" w:rsidRDefault="00731EBE" w:rsidP="00851BD9">
      <w:pPr>
        <w:numPr>
          <w:ilvl w:val="3"/>
          <w:numId w:val="10"/>
        </w:numPr>
      </w:pPr>
      <w:r>
        <w:t>Team lea</w:t>
      </w:r>
      <w:r w:rsidR="00B41D81">
        <w:t xml:space="preserve">der to the staff </w:t>
      </w:r>
      <w:r w:rsidR="008B6A1A">
        <w:t>of Hocking County</w:t>
      </w:r>
      <w:r>
        <w:t>.</w:t>
      </w:r>
    </w:p>
    <w:p w:rsidR="00956978" w:rsidRDefault="00956978" w:rsidP="00851BD9"/>
    <w:p w:rsidR="00956978" w:rsidRDefault="00956978" w:rsidP="00851BD9"/>
    <w:p w:rsidR="00851BD9" w:rsidRDefault="00851BD9" w:rsidP="00851BD9">
      <w:r>
        <w:t>This is a full</w:t>
      </w:r>
      <w:r w:rsidR="00870CFE">
        <w:t xml:space="preserve"> </w:t>
      </w:r>
      <w:r>
        <w:t>time (</w:t>
      </w:r>
      <w:r w:rsidR="00870CFE">
        <w:t>30-37.5</w:t>
      </w:r>
      <w:r>
        <w:t xml:space="preserve"> hour per week) non-exempt position.</w:t>
      </w:r>
    </w:p>
    <w:p w:rsidR="0030556D" w:rsidRDefault="0030556D" w:rsidP="00851BD9">
      <w:r>
        <w:t>This position reports directly to the Executive Director.</w:t>
      </w:r>
    </w:p>
    <w:p w:rsidR="00851BD9" w:rsidRDefault="00851BD9" w:rsidP="00851BD9"/>
    <w:p w:rsidR="002016DA" w:rsidRDefault="002016DA" w:rsidP="002016DA">
      <w:r>
        <w:rPr>
          <w:b/>
        </w:rPr>
        <w:t xml:space="preserve">Qualifications: </w:t>
      </w:r>
      <w:r w:rsidR="00792105">
        <w:t xml:space="preserve">Candidates must have BA </w:t>
      </w:r>
      <w:r w:rsidR="00B5556D">
        <w:t xml:space="preserve">or BS in Social Work, Rehabilitation or related field or equivalent life experience.  Experience working with people with disabilities; ability to be self-directed and self-managed; prior experience with workshop/training coordination; knowledge of community resources; </w:t>
      </w:r>
      <w:r w:rsidR="00792105">
        <w:t xml:space="preserve">computer and office equipment knowledge; </w:t>
      </w:r>
      <w:r w:rsidR="00B5556D">
        <w:t>ability to determine measurable outcomes pertaining to achieving independent living objective and goals.</w:t>
      </w:r>
    </w:p>
    <w:p w:rsidR="00956978" w:rsidRDefault="00956978" w:rsidP="002016DA">
      <w:r>
        <w:lastRenderedPageBreak/>
        <w:t>Reliable transportation services to provide IL services in designated county.</w:t>
      </w:r>
    </w:p>
    <w:p w:rsidR="00956978" w:rsidRDefault="00956978" w:rsidP="002016DA"/>
    <w:p w:rsidR="00956978" w:rsidRPr="00956978" w:rsidRDefault="00CB0042" w:rsidP="002016DA">
      <w:pPr>
        <w:rPr>
          <w:b/>
        </w:rPr>
      </w:pPr>
      <w:r>
        <w:rPr>
          <w:b/>
        </w:rPr>
        <w:t>Job Classification - 4</w:t>
      </w:r>
    </w:p>
    <w:sectPr w:rsidR="00956978" w:rsidRPr="00956978" w:rsidSect="00B5556D">
      <w:headerReference w:type="default" r:id="rId8"/>
      <w:headerReference w:type="first" r:id="rId9"/>
      <w:pgSz w:w="12240" w:h="15840"/>
      <w:pgMar w:top="1800" w:right="1800" w:bottom="72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24" w:rsidRDefault="00EB6924">
      <w:r>
        <w:separator/>
      </w:r>
    </w:p>
  </w:endnote>
  <w:endnote w:type="continuationSeparator" w:id="0">
    <w:p w:rsidR="00EB6924" w:rsidRDefault="00EB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24" w:rsidRDefault="00EB6924">
      <w:r>
        <w:separator/>
      </w:r>
    </w:p>
  </w:footnote>
  <w:footnote w:type="continuationSeparator" w:id="0">
    <w:p w:rsidR="00EB6924" w:rsidRDefault="00EB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4" w:rsidRDefault="00956978" w:rsidP="00ED0027">
    <w:pPr>
      <w:pStyle w:val="Header"/>
      <w:jc w:val="right"/>
    </w:pPr>
    <w:r>
      <w:rPr>
        <w:rStyle w:val="PageNumber"/>
      </w:rPr>
      <w:t>Independent Living Specialist</w:t>
    </w:r>
    <w:r w:rsidR="00EC22B4">
      <w:rPr>
        <w:rStyle w:val="PageNumber"/>
      </w:rPr>
      <w:t xml:space="preserve"> Position Description</w:t>
    </w:r>
    <w:r w:rsidR="00EC22B4" w:rsidRPr="00ED0027">
      <w:t xml:space="preserve"> </w:t>
    </w:r>
  </w:p>
  <w:p w:rsidR="00EC22B4" w:rsidRDefault="00EC22B4" w:rsidP="00ED0027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17C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4" w:rsidRDefault="00EC22B4" w:rsidP="00ED00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718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402F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CE1337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C66116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3F77766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2F21EC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E62EE8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D4021F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617BEC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F623826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F6A5438"/>
    <w:multiLevelType w:val="hybridMultilevel"/>
    <w:tmpl w:val="409270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935B82"/>
    <w:multiLevelType w:val="multilevel"/>
    <w:tmpl w:val="3BEA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ECC06AF"/>
    <w:multiLevelType w:val="multilevel"/>
    <w:tmpl w:val="3CB8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*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5D143F9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BB96CDF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EE80115"/>
    <w:multiLevelType w:val="multilevel"/>
    <w:tmpl w:val="3DE2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1"/>
    <w:rsid w:val="00051602"/>
    <w:rsid w:val="0008776C"/>
    <w:rsid w:val="000A1424"/>
    <w:rsid w:val="00163F3E"/>
    <w:rsid w:val="001948DA"/>
    <w:rsid w:val="001E23B0"/>
    <w:rsid w:val="002016DA"/>
    <w:rsid w:val="002052D7"/>
    <w:rsid w:val="0027163F"/>
    <w:rsid w:val="0030556D"/>
    <w:rsid w:val="003617A0"/>
    <w:rsid w:val="00393108"/>
    <w:rsid w:val="003A6840"/>
    <w:rsid w:val="00464BF2"/>
    <w:rsid w:val="0055758E"/>
    <w:rsid w:val="00594AC5"/>
    <w:rsid w:val="006516E7"/>
    <w:rsid w:val="006A52BF"/>
    <w:rsid w:val="00731EBE"/>
    <w:rsid w:val="007472AE"/>
    <w:rsid w:val="00792105"/>
    <w:rsid w:val="007E6153"/>
    <w:rsid w:val="008450D2"/>
    <w:rsid w:val="00851BD9"/>
    <w:rsid w:val="00870CFE"/>
    <w:rsid w:val="008B6A1A"/>
    <w:rsid w:val="0094334C"/>
    <w:rsid w:val="00956978"/>
    <w:rsid w:val="009E7724"/>
    <w:rsid w:val="00A610F9"/>
    <w:rsid w:val="00AB400B"/>
    <w:rsid w:val="00AE7B11"/>
    <w:rsid w:val="00B41D81"/>
    <w:rsid w:val="00B5556D"/>
    <w:rsid w:val="00B66E27"/>
    <w:rsid w:val="00B95F81"/>
    <w:rsid w:val="00BF62E9"/>
    <w:rsid w:val="00C97847"/>
    <w:rsid w:val="00CB0042"/>
    <w:rsid w:val="00D076F0"/>
    <w:rsid w:val="00DA2D94"/>
    <w:rsid w:val="00DF4D5D"/>
    <w:rsid w:val="00E56951"/>
    <w:rsid w:val="00E60B3B"/>
    <w:rsid w:val="00E9782E"/>
    <w:rsid w:val="00EB6924"/>
    <w:rsid w:val="00EC22B4"/>
    <w:rsid w:val="00ED0027"/>
    <w:rsid w:val="00F313C7"/>
    <w:rsid w:val="00F35FEC"/>
    <w:rsid w:val="00F80E11"/>
    <w:rsid w:val="00FA3E0D"/>
    <w:rsid w:val="00FC008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027"/>
  </w:style>
  <w:style w:type="paragraph" w:styleId="BalloonText">
    <w:name w:val="Balloon Text"/>
    <w:basedOn w:val="Normal"/>
    <w:semiHidden/>
    <w:rsid w:val="00ED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027"/>
  </w:style>
  <w:style w:type="paragraph" w:styleId="BalloonText">
    <w:name w:val="Balloon Text"/>
    <w:basedOn w:val="Normal"/>
    <w:semiHidden/>
    <w:rsid w:val="00ED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S.E. Ohio Center for Independence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Lee Ann</dc:creator>
  <cp:lastModifiedBy>Windows User</cp:lastModifiedBy>
  <cp:revision>2</cp:revision>
  <cp:lastPrinted>2016-09-01T13:16:00Z</cp:lastPrinted>
  <dcterms:created xsi:type="dcterms:W3CDTF">2019-01-10T17:18:00Z</dcterms:created>
  <dcterms:modified xsi:type="dcterms:W3CDTF">2019-01-10T17:18:00Z</dcterms:modified>
</cp:coreProperties>
</file>