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141B9" w14:textId="2B239B57" w:rsidR="0034741E" w:rsidRPr="00B130C3" w:rsidRDefault="0034741E">
      <w:pPr>
        <w:rPr>
          <w:rFonts w:ascii="Segoe UI" w:hAnsi="Segoe UI" w:cs="Segoe UI"/>
          <w:sz w:val="24"/>
          <w:szCs w:val="24"/>
        </w:rPr>
      </w:pPr>
      <w:r w:rsidRPr="00B130C3">
        <w:rPr>
          <w:rFonts w:ascii="Segoe UI" w:hAnsi="Segoe UI" w:cs="Segoe UI"/>
          <w:noProof/>
          <w:sz w:val="24"/>
          <w:szCs w:val="24"/>
        </w:rPr>
        <w:drawing>
          <wp:inline distT="0" distB="0" distL="0" distR="0" wp14:anchorId="69568A26" wp14:editId="1FD811C0">
            <wp:extent cx="6763102" cy="1333500"/>
            <wp:effectExtent l="38100" t="38100" r="38100" b="3810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7" cstate="print">
                      <a:extLst>
                        <a:ext uri="{28A0092B-C50C-407E-A947-70E740481C1C}">
                          <a14:useLocalDpi xmlns:a14="http://schemas.microsoft.com/office/drawing/2010/main" val="0"/>
                        </a:ext>
                      </a:extLst>
                    </a:blip>
                    <a:srcRect l="3344" t="9166" r="4877" b="18448"/>
                    <a:stretch/>
                  </pic:blipFill>
                  <pic:spPr bwMode="auto">
                    <a:xfrm>
                      <a:off x="0" y="0"/>
                      <a:ext cx="6790419" cy="1338886"/>
                    </a:xfrm>
                    <a:prstGeom prst="rect">
                      <a:avLst/>
                    </a:prstGeom>
                    <a:ln w="381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00B26AF" w14:textId="1E3F0AFD" w:rsidR="00BC256A" w:rsidRPr="00B130C3" w:rsidRDefault="001862B1" w:rsidP="001862B1">
      <w:pPr>
        <w:jc w:val="center"/>
        <w:rPr>
          <w:rFonts w:ascii="Segoe UI" w:hAnsi="Segoe UI" w:cs="Segoe UI"/>
          <w:sz w:val="24"/>
          <w:szCs w:val="24"/>
        </w:rPr>
      </w:pPr>
      <w:r w:rsidRPr="00B130C3">
        <w:rPr>
          <w:rFonts w:ascii="Segoe UI" w:hAnsi="Segoe UI" w:cs="Segoe UI"/>
          <w:b/>
          <w:bCs/>
          <w:sz w:val="24"/>
          <w:szCs w:val="24"/>
        </w:rPr>
        <w:t>Seeking individuals with</w:t>
      </w:r>
      <w:r w:rsidR="00BC256A" w:rsidRPr="00B130C3">
        <w:rPr>
          <w:rFonts w:ascii="Segoe UI" w:hAnsi="Segoe UI" w:cs="Segoe UI"/>
          <w:b/>
          <w:bCs/>
          <w:sz w:val="24"/>
          <w:szCs w:val="24"/>
        </w:rPr>
        <w:t xml:space="preserve"> LIFE EXPERIENCE WITH DISABILITIES for the following PAID positions</w:t>
      </w:r>
      <w:r w:rsidR="00B130C3">
        <w:rPr>
          <w:rFonts w:ascii="Segoe UI" w:hAnsi="Segoe UI" w:cs="Segoe UI"/>
          <w:b/>
          <w:bCs/>
          <w:sz w:val="24"/>
          <w:szCs w:val="24"/>
        </w:rPr>
        <w:t xml:space="preserve"> </w:t>
      </w:r>
      <w:r w:rsidR="00B130C3">
        <w:rPr>
          <w:rFonts w:ascii="Segoe UI" w:hAnsi="Segoe UI" w:cs="Segoe UI"/>
          <w:sz w:val="24"/>
          <w:szCs w:val="24"/>
        </w:rPr>
        <w:t>to share lived experience and perspective for the program to create inclusive environments.</w:t>
      </w:r>
    </w:p>
    <w:p w14:paraId="62903220" w14:textId="31E3C103" w:rsidR="00B130C3" w:rsidRDefault="00B130C3" w:rsidP="00B130C3">
      <w:pPr>
        <w:pStyle w:val="ListParagraph"/>
        <w:numPr>
          <w:ilvl w:val="0"/>
          <w:numId w:val="1"/>
        </w:numPr>
        <w:tabs>
          <w:tab w:val="left" w:pos="1440"/>
        </w:tabs>
        <w:ind w:left="2970"/>
        <w:rPr>
          <w:rFonts w:ascii="Segoe UI" w:hAnsi="Segoe UI" w:cs="Segoe UI"/>
          <w:b/>
          <w:bCs/>
          <w:sz w:val="24"/>
          <w:szCs w:val="24"/>
        </w:rPr>
      </w:pPr>
      <w:r>
        <w:rPr>
          <w:rFonts w:ascii="Segoe UI" w:hAnsi="Segoe UI" w:cs="Segoe UI"/>
          <w:b/>
          <w:bCs/>
          <w:sz w:val="24"/>
          <w:szCs w:val="24"/>
        </w:rPr>
        <w:t>Trainers</w:t>
      </w:r>
      <w:r w:rsidR="00E24B42">
        <w:rPr>
          <w:rFonts w:ascii="Segoe UI" w:hAnsi="Segoe UI" w:cs="Segoe UI"/>
          <w:b/>
          <w:bCs/>
          <w:sz w:val="24"/>
          <w:szCs w:val="24"/>
        </w:rPr>
        <w:t xml:space="preserve"> (3)</w:t>
      </w:r>
    </w:p>
    <w:p w14:paraId="7CF20FB1" w14:textId="686D4F0E" w:rsidR="00B130C3" w:rsidRDefault="00B130C3" w:rsidP="00B130C3">
      <w:pPr>
        <w:pStyle w:val="ListParagraph"/>
        <w:numPr>
          <w:ilvl w:val="0"/>
          <w:numId w:val="1"/>
        </w:numPr>
        <w:tabs>
          <w:tab w:val="left" w:pos="1440"/>
        </w:tabs>
        <w:ind w:left="2970"/>
        <w:rPr>
          <w:rFonts w:ascii="Segoe UI" w:hAnsi="Segoe UI" w:cs="Segoe UI"/>
          <w:b/>
          <w:bCs/>
          <w:sz w:val="24"/>
          <w:szCs w:val="24"/>
        </w:rPr>
      </w:pPr>
      <w:r>
        <w:rPr>
          <w:rFonts w:ascii="Segoe UI" w:hAnsi="Segoe UI" w:cs="Segoe UI"/>
          <w:b/>
          <w:bCs/>
          <w:sz w:val="24"/>
          <w:szCs w:val="24"/>
        </w:rPr>
        <w:t>Site Assessor</w:t>
      </w:r>
      <w:r w:rsidR="00E24B42">
        <w:rPr>
          <w:rFonts w:ascii="Segoe UI" w:hAnsi="Segoe UI" w:cs="Segoe UI"/>
          <w:b/>
          <w:bCs/>
          <w:sz w:val="24"/>
          <w:szCs w:val="24"/>
        </w:rPr>
        <w:t xml:space="preserve"> (1)</w:t>
      </w:r>
    </w:p>
    <w:p w14:paraId="33BC4595" w14:textId="5F90074F" w:rsidR="00B130C3" w:rsidRDefault="00B130C3" w:rsidP="00B130C3">
      <w:pPr>
        <w:pStyle w:val="ListParagraph"/>
        <w:numPr>
          <w:ilvl w:val="0"/>
          <w:numId w:val="1"/>
        </w:numPr>
        <w:tabs>
          <w:tab w:val="left" w:pos="1440"/>
        </w:tabs>
        <w:ind w:left="2970"/>
        <w:rPr>
          <w:rFonts w:ascii="Segoe UI" w:hAnsi="Segoe UI" w:cs="Segoe UI"/>
          <w:b/>
          <w:bCs/>
          <w:sz w:val="24"/>
          <w:szCs w:val="24"/>
        </w:rPr>
      </w:pPr>
      <w:r>
        <w:rPr>
          <w:rFonts w:ascii="Segoe UI" w:hAnsi="Segoe UI" w:cs="Segoe UI"/>
          <w:b/>
          <w:bCs/>
          <w:sz w:val="24"/>
          <w:szCs w:val="24"/>
        </w:rPr>
        <w:t>Program Consultants</w:t>
      </w:r>
      <w:r w:rsidR="00E24B42">
        <w:rPr>
          <w:rFonts w:ascii="Segoe UI" w:hAnsi="Segoe UI" w:cs="Segoe UI"/>
          <w:b/>
          <w:bCs/>
          <w:sz w:val="24"/>
          <w:szCs w:val="24"/>
        </w:rPr>
        <w:t xml:space="preserve"> (3)</w:t>
      </w:r>
    </w:p>
    <w:p w14:paraId="6D881FFC" w14:textId="5DDE1C44" w:rsidR="00B130C3" w:rsidRPr="00B130C3" w:rsidRDefault="00B130C3" w:rsidP="00B130C3">
      <w:pPr>
        <w:tabs>
          <w:tab w:val="left" w:pos="1440"/>
        </w:tabs>
        <w:ind w:left="2970"/>
        <w:rPr>
          <w:rFonts w:ascii="Segoe UI" w:hAnsi="Segoe UI" w:cs="Segoe UI"/>
          <w:b/>
          <w:bCs/>
          <w:sz w:val="20"/>
          <w:szCs w:val="20"/>
        </w:rPr>
      </w:pPr>
      <w:r w:rsidRPr="00B130C3">
        <w:rPr>
          <w:rFonts w:ascii="Segoe UI" w:hAnsi="Segoe UI" w:cs="Segoe UI"/>
          <w:b/>
          <w:bCs/>
          <w:sz w:val="20"/>
          <w:szCs w:val="20"/>
        </w:rPr>
        <w:t>*All positions will be independent contractors through Ohio University</w:t>
      </w:r>
    </w:p>
    <w:p w14:paraId="1F8F701E" w14:textId="17A8BE18" w:rsidR="001862B1" w:rsidRPr="00B130C3" w:rsidRDefault="001862B1" w:rsidP="001862B1">
      <w:pPr>
        <w:pStyle w:val="Default"/>
        <w:rPr>
          <w:rFonts w:ascii="Segoe UI" w:hAnsi="Segoe UI" w:cs="Segoe UI"/>
          <w:sz w:val="20"/>
          <w:szCs w:val="20"/>
        </w:rPr>
      </w:pPr>
      <w:r w:rsidRPr="00B130C3">
        <w:rPr>
          <w:rFonts w:ascii="Segoe UI" w:hAnsi="Segoe UI" w:cs="Segoe UI"/>
          <w:sz w:val="20"/>
          <w:szCs w:val="20"/>
        </w:rPr>
        <w:t xml:space="preserve">COMCorps is an AmeriCorps program run through Ohio University. The COMCorps mission is to </w:t>
      </w:r>
      <w:r w:rsidRPr="00B130C3">
        <w:rPr>
          <w:rFonts w:ascii="Segoe UI" w:hAnsi="Segoe UI" w:cs="Segoe UI"/>
          <w:i/>
          <w:iCs/>
          <w:sz w:val="20"/>
          <w:szCs w:val="20"/>
        </w:rPr>
        <w:t>“Create and support social and physical environments that promote good health and wellness for all.</w:t>
      </w:r>
      <w:r w:rsidRPr="00B130C3">
        <w:rPr>
          <w:rFonts w:ascii="Segoe UI" w:hAnsi="Segoe UI" w:cs="Segoe UI"/>
          <w:sz w:val="20"/>
          <w:szCs w:val="20"/>
        </w:rPr>
        <w:t xml:space="preserve">” COMCorps has 17 </w:t>
      </w:r>
      <w:r w:rsidR="00B130C3" w:rsidRPr="00B130C3">
        <w:rPr>
          <w:rFonts w:ascii="Segoe UI" w:hAnsi="Segoe UI" w:cs="Segoe UI"/>
          <w:sz w:val="20"/>
          <w:szCs w:val="20"/>
        </w:rPr>
        <w:t xml:space="preserve">AmeriCorps </w:t>
      </w:r>
      <w:r w:rsidRPr="00B130C3">
        <w:rPr>
          <w:rFonts w:ascii="Segoe UI" w:hAnsi="Segoe UI" w:cs="Segoe UI"/>
          <w:sz w:val="20"/>
          <w:szCs w:val="20"/>
        </w:rPr>
        <w:t xml:space="preserve">members who are placed at Athens County schools, nonprofits, and government agencies. Through the direction of their host-site, members create and support social and physical environments that promote good health through activities that address the social determinants of health by providing life-enhancing resources: healthy food supply, gardening, social connectivity, and knowledge of healthy habits. Members promote a sense of community (social networks, social support, social participation, and/or community leadership) and increase access to programs that address poverty, childhood development, food insecurity, social exclusion, addiction, food, transportation, and health services. Members serve for one year with the option to renew their contract once to serve a second year. </w:t>
      </w:r>
    </w:p>
    <w:p w14:paraId="493AC804" w14:textId="23C83BEE" w:rsidR="00B26AC5" w:rsidRDefault="001862B1" w:rsidP="00094251">
      <w:pPr>
        <w:pStyle w:val="Default"/>
        <w:rPr>
          <w:rFonts w:ascii="Segoe UI" w:hAnsi="Segoe UI" w:cs="Segoe UI"/>
          <w:sz w:val="20"/>
          <w:szCs w:val="20"/>
        </w:rPr>
      </w:pPr>
      <w:r w:rsidRPr="00B130C3">
        <w:rPr>
          <w:rFonts w:ascii="Segoe UI" w:hAnsi="Segoe UI" w:cs="Segoe UI"/>
          <w:sz w:val="20"/>
          <w:szCs w:val="20"/>
        </w:rPr>
        <w:t xml:space="preserve">The COMCorps program uses both Trauma-Informed Care concepts and the Social Determinants of Health framework to train members on “why” and “how” their program activities are relevant, important, and necessary for intervention. </w:t>
      </w:r>
    </w:p>
    <w:p w14:paraId="665FFFA4" w14:textId="4C1D9907" w:rsidR="00094251" w:rsidRPr="00094251" w:rsidRDefault="00094251" w:rsidP="00094251">
      <w:pPr>
        <w:pStyle w:val="Default"/>
        <w:rPr>
          <w:rFonts w:ascii="Segoe UI" w:hAnsi="Segoe UI" w:cs="Segoe UI"/>
          <w:b/>
          <w:sz w:val="20"/>
          <w:szCs w:val="20"/>
        </w:rPr>
      </w:pPr>
    </w:p>
    <w:p w14:paraId="3ED1909D" w14:textId="6612D8FE" w:rsidR="00B26AC5" w:rsidRDefault="00B26AC5" w:rsidP="00B26AC5">
      <w:pPr>
        <w:spacing w:after="0" w:line="240" w:lineRule="auto"/>
        <w:rPr>
          <w:rFonts w:ascii="Segoe UI" w:hAnsi="Segoe UI" w:cs="Segoe UI"/>
          <w:b/>
          <w:bCs/>
          <w:sz w:val="20"/>
          <w:szCs w:val="20"/>
        </w:rPr>
      </w:pPr>
      <w:r w:rsidRPr="00B130C3">
        <w:rPr>
          <w:rFonts w:ascii="Segoe UI" w:hAnsi="Segoe UI" w:cs="Segoe UI"/>
          <w:b/>
          <w:bCs/>
          <w:sz w:val="20"/>
          <w:szCs w:val="20"/>
        </w:rPr>
        <w:t xml:space="preserve">3 Independent Contractor Trainers </w:t>
      </w:r>
    </w:p>
    <w:p w14:paraId="06DDA78C" w14:textId="17AB7DA6" w:rsidR="00094251" w:rsidRPr="00094251" w:rsidRDefault="00B26AC5" w:rsidP="00B26AC5">
      <w:pPr>
        <w:spacing w:after="0" w:line="240" w:lineRule="auto"/>
        <w:rPr>
          <w:rFonts w:ascii="Segoe UI" w:hAnsi="Segoe UI" w:cs="Segoe UI"/>
          <w:color w:val="323E4F" w:themeColor="text2" w:themeShade="BF"/>
          <w:sz w:val="20"/>
          <w:szCs w:val="20"/>
        </w:rPr>
      </w:pPr>
      <w:r>
        <w:rPr>
          <w:rFonts w:ascii="Segoe UI" w:hAnsi="Segoe UI" w:cs="Segoe UI"/>
          <w:sz w:val="20"/>
          <w:szCs w:val="20"/>
        </w:rPr>
        <w:t>Deliver a 3-hour training to 19 or more AmeriCorps members and staff that promotes inclusive thinking during the service term and beyond so participants can build more inclusive spaces in their life post COMCorps</w:t>
      </w:r>
      <w:r w:rsidRPr="00094251">
        <w:rPr>
          <w:rFonts w:ascii="Segoe UI" w:hAnsi="Segoe UI" w:cs="Segoe UI"/>
          <w:color w:val="323E4F" w:themeColor="text2" w:themeShade="BF"/>
          <w:sz w:val="20"/>
          <w:szCs w:val="20"/>
        </w:rPr>
        <w:t>.</w:t>
      </w:r>
      <w:r w:rsidR="00094251" w:rsidRPr="00094251">
        <w:rPr>
          <w:rFonts w:ascii="Segoe UI" w:hAnsi="Segoe UI" w:cs="Segoe UI"/>
          <w:color w:val="323E4F" w:themeColor="text2" w:themeShade="BF"/>
          <w:sz w:val="20"/>
          <w:szCs w:val="20"/>
        </w:rPr>
        <w:t xml:space="preserve"> </w:t>
      </w:r>
      <w:r w:rsidR="00094251" w:rsidRPr="00237822">
        <w:rPr>
          <w:rFonts w:ascii="Segoe UI" w:hAnsi="Segoe UI" w:cs="Segoe UI"/>
          <w:sz w:val="20"/>
          <w:szCs w:val="20"/>
        </w:rPr>
        <w:t xml:space="preserve"> These trainings would include sharing your story and perspective, training members on topics related to di</w:t>
      </w:r>
      <w:r w:rsidR="00115C6C" w:rsidRPr="00237822">
        <w:rPr>
          <w:rFonts w:ascii="Segoe UI" w:hAnsi="Segoe UI" w:cs="Segoe UI"/>
          <w:sz w:val="20"/>
          <w:szCs w:val="20"/>
        </w:rPr>
        <w:t xml:space="preserve">sability inclusion, ableism, community access, barriers for people with disabilities and other related topics of your choice. </w:t>
      </w:r>
    </w:p>
    <w:p w14:paraId="58EC629F" w14:textId="77777777" w:rsidR="00B26AC5" w:rsidRDefault="00B26AC5" w:rsidP="00B26AC5">
      <w:pPr>
        <w:spacing w:after="0" w:line="240" w:lineRule="auto"/>
        <w:rPr>
          <w:rFonts w:ascii="Segoe UI" w:hAnsi="Segoe UI" w:cs="Segoe UI"/>
          <w:b/>
          <w:bCs/>
          <w:sz w:val="20"/>
          <w:szCs w:val="20"/>
        </w:rPr>
      </w:pPr>
    </w:p>
    <w:p w14:paraId="7F9054DC" w14:textId="77777777" w:rsidR="00B26AC5" w:rsidRDefault="00B26AC5" w:rsidP="00B26AC5">
      <w:pPr>
        <w:spacing w:after="0" w:line="240" w:lineRule="auto"/>
        <w:rPr>
          <w:rFonts w:ascii="Segoe UI" w:hAnsi="Segoe UI" w:cs="Segoe UI"/>
          <w:b/>
          <w:bCs/>
          <w:sz w:val="20"/>
          <w:szCs w:val="20"/>
        </w:rPr>
      </w:pPr>
      <w:r w:rsidRPr="00B130C3">
        <w:rPr>
          <w:rFonts w:ascii="Segoe UI" w:hAnsi="Segoe UI" w:cs="Segoe UI"/>
          <w:b/>
          <w:bCs/>
          <w:sz w:val="20"/>
          <w:szCs w:val="20"/>
        </w:rPr>
        <w:t xml:space="preserve">1 Independent Contractor Site Assessor </w:t>
      </w:r>
    </w:p>
    <w:p w14:paraId="5F1479BA" w14:textId="70F68CC1" w:rsidR="00B26AC5" w:rsidRPr="00237822" w:rsidRDefault="00B26AC5" w:rsidP="00B26AC5">
      <w:pPr>
        <w:spacing w:after="0" w:line="240" w:lineRule="auto"/>
        <w:rPr>
          <w:rFonts w:ascii="Segoe UI" w:hAnsi="Segoe UI" w:cs="Segoe UI"/>
          <w:sz w:val="20"/>
          <w:szCs w:val="20"/>
        </w:rPr>
      </w:pPr>
      <w:r w:rsidRPr="00237822">
        <w:rPr>
          <w:rFonts w:ascii="Segoe UI" w:hAnsi="Segoe UI" w:cs="Segoe UI"/>
          <w:sz w:val="20"/>
          <w:szCs w:val="20"/>
        </w:rPr>
        <w:t>Conduct site assessments at three of our partner sites and make recommendations on how they c</w:t>
      </w:r>
      <w:r w:rsidR="00115C6C" w:rsidRPr="00237822">
        <w:rPr>
          <w:rFonts w:ascii="Segoe UI" w:hAnsi="Segoe UI" w:cs="Segoe UI"/>
          <w:sz w:val="20"/>
          <w:szCs w:val="20"/>
        </w:rPr>
        <w:t xml:space="preserve">an be more disability friendly.  The assessment can include a variety of accessibility topics from physical barriers to helping sites assess sensory barriers, visual and hearing barriers and other disability related barriers that can be adjusted to make our sites more inclusive. </w:t>
      </w:r>
    </w:p>
    <w:p w14:paraId="2F8EAD83" w14:textId="77777777" w:rsidR="00B26AC5" w:rsidRPr="00B130C3" w:rsidRDefault="00B26AC5" w:rsidP="00B26AC5">
      <w:pPr>
        <w:spacing w:after="0" w:line="240" w:lineRule="auto"/>
        <w:rPr>
          <w:rFonts w:ascii="Segoe UI" w:hAnsi="Segoe UI" w:cs="Segoe UI"/>
          <w:b/>
          <w:bCs/>
          <w:sz w:val="20"/>
          <w:szCs w:val="20"/>
        </w:rPr>
      </w:pPr>
    </w:p>
    <w:p w14:paraId="0FA3455F" w14:textId="0803C54F" w:rsidR="00B26AC5" w:rsidRPr="00B130C3" w:rsidRDefault="00B26AC5" w:rsidP="00B26AC5">
      <w:pPr>
        <w:spacing w:after="0" w:line="240" w:lineRule="auto"/>
        <w:rPr>
          <w:rFonts w:ascii="Segoe UI" w:hAnsi="Segoe UI" w:cs="Segoe UI"/>
          <w:b/>
          <w:bCs/>
          <w:sz w:val="20"/>
          <w:szCs w:val="20"/>
        </w:rPr>
      </w:pPr>
      <w:r w:rsidRPr="00B130C3">
        <w:rPr>
          <w:rFonts w:ascii="Segoe UI" w:hAnsi="Segoe UI" w:cs="Segoe UI"/>
          <w:b/>
          <w:bCs/>
          <w:sz w:val="20"/>
          <w:szCs w:val="20"/>
        </w:rPr>
        <w:t xml:space="preserve">3 Independent Contractor Program Consultants </w:t>
      </w:r>
    </w:p>
    <w:p w14:paraId="05A90BA2" w14:textId="3B249DAF" w:rsidR="00B26AC5" w:rsidRPr="00237822" w:rsidRDefault="00B26AC5" w:rsidP="00B26AC5">
      <w:pPr>
        <w:spacing w:after="0" w:line="240" w:lineRule="auto"/>
        <w:rPr>
          <w:rFonts w:ascii="Segoe UI" w:hAnsi="Segoe UI" w:cs="Segoe UI"/>
          <w:sz w:val="20"/>
          <w:szCs w:val="20"/>
        </w:rPr>
      </w:pPr>
      <w:r w:rsidRPr="00B130C3">
        <w:rPr>
          <w:rFonts w:ascii="Segoe UI" w:hAnsi="Segoe UI" w:cs="Segoe UI"/>
          <w:sz w:val="20"/>
          <w:szCs w:val="20"/>
        </w:rPr>
        <w:t xml:space="preserve">These consultant positions will consult with COMCorps program staff to look at materials, </w:t>
      </w:r>
      <w:proofErr w:type="gramStart"/>
      <w:r w:rsidRPr="00B130C3">
        <w:rPr>
          <w:rFonts w:ascii="Segoe UI" w:hAnsi="Segoe UI" w:cs="Segoe UI"/>
          <w:sz w:val="20"/>
          <w:szCs w:val="20"/>
        </w:rPr>
        <w:t>volunteer</w:t>
      </w:r>
      <w:proofErr w:type="gramEnd"/>
      <w:r w:rsidRPr="00B130C3">
        <w:rPr>
          <w:rFonts w:ascii="Segoe UI" w:hAnsi="Segoe UI" w:cs="Segoe UI"/>
          <w:sz w:val="20"/>
          <w:szCs w:val="20"/>
        </w:rPr>
        <w:t xml:space="preserve"> and service opportunities, and help design a more inclusive program for service recipients and service members and volunteers.</w:t>
      </w:r>
      <w:r w:rsidR="00115C6C">
        <w:rPr>
          <w:rFonts w:ascii="Segoe UI" w:hAnsi="Segoe UI" w:cs="Segoe UI"/>
          <w:sz w:val="20"/>
          <w:szCs w:val="20"/>
        </w:rPr>
        <w:t xml:space="preserve"> </w:t>
      </w:r>
      <w:r w:rsidR="00115C6C" w:rsidRPr="00237822">
        <w:rPr>
          <w:rFonts w:ascii="Segoe UI" w:hAnsi="Segoe UI" w:cs="Segoe UI"/>
          <w:sz w:val="20"/>
          <w:szCs w:val="20"/>
        </w:rPr>
        <w:t>Your life experience as a person with a disability is needed to help our team build a stronger sense of community helping our program become more disability friendly.</w:t>
      </w:r>
    </w:p>
    <w:p w14:paraId="06C20F28" w14:textId="659AD373" w:rsidR="00115C6C" w:rsidRDefault="00115C6C" w:rsidP="00B26AC5">
      <w:pPr>
        <w:spacing w:after="0" w:line="240" w:lineRule="auto"/>
        <w:rPr>
          <w:rFonts w:ascii="Segoe UI" w:hAnsi="Segoe UI" w:cs="Segoe UI"/>
          <w:sz w:val="20"/>
          <w:szCs w:val="20"/>
        </w:rPr>
      </w:pPr>
    </w:p>
    <w:p w14:paraId="7FAEDE55" w14:textId="729450DF" w:rsidR="00905D0E" w:rsidRDefault="00905D0E" w:rsidP="00B26AC5">
      <w:pPr>
        <w:spacing w:after="0" w:line="240" w:lineRule="auto"/>
        <w:rPr>
          <w:rFonts w:ascii="Segoe UI" w:hAnsi="Segoe UI" w:cs="Segoe UI"/>
          <w:sz w:val="20"/>
          <w:szCs w:val="20"/>
        </w:rPr>
      </w:pPr>
    </w:p>
    <w:p w14:paraId="3EEF6DBA" w14:textId="02515603" w:rsidR="00905D0E" w:rsidRDefault="00905D0E" w:rsidP="00B26AC5">
      <w:pPr>
        <w:spacing w:after="0" w:line="240" w:lineRule="auto"/>
        <w:rPr>
          <w:rFonts w:ascii="Segoe UI" w:hAnsi="Segoe UI" w:cs="Segoe UI"/>
          <w:sz w:val="20"/>
          <w:szCs w:val="20"/>
        </w:rPr>
      </w:pPr>
    </w:p>
    <w:p w14:paraId="055D519D" w14:textId="6810A111" w:rsidR="00905D0E" w:rsidRDefault="00905D0E" w:rsidP="00B26AC5">
      <w:pPr>
        <w:spacing w:after="0" w:line="240" w:lineRule="auto"/>
        <w:rPr>
          <w:rFonts w:ascii="Segoe UI" w:hAnsi="Segoe UI" w:cs="Segoe UI"/>
          <w:sz w:val="20"/>
          <w:szCs w:val="20"/>
        </w:rPr>
      </w:pPr>
    </w:p>
    <w:p w14:paraId="61000060" w14:textId="581B536B" w:rsidR="00905D0E" w:rsidRDefault="00905D0E" w:rsidP="00B26AC5">
      <w:pPr>
        <w:spacing w:after="0" w:line="240" w:lineRule="auto"/>
        <w:rPr>
          <w:rFonts w:ascii="Segoe UI" w:hAnsi="Segoe UI" w:cs="Segoe UI"/>
          <w:sz w:val="20"/>
          <w:szCs w:val="20"/>
        </w:rPr>
      </w:pPr>
    </w:p>
    <w:p w14:paraId="2B5C02F8" w14:textId="03EAA86F" w:rsidR="00905D0E" w:rsidRDefault="00905D0E" w:rsidP="00B26AC5">
      <w:pPr>
        <w:spacing w:after="0" w:line="240" w:lineRule="auto"/>
        <w:rPr>
          <w:rFonts w:ascii="Segoe UI" w:hAnsi="Segoe UI" w:cs="Segoe UI"/>
          <w:sz w:val="20"/>
          <w:szCs w:val="20"/>
        </w:rPr>
      </w:pPr>
    </w:p>
    <w:p w14:paraId="5C4C509C" w14:textId="76BD69E7" w:rsidR="00905D0E" w:rsidRDefault="00905D0E" w:rsidP="00B26AC5">
      <w:pPr>
        <w:spacing w:after="0" w:line="240" w:lineRule="auto"/>
        <w:rPr>
          <w:rFonts w:ascii="Segoe UI" w:hAnsi="Segoe UI" w:cs="Segoe UI"/>
          <w:sz w:val="20"/>
          <w:szCs w:val="20"/>
        </w:rPr>
      </w:pPr>
    </w:p>
    <w:p w14:paraId="4F4A6ABB" w14:textId="77777777" w:rsidR="00905D0E" w:rsidRDefault="00905D0E" w:rsidP="00B26AC5">
      <w:pPr>
        <w:spacing w:after="0" w:line="240" w:lineRule="auto"/>
        <w:rPr>
          <w:rFonts w:ascii="Segoe UI" w:hAnsi="Segoe UI" w:cs="Segoe UI"/>
          <w:sz w:val="20"/>
          <w:szCs w:val="20"/>
        </w:rPr>
      </w:pPr>
    </w:p>
    <w:p w14:paraId="799DE773" w14:textId="39C525C8" w:rsidR="00115C6C" w:rsidRDefault="00115C6C" w:rsidP="00B26AC5">
      <w:pPr>
        <w:spacing w:after="0" w:line="240" w:lineRule="auto"/>
        <w:rPr>
          <w:rFonts w:ascii="Segoe UI" w:hAnsi="Segoe UI" w:cs="Segoe UI"/>
          <w:sz w:val="20"/>
          <w:szCs w:val="20"/>
        </w:rPr>
      </w:pPr>
    </w:p>
    <w:p w14:paraId="5B473F00" w14:textId="77777777" w:rsidR="00115C6C" w:rsidRPr="00B130C3" w:rsidRDefault="00115C6C" w:rsidP="00B26AC5">
      <w:pPr>
        <w:spacing w:after="0" w:line="240" w:lineRule="auto"/>
        <w:rPr>
          <w:rFonts w:ascii="Segoe UI" w:hAnsi="Segoe UI" w:cs="Segoe UI"/>
          <w:sz w:val="20"/>
          <w:szCs w:val="20"/>
        </w:rPr>
      </w:pPr>
    </w:p>
    <w:p w14:paraId="789BB5CB" w14:textId="089A25FC" w:rsidR="00B26AC5" w:rsidRDefault="00B26AC5" w:rsidP="001862B1">
      <w:pPr>
        <w:pStyle w:val="Default"/>
        <w:rPr>
          <w:rFonts w:ascii="Segoe UI" w:hAnsi="Segoe UI" w:cs="Segoe UI"/>
          <w:sz w:val="20"/>
          <w:szCs w:val="20"/>
        </w:rPr>
      </w:pPr>
    </w:p>
    <w:tbl>
      <w:tblPr>
        <w:tblStyle w:val="TableGrid"/>
        <w:tblW w:w="0" w:type="auto"/>
        <w:tblLook w:val="04A0" w:firstRow="1" w:lastRow="0" w:firstColumn="1" w:lastColumn="0" w:noHBand="0" w:noVBand="1"/>
      </w:tblPr>
      <w:tblGrid>
        <w:gridCol w:w="2335"/>
        <w:gridCol w:w="3600"/>
        <w:gridCol w:w="2520"/>
        <w:gridCol w:w="2335"/>
      </w:tblGrid>
      <w:tr w:rsidR="00B26AC5" w14:paraId="52399853" w14:textId="77777777" w:rsidTr="00B26AC5">
        <w:tc>
          <w:tcPr>
            <w:tcW w:w="2335" w:type="dxa"/>
          </w:tcPr>
          <w:p w14:paraId="6EF28C33" w14:textId="77777777" w:rsidR="00B26AC5" w:rsidRDefault="00B26AC5" w:rsidP="001862B1">
            <w:pPr>
              <w:pStyle w:val="Default"/>
              <w:rPr>
                <w:rFonts w:ascii="Segoe UI" w:hAnsi="Segoe UI" w:cs="Segoe UI"/>
                <w:sz w:val="20"/>
                <w:szCs w:val="20"/>
              </w:rPr>
            </w:pPr>
          </w:p>
        </w:tc>
        <w:tc>
          <w:tcPr>
            <w:tcW w:w="3600" w:type="dxa"/>
          </w:tcPr>
          <w:p w14:paraId="69F96813" w14:textId="6E77D4A9" w:rsidR="00B26AC5" w:rsidRDefault="00B26AC5" w:rsidP="001862B1">
            <w:pPr>
              <w:pStyle w:val="Default"/>
              <w:rPr>
                <w:rFonts w:ascii="Segoe UI" w:hAnsi="Segoe UI" w:cs="Segoe UI"/>
                <w:sz w:val="20"/>
                <w:szCs w:val="20"/>
              </w:rPr>
            </w:pPr>
            <w:r w:rsidRPr="00B130C3">
              <w:rPr>
                <w:rFonts w:ascii="Segoe UI" w:hAnsi="Segoe UI" w:cs="Segoe UI"/>
                <w:b/>
                <w:bCs/>
                <w:sz w:val="20"/>
                <w:szCs w:val="20"/>
              </w:rPr>
              <w:t>Trainers</w:t>
            </w:r>
          </w:p>
        </w:tc>
        <w:tc>
          <w:tcPr>
            <w:tcW w:w="2520" w:type="dxa"/>
          </w:tcPr>
          <w:p w14:paraId="201AA24E" w14:textId="47BF28FB" w:rsidR="00B26AC5" w:rsidRDefault="00B26AC5" w:rsidP="001862B1">
            <w:pPr>
              <w:pStyle w:val="Default"/>
              <w:rPr>
                <w:rFonts w:ascii="Segoe UI" w:hAnsi="Segoe UI" w:cs="Segoe UI"/>
                <w:sz w:val="20"/>
                <w:szCs w:val="20"/>
              </w:rPr>
            </w:pPr>
            <w:r w:rsidRPr="00B130C3">
              <w:rPr>
                <w:rFonts w:ascii="Segoe UI" w:hAnsi="Segoe UI" w:cs="Segoe UI"/>
                <w:b/>
                <w:bCs/>
                <w:sz w:val="20"/>
                <w:szCs w:val="20"/>
              </w:rPr>
              <w:t>Site Assessor</w:t>
            </w:r>
          </w:p>
        </w:tc>
        <w:tc>
          <w:tcPr>
            <w:tcW w:w="2335" w:type="dxa"/>
          </w:tcPr>
          <w:p w14:paraId="38D15869" w14:textId="347DBA7B" w:rsidR="00B26AC5" w:rsidRDefault="00B26AC5" w:rsidP="001862B1">
            <w:pPr>
              <w:pStyle w:val="Default"/>
              <w:rPr>
                <w:rFonts w:ascii="Segoe UI" w:hAnsi="Segoe UI" w:cs="Segoe UI"/>
                <w:sz w:val="20"/>
                <w:szCs w:val="20"/>
              </w:rPr>
            </w:pPr>
            <w:r w:rsidRPr="00B130C3">
              <w:rPr>
                <w:rFonts w:ascii="Segoe UI" w:hAnsi="Segoe UI" w:cs="Segoe UI"/>
                <w:b/>
                <w:bCs/>
                <w:sz w:val="20"/>
                <w:szCs w:val="20"/>
              </w:rPr>
              <w:t>Program Consultants</w:t>
            </w:r>
          </w:p>
        </w:tc>
      </w:tr>
      <w:tr w:rsidR="00B26AC5" w14:paraId="45518864" w14:textId="77777777" w:rsidTr="00B26AC5">
        <w:tc>
          <w:tcPr>
            <w:tcW w:w="2335" w:type="dxa"/>
          </w:tcPr>
          <w:p w14:paraId="06957C60" w14:textId="09F88B4F" w:rsidR="00B26AC5" w:rsidRDefault="00B26AC5" w:rsidP="00B26AC5">
            <w:pPr>
              <w:pStyle w:val="Default"/>
              <w:rPr>
                <w:rFonts w:ascii="Segoe UI" w:hAnsi="Segoe UI" w:cs="Segoe UI"/>
                <w:sz w:val="20"/>
                <w:szCs w:val="20"/>
              </w:rPr>
            </w:pPr>
            <w:r>
              <w:rPr>
                <w:rFonts w:ascii="Segoe UI" w:hAnsi="Segoe UI" w:cs="Segoe UI"/>
                <w:b/>
                <w:bCs/>
                <w:sz w:val="20"/>
                <w:szCs w:val="20"/>
              </w:rPr>
              <w:t>Time Commitment</w:t>
            </w:r>
          </w:p>
        </w:tc>
        <w:tc>
          <w:tcPr>
            <w:tcW w:w="3600" w:type="dxa"/>
          </w:tcPr>
          <w:p w14:paraId="2FD128A5" w14:textId="0AE5B2EA" w:rsidR="00B26AC5" w:rsidRDefault="00B26AC5" w:rsidP="00B26AC5">
            <w:pPr>
              <w:pStyle w:val="Default"/>
              <w:rPr>
                <w:rFonts w:ascii="Segoe UI" w:hAnsi="Segoe UI" w:cs="Segoe UI"/>
                <w:sz w:val="20"/>
                <w:szCs w:val="20"/>
              </w:rPr>
            </w:pPr>
            <w:r>
              <w:rPr>
                <w:rFonts w:ascii="Segoe UI" w:hAnsi="Segoe UI" w:cs="Segoe UI"/>
                <w:sz w:val="20"/>
                <w:szCs w:val="20"/>
              </w:rPr>
              <w:t>6 hours</w:t>
            </w:r>
          </w:p>
        </w:tc>
        <w:tc>
          <w:tcPr>
            <w:tcW w:w="2520" w:type="dxa"/>
          </w:tcPr>
          <w:p w14:paraId="06111D82" w14:textId="2B7C0E6E" w:rsidR="00B26AC5" w:rsidRDefault="00B26AC5" w:rsidP="00B26AC5">
            <w:pPr>
              <w:pStyle w:val="Default"/>
              <w:rPr>
                <w:rFonts w:ascii="Segoe UI" w:hAnsi="Segoe UI" w:cs="Segoe UI"/>
                <w:sz w:val="20"/>
                <w:szCs w:val="20"/>
              </w:rPr>
            </w:pPr>
            <w:r>
              <w:rPr>
                <w:rFonts w:ascii="Segoe UI" w:hAnsi="Segoe UI" w:cs="Segoe UI"/>
                <w:sz w:val="20"/>
                <w:szCs w:val="20"/>
              </w:rPr>
              <w:t>30 hours</w:t>
            </w:r>
          </w:p>
        </w:tc>
        <w:tc>
          <w:tcPr>
            <w:tcW w:w="2335" w:type="dxa"/>
          </w:tcPr>
          <w:p w14:paraId="59A5B65A" w14:textId="01776AEB" w:rsidR="00B26AC5" w:rsidRDefault="00B26AC5" w:rsidP="00B26AC5">
            <w:pPr>
              <w:pStyle w:val="Default"/>
              <w:rPr>
                <w:rFonts w:ascii="Segoe UI" w:hAnsi="Segoe UI" w:cs="Segoe UI"/>
                <w:sz w:val="20"/>
                <w:szCs w:val="20"/>
              </w:rPr>
            </w:pPr>
            <w:r>
              <w:rPr>
                <w:rFonts w:ascii="Segoe UI" w:hAnsi="Segoe UI" w:cs="Segoe UI"/>
                <w:sz w:val="20"/>
                <w:szCs w:val="20"/>
              </w:rPr>
              <w:t>8 hours</w:t>
            </w:r>
          </w:p>
        </w:tc>
      </w:tr>
      <w:tr w:rsidR="00B26AC5" w14:paraId="1CF3F102" w14:textId="77777777" w:rsidTr="00B26AC5">
        <w:tc>
          <w:tcPr>
            <w:tcW w:w="2335" w:type="dxa"/>
          </w:tcPr>
          <w:p w14:paraId="037B0933" w14:textId="43AA8950" w:rsidR="00B26AC5" w:rsidRDefault="00B26AC5" w:rsidP="00B26AC5">
            <w:pPr>
              <w:pStyle w:val="Default"/>
              <w:rPr>
                <w:rFonts w:ascii="Segoe UI" w:hAnsi="Segoe UI" w:cs="Segoe UI"/>
                <w:b/>
                <w:bCs/>
                <w:sz w:val="20"/>
                <w:szCs w:val="20"/>
              </w:rPr>
            </w:pPr>
            <w:r>
              <w:rPr>
                <w:rFonts w:ascii="Segoe UI" w:hAnsi="Segoe UI" w:cs="Segoe UI"/>
                <w:b/>
                <w:bCs/>
                <w:sz w:val="20"/>
                <w:szCs w:val="20"/>
              </w:rPr>
              <w:t>Time Details</w:t>
            </w:r>
          </w:p>
        </w:tc>
        <w:tc>
          <w:tcPr>
            <w:tcW w:w="3600" w:type="dxa"/>
          </w:tcPr>
          <w:p w14:paraId="221CA77F" w14:textId="2EAD1ACD" w:rsidR="00B26AC5" w:rsidRDefault="00B26AC5" w:rsidP="00B26AC5">
            <w:pPr>
              <w:pStyle w:val="Default"/>
              <w:rPr>
                <w:rFonts w:ascii="Segoe UI" w:hAnsi="Segoe UI" w:cs="Segoe UI"/>
                <w:sz w:val="20"/>
                <w:szCs w:val="20"/>
              </w:rPr>
            </w:pPr>
            <w:r>
              <w:rPr>
                <w:rFonts w:ascii="Segoe UI" w:hAnsi="Segoe UI" w:cs="Segoe UI"/>
                <w:sz w:val="20"/>
                <w:szCs w:val="20"/>
              </w:rPr>
              <w:t>3 hours planning, 3 hours implementation</w:t>
            </w:r>
          </w:p>
        </w:tc>
        <w:tc>
          <w:tcPr>
            <w:tcW w:w="2520" w:type="dxa"/>
          </w:tcPr>
          <w:p w14:paraId="40526EEE" w14:textId="213173FF" w:rsidR="00B26AC5" w:rsidRDefault="00B26AC5" w:rsidP="00B26AC5">
            <w:pPr>
              <w:pStyle w:val="Default"/>
              <w:rPr>
                <w:rFonts w:ascii="Segoe UI" w:hAnsi="Segoe UI" w:cs="Segoe UI"/>
                <w:sz w:val="20"/>
                <w:szCs w:val="20"/>
              </w:rPr>
            </w:pPr>
            <w:r>
              <w:rPr>
                <w:rFonts w:ascii="Segoe UI" w:hAnsi="Segoe UI" w:cs="Segoe UI"/>
                <w:sz w:val="20"/>
                <w:szCs w:val="20"/>
              </w:rPr>
              <w:t>3 days of site assessment and follow up</w:t>
            </w:r>
          </w:p>
        </w:tc>
        <w:tc>
          <w:tcPr>
            <w:tcW w:w="2335" w:type="dxa"/>
          </w:tcPr>
          <w:p w14:paraId="3576785A" w14:textId="4A484261" w:rsidR="00B26AC5" w:rsidRDefault="00B26AC5" w:rsidP="00B26AC5">
            <w:pPr>
              <w:pStyle w:val="Default"/>
              <w:rPr>
                <w:rFonts w:ascii="Segoe UI" w:hAnsi="Segoe UI" w:cs="Segoe UI"/>
                <w:sz w:val="20"/>
                <w:szCs w:val="20"/>
              </w:rPr>
            </w:pPr>
            <w:r>
              <w:rPr>
                <w:rFonts w:ascii="Segoe UI" w:hAnsi="Segoe UI" w:cs="Segoe UI"/>
                <w:sz w:val="20"/>
                <w:szCs w:val="20"/>
              </w:rPr>
              <w:t>4 2-hour meetings through the year</w:t>
            </w:r>
          </w:p>
        </w:tc>
      </w:tr>
      <w:tr w:rsidR="00B26AC5" w14:paraId="4B52B60B" w14:textId="77777777" w:rsidTr="00B26AC5">
        <w:tc>
          <w:tcPr>
            <w:tcW w:w="2335" w:type="dxa"/>
          </w:tcPr>
          <w:p w14:paraId="63EA3B2B" w14:textId="1F051A09" w:rsidR="00B26AC5" w:rsidRDefault="00B26AC5" w:rsidP="00B26AC5">
            <w:pPr>
              <w:pStyle w:val="Default"/>
              <w:rPr>
                <w:rFonts w:ascii="Segoe UI" w:hAnsi="Segoe UI" w:cs="Segoe UI"/>
                <w:sz w:val="20"/>
                <w:szCs w:val="20"/>
              </w:rPr>
            </w:pPr>
            <w:r>
              <w:rPr>
                <w:rFonts w:ascii="Segoe UI" w:hAnsi="Segoe UI" w:cs="Segoe UI"/>
                <w:b/>
                <w:bCs/>
                <w:sz w:val="20"/>
                <w:szCs w:val="20"/>
              </w:rPr>
              <w:t>Compensation</w:t>
            </w:r>
          </w:p>
        </w:tc>
        <w:tc>
          <w:tcPr>
            <w:tcW w:w="3600" w:type="dxa"/>
          </w:tcPr>
          <w:p w14:paraId="2BECCE78" w14:textId="1F8B11F0" w:rsidR="00B26AC5" w:rsidRDefault="00B26AC5" w:rsidP="00B26AC5">
            <w:pPr>
              <w:pStyle w:val="Default"/>
              <w:rPr>
                <w:rFonts w:ascii="Segoe UI" w:hAnsi="Segoe UI" w:cs="Segoe UI"/>
                <w:sz w:val="20"/>
                <w:szCs w:val="20"/>
              </w:rPr>
            </w:pPr>
            <w:r>
              <w:rPr>
                <w:rFonts w:ascii="Segoe UI" w:hAnsi="Segoe UI" w:cs="Segoe UI"/>
                <w:sz w:val="20"/>
                <w:szCs w:val="20"/>
              </w:rPr>
              <w:t>$50/</w:t>
            </w:r>
            <w:proofErr w:type="spellStart"/>
            <w:r>
              <w:rPr>
                <w:rFonts w:ascii="Segoe UI" w:hAnsi="Segoe UI" w:cs="Segoe UI"/>
                <w:sz w:val="20"/>
                <w:szCs w:val="20"/>
              </w:rPr>
              <w:t>hr</w:t>
            </w:r>
            <w:proofErr w:type="spellEnd"/>
          </w:p>
        </w:tc>
        <w:tc>
          <w:tcPr>
            <w:tcW w:w="2520" w:type="dxa"/>
          </w:tcPr>
          <w:p w14:paraId="36B99003" w14:textId="5742BE99" w:rsidR="00B26AC5" w:rsidRDefault="00B26AC5" w:rsidP="00B26AC5">
            <w:pPr>
              <w:pStyle w:val="Default"/>
              <w:rPr>
                <w:rFonts w:ascii="Segoe UI" w:hAnsi="Segoe UI" w:cs="Segoe UI"/>
                <w:sz w:val="20"/>
                <w:szCs w:val="20"/>
              </w:rPr>
            </w:pPr>
            <w:r>
              <w:rPr>
                <w:rFonts w:ascii="Segoe UI" w:hAnsi="Segoe UI" w:cs="Segoe UI"/>
                <w:sz w:val="20"/>
                <w:szCs w:val="20"/>
              </w:rPr>
              <w:t>$50/</w:t>
            </w:r>
            <w:proofErr w:type="spellStart"/>
            <w:r>
              <w:rPr>
                <w:rFonts w:ascii="Segoe UI" w:hAnsi="Segoe UI" w:cs="Segoe UI"/>
                <w:sz w:val="20"/>
                <w:szCs w:val="20"/>
              </w:rPr>
              <w:t>hr</w:t>
            </w:r>
            <w:proofErr w:type="spellEnd"/>
          </w:p>
        </w:tc>
        <w:tc>
          <w:tcPr>
            <w:tcW w:w="2335" w:type="dxa"/>
          </w:tcPr>
          <w:p w14:paraId="07D68255" w14:textId="0BDF318A" w:rsidR="00B26AC5" w:rsidRDefault="00B26AC5" w:rsidP="00B26AC5">
            <w:pPr>
              <w:pStyle w:val="Default"/>
              <w:rPr>
                <w:rFonts w:ascii="Segoe UI" w:hAnsi="Segoe UI" w:cs="Segoe UI"/>
                <w:sz w:val="20"/>
                <w:szCs w:val="20"/>
              </w:rPr>
            </w:pPr>
            <w:r>
              <w:rPr>
                <w:rFonts w:ascii="Segoe UI" w:hAnsi="Segoe UI" w:cs="Segoe UI"/>
                <w:sz w:val="20"/>
                <w:szCs w:val="20"/>
              </w:rPr>
              <w:t>$50/</w:t>
            </w:r>
            <w:proofErr w:type="spellStart"/>
            <w:r>
              <w:rPr>
                <w:rFonts w:ascii="Segoe UI" w:hAnsi="Segoe UI" w:cs="Segoe UI"/>
                <w:sz w:val="20"/>
                <w:szCs w:val="20"/>
              </w:rPr>
              <w:t>hr</w:t>
            </w:r>
            <w:proofErr w:type="spellEnd"/>
            <w:r w:rsidR="00094251">
              <w:rPr>
                <w:rFonts w:ascii="Segoe UI" w:hAnsi="Segoe UI" w:cs="Segoe UI"/>
                <w:sz w:val="20"/>
                <w:szCs w:val="20"/>
              </w:rPr>
              <w:t xml:space="preserve"> </w:t>
            </w:r>
          </w:p>
        </w:tc>
      </w:tr>
      <w:tr w:rsidR="00B26AC5" w14:paraId="512944A8" w14:textId="77777777" w:rsidTr="00B26AC5">
        <w:tc>
          <w:tcPr>
            <w:tcW w:w="2335" w:type="dxa"/>
          </w:tcPr>
          <w:p w14:paraId="3F1EA28E" w14:textId="21C497EC" w:rsidR="00B26AC5" w:rsidRDefault="00B26AC5" w:rsidP="00B26AC5">
            <w:pPr>
              <w:pStyle w:val="Default"/>
              <w:rPr>
                <w:rFonts w:ascii="Segoe UI" w:hAnsi="Segoe UI" w:cs="Segoe UI"/>
                <w:sz w:val="20"/>
                <w:szCs w:val="20"/>
              </w:rPr>
            </w:pPr>
            <w:r>
              <w:rPr>
                <w:rFonts w:ascii="Segoe UI" w:hAnsi="Segoe UI" w:cs="Segoe UI"/>
                <w:b/>
                <w:bCs/>
                <w:sz w:val="20"/>
                <w:szCs w:val="20"/>
              </w:rPr>
              <w:t>Additional Comments</w:t>
            </w:r>
          </w:p>
        </w:tc>
        <w:tc>
          <w:tcPr>
            <w:tcW w:w="3600" w:type="dxa"/>
          </w:tcPr>
          <w:p w14:paraId="154F0445" w14:textId="72B7F492" w:rsidR="00B26AC5" w:rsidRDefault="00B26AC5" w:rsidP="00B26AC5">
            <w:pPr>
              <w:pStyle w:val="Default"/>
              <w:rPr>
                <w:rFonts w:ascii="Segoe UI" w:hAnsi="Segoe UI" w:cs="Segoe UI"/>
                <w:sz w:val="20"/>
                <w:szCs w:val="20"/>
              </w:rPr>
            </w:pPr>
            <w:r>
              <w:rPr>
                <w:rFonts w:ascii="Segoe UI" w:hAnsi="Segoe UI" w:cs="Segoe UI"/>
                <w:sz w:val="20"/>
                <w:szCs w:val="20"/>
              </w:rPr>
              <w:t>A supply allowance is available for up to $20 per participant in the training.</w:t>
            </w:r>
          </w:p>
        </w:tc>
        <w:tc>
          <w:tcPr>
            <w:tcW w:w="2520" w:type="dxa"/>
          </w:tcPr>
          <w:p w14:paraId="13638703" w14:textId="79214C92" w:rsidR="00B26AC5" w:rsidRDefault="00B26AC5" w:rsidP="00B26AC5">
            <w:pPr>
              <w:pStyle w:val="Default"/>
              <w:rPr>
                <w:rFonts w:ascii="Segoe UI" w:hAnsi="Segoe UI" w:cs="Segoe UI"/>
                <w:sz w:val="20"/>
                <w:szCs w:val="20"/>
              </w:rPr>
            </w:pPr>
            <w:r>
              <w:rPr>
                <w:rFonts w:ascii="Segoe UI" w:hAnsi="Segoe UI" w:cs="Segoe UI"/>
                <w:sz w:val="20"/>
                <w:szCs w:val="20"/>
              </w:rPr>
              <w:t>Mileage is available for travel.</w:t>
            </w:r>
          </w:p>
        </w:tc>
        <w:tc>
          <w:tcPr>
            <w:tcW w:w="2335" w:type="dxa"/>
          </w:tcPr>
          <w:p w14:paraId="6C3F3D8D" w14:textId="77777777" w:rsidR="00B26AC5" w:rsidRDefault="00B26AC5" w:rsidP="00B26AC5">
            <w:pPr>
              <w:pStyle w:val="Default"/>
              <w:rPr>
                <w:rFonts w:ascii="Segoe UI" w:hAnsi="Segoe UI" w:cs="Segoe UI"/>
                <w:sz w:val="20"/>
                <w:szCs w:val="20"/>
              </w:rPr>
            </w:pPr>
          </w:p>
        </w:tc>
      </w:tr>
    </w:tbl>
    <w:p w14:paraId="1CAFE421" w14:textId="22CF8694" w:rsidR="00B26AC5" w:rsidRDefault="00B26AC5" w:rsidP="001862B1">
      <w:pPr>
        <w:pStyle w:val="Default"/>
        <w:rPr>
          <w:rFonts w:ascii="Segoe UI" w:hAnsi="Segoe UI" w:cs="Segoe UI"/>
          <w:sz w:val="20"/>
          <w:szCs w:val="20"/>
        </w:rPr>
      </w:pPr>
    </w:p>
    <w:p w14:paraId="531FFFFA" w14:textId="521CBC05" w:rsidR="00EE0A13" w:rsidRPr="00EE0A13" w:rsidRDefault="00EE0A13" w:rsidP="00B26AC5">
      <w:pPr>
        <w:rPr>
          <w:rFonts w:ascii="Segoe UI" w:hAnsi="Segoe UI" w:cs="Segoe UI"/>
          <w:b/>
          <w:bCs/>
          <w:sz w:val="20"/>
          <w:szCs w:val="20"/>
        </w:rPr>
      </w:pPr>
      <w:r>
        <w:rPr>
          <w:rFonts w:ascii="Segoe UI" w:hAnsi="Segoe UI" w:cs="Segoe UI"/>
          <w:b/>
          <w:bCs/>
          <w:sz w:val="20"/>
          <w:szCs w:val="20"/>
        </w:rPr>
        <w:t>Specifics</w:t>
      </w:r>
    </w:p>
    <w:p w14:paraId="1828585C" w14:textId="78409E1A" w:rsidR="00B26AC5" w:rsidRDefault="00B26AC5" w:rsidP="00EE0A13">
      <w:pPr>
        <w:pStyle w:val="ListParagraph"/>
        <w:numPr>
          <w:ilvl w:val="0"/>
          <w:numId w:val="3"/>
        </w:numPr>
        <w:rPr>
          <w:rFonts w:ascii="Segoe UI" w:hAnsi="Segoe UI" w:cs="Segoe UI"/>
          <w:sz w:val="20"/>
          <w:szCs w:val="20"/>
        </w:rPr>
      </w:pPr>
      <w:r w:rsidRPr="00EE0A13">
        <w:rPr>
          <w:rFonts w:ascii="Segoe UI" w:hAnsi="Segoe UI" w:cs="Segoe UI"/>
          <w:sz w:val="20"/>
          <w:szCs w:val="20"/>
        </w:rPr>
        <w:t xml:space="preserve">These paid positions will serve as independent contractors paid through Ohio University. Individuals will need to complete necessary paperwork </w:t>
      </w:r>
      <w:proofErr w:type="gramStart"/>
      <w:r w:rsidRPr="00EE0A13">
        <w:rPr>
          <w:rFonts w:ascii="Segoe UI" w:hAnsi="Segoe UI" w:cs="Segoe UI"/>
          <w:sz w:val="20"/>
          <w:szCs w:val="20"/>
        </w:rPr>
        <w:t>in order for</w:t>
      </w:r>
      <w:proofErr w:type="gramEnd"/>
      <w:r w:rsidRPr="00EE0A13">
        <w:rPr>
          <w:rFonts w:ascii="Segoe UI" w:hAnsi="Segoe UI" w:cs="Segoe UI"/>
          <w:sz w:val="20"/>
          <w:szCs w:val="20"/>
        </w:rPr>
        <w:t xml:space="preserve"> compensation.</w:t>
      </w:r>
    </w:p>
    <w:p w14:paraId="61FE462D" w14:textId="4D5C26AF" w:rsidR="00EE0A13" w:rsidRDefault="00EE0A13" w:rsidP="00EE0A13">
      <w:pPr>
        <w:pStyle w:val="ListParagraph"/>
        <w:numPr>
          <w:ilvl w:val="0"/>
          <w:numId w:val="3"/>
        </w:numPr>
        <w:rPr>
          <w:rFonts w:ascii="Segoe UI" w:hAnsi="Segoe UI" w:cs="Segoe UI"/>
          <w:sz w:val="20"/>
          <w:szCs w:val="20"/>
        </w:rPr>
      </w:pPr>
      <w:r>
        <w:rPr>
          <w:rFonts w:ascii="Segoe UI" w:hAnsi="Segoe UI" w:cs="Segoe UI"/>
          <w:sz w:val="20"/>
          <w:szCs w:val="20"/>
        </w:rPr>
        <w:t>Currently serving COMCorps members cannot apply.</w:t>
      </w:r>
    </w:p>
    <w:p w14:paraId="6344F5B8" w14:textId="44DCF3BA" w:rsidR="00EE0A13" w:rsidRDefault="00EE0A13" w:rsidP="00EE0A13">
      <w:pPr>
        <w:pStyle w:val="ListParagraph"/>
        <w:numPr>
          <w:ilvl w:val="0"/>
          <w:numId w:val="3"/>
        </w:numPr>
        <w:rPr>
          <w:rFonts w:ascii="Segoe UI" w:hAnsi="Segoe UI" w:cs="Segoe UI"/>
          <w:sz w:val="20"/>
          <w:szCs w:val="20"/>
        </w:rPr>
      </w:pPr>
      <w:r>
        <w:rPr>
          <w:rFonts w:ascii="Segoe UI" w:hAnsi="Segoe UI" w:cs="Segoe UI"/>
          <w:sz w:val="20"/>
          <w:szCs w:val="20"/>
        </w:rPr>
        <w:t>Applications will be accepted in all forms however must address each question.</w:t>
      </w:r>
    </w:p>
    <w:p w14:paraId="6B7EF086" w14:textId="63CBAA7C" w:rsidR="00EE0A13" w:rsidRDefault="00EE0A13" w:rsidP="00EE0A13">
      <w:pPr>
        <w:pStyle w:val="ListParagraph"/>
        <w:numPr>
          <w:ilvl w:val="0"/>
          <w:numId w:val="3"/>
        </w:numPr>
        <w:rPr>
          <w:rFonts w:ascii="Segoe UI" w:hAnsi="Segoe UI" w:cs="Segoe UI"/>
          <w:sz w:val="20"/>
          <w:szCs w:val="20"/>
        </w:rPr>
      </w:pPr>
      <w:r>
        <w:rPr>
          <w:rFonts w:ascii="Segoe UI" w:hAnsi="Segoe UI" w:cs="Segoe UI"/>
          <w:sz w:val="20"/>
          <w:szCs w:val="20"/>
        </w:rPr>
        <w:t>Questions, and clarification are welcomed, please reach out.</w:t>
      </w:r>
    </w:p>
    <w:p w14:paraId="4B69DFE5" w14:textId="77777777" w:rsidR="00CE3F79" w:rsidRDefault="00CE3F79" w:rsidP="00CE3F79">
      <w:pPr>
        <w:rPr>
          <w:rFonts w:ascii="Segoe UI" w:hAnsi="Segoe UI" w:cs="Segoe UI"/>
          <w:b/>
          <w:bCs/>
          <w:sz w:val="20"/>
          <w:szCs w:val="20"/>
        </w:rPr>
      </w:pPr>
    </w:p>
    <w:p w14:paraId="5398B29A" w14:textId="77777777" w:rsidR="0026423F" w:rsidRDefault="0026423F" w:rsidP="00CE3F79">
      <w:pPr>
        <w:rPr>
          <w:rFonts w:ascii="Segoe UI" w:hAnsi="Segoe UI" w:cs="Segoe UI"/>
          <w:b/>
          <w:bCs/>
          <w:sz w:val="20"/>
          <w:szCs w:val="20"/>
        </w:rPr>
      </w:pPr>
      <w:r>
        <w:rPr>
          <w:rFonts w:ascii="Segoe UI" w:hAnsi="Segoe UI" w:cs="Segoe UI"/>
          <w:b/>
          <w:bCs/>
          <w:sz w:val="20"/>
          <w:szCs w:val="20"/>
        </w:rPr>
        <w:t>List of COMCorps Host Sites for the 2021-2022 Program Year</w:t>
      </w:r>
    </w:p>
    <w:p w14:paraId="7AE45278" w14:textId="1A499909" w:rsidR="0026423F" w:rsidRDefault="0026423F" w:rsidP="0026423F">
      <w:pPr>
        <w:pStyle w:val="ListParagraph"/>
        <w:numPr>
          <w:ilvl w:val="0"/>
          <w:numId w:val="4"/>
        </w:numPr>
        <w:rPr>
          <w:rFonts w:ascii="Segoe UI" w:hAnsi="Segoe UI" w:cs="Segoe UI"/>
          <w:sz w:val="20"/>
          <w:szCs w:val="20"/>
        </w:rPr>
      </w:pPr>
      <w:r>
        <w:rPr>
          <w:rFonts w:ascii="Segoe UI" w:hAnsi="Segoe UI" w:cs="Segoe UI"/>
          <w:sz w:val="20"/>
          <w:szCs w:val="20"/>
        </w:rPr>
        <w:t>Athens City-County Health Department</w:t>
      </w:r>
    </w:p>
    <w:p w14:paraId="14809B3B" w14:textId="63BDA44E" w:rsidR="0026423F" w:rsidRDefault="0026423F" w:rsidP="0026423F">
      <w:pPr>
        <w:pStyle w:val="ListParagraph"/>
        <w:numPr>
          <w:ilvl w:val="0"/>
          <w:numId w:val="4"/>
        </w:numPr>
        <w:rPr>
          <w:rFonts w:ascii="Segoe UI" w:hAnsi="Segoe UI" w:cs="Segoe UI"/>
          <w:sz w:val="20"/>
          <w:szCs w:val="20"/>
        </w:rPr>
      </w:pPr>
      <w:r>
        <w:rPr>
          <w:rFonts w:ascii="Segoe UI" w:hAnsi="Segoe UI" w:cs="Segoe UI"/>
          <w:sz w:val="20"/>
          <w:szCs w:val="20"/>
        </w:rPr>
        <w:t>Athens City Schools</w:t>
      </w:r>
    </w:p>
    <w:p w14:paraId="7D551DCC" w14:textId="57916622" w:rsidR="0026423F" w:rsidRDefault="0026423F" w:rsidP="0026423F">
      <w:pPr>
        <w:pStyle w:val="ListParagraph"/>
        <w:numPr>
          <w:ilvl w:val="0"/>
          <w:numId w:val="4"/>
        </w:numPr>
        <w:rPr>
          <w:rFonts w:ascii="Segoe UI" w:hAnsi="Segoe UI" w:cs="Segoe UI"/>
          <w:sz w:val="20"/>
          <w:szCs w:val="20"/>
        </w:rPr>
      </w:pPr>
      <w:r>
        <w:rPr>
          <w:rFonts w:ascii="Segoe UI" w:hAnsi="Segoe UI" w:cs="Segoe UI"/>
          <w:sz w:val="20"/>
          <w:szCs w:val="20"/>
        </w:rPr>
        <w:t>Athens County Children Services</w:t>
      </w:r>
    </w:p>
    <w:p w14:paraId="0007FA93" w14:textId="1C08483F" w:rsidR="0026423F" w:rsidRDefault="0026423F" w:rsidP="0026423F">
      <w:pPr>
        <w:pStyle w:val="ListParagraph"/>
        <w:numPr>
          <w:ilvl w:val="0"/>
          <w:numId w:val="4"/>
        </w:numPr>
        <w:rPr>
          <w:rFonts w:ascii="Segoe UI" w:hAnsi="Segoe UI" w:cs="Segoe UI"/>
          <w:sz w:val="20"/>
          <w:szCs w:val="20"/>
        </w:rPr>
      </w:pPr>
      <w:r>
        <w:rPr>
          <w:rFonts w:ascii="Segoe UI" w:hAnsi="Segoe UI" w:cs="Segoe UI"/>
          <w:sz w:val="20"/>
          <w:szCs w:val="20"/>
        </w:rPr>
        <w:t>Athens Photo Project</w:t>
      </w:r>
    </w:p>
    <w:p w14:paraId="04C85129" w14:textId="68675271" w:rsidR="0026423F" w:rsidRDefault="0026423F" w:rsidP="0026423F">
      <w:pPr>
        <w:pStyle w:val="ListParagraph"/>
        <w:numPr>
          <w:ilvl w:val="0"/>
          <w:numId w:val="4"/>
        </w:numPr>
        <w:rPr>
          <w:rFonts w:ascii="Segoe UI" w:hAnsi="Segoe UI" w:cs="Segoe UI"/>
          <w:sz w:val="20"/>
          <w:szCs w:val="20"/>
        </w:rPr>
      </w:pPr>
      <w:r>
        <w:rPr>
          <w:rFonts w:ascii="Segoe UI" w:hAnsi="Segoe UI" w:cs="Segoe UI"/>
          <w:sz w:val="20"/>
          <w:szCs w:val="20"/>
        </w:rPr>
        <w:t>Community Food Initiatives</w:t>
      </w:r>
    </w:p>
    <w:p w14:paraId="099DF6C3" w14:textId="26341E67" w:rsidR="0026423F" w:rsidRDefault="0026423F" w:rsidP="0026423F">
      <w:pPr>
        <w:pStyle w:val="ListParagraph"/>
        <w:numPr>
          <w:ilvl w:val="0"/>
          <w:numId w:val="4"/>
        </w:numPr>
        <w:rPr>
          <w:rFonts w:ascii="Segoe UI" w:hAnsi="Segoe UI" w:cs="Segoe UI"/>
          <w:sz w:val="20"/>
          <w:szCs w:val="20"/>
        </w:rPr>
      </w:pPr>
      <w:r>
        <w:rPr>
          <w:rFonts w:ascii="Segoe UI" w:hAnsi="Segoe UI" w:cs="Segoe UI"/>
          <w:sz w:val="20"/>
          <w:szCs w:val="20"/>
        </w:rPr>
        <w:t>Hopewell Health Centers</w:t>
      </w:r>
    </w:p>
    <w:p w14:paraId="387F2EBC" w14:textId="1B21597B" w:rsidR="0026423F" w:rsidRDefault="0026423F" w:rsidP="0026423F">
      <w:pPr>
        <w:pStyle w:val="ListParagraph"/>
        <w:numPr>
          <w:ilvl w:val="0"/>
          <w:numId w:val="4"/>
        </w:numPr>
        <w:rPr>
          <w:rFonts w:ascii="Segoe UI" w:hAnsi="Segoe UI" w:cs="Segoe UI"/>
          <w:sz w:val="20"/>
          <w:szCs w:val="20"/>
        </w:rPr>
      </w:pPr>
      <w:r>
        <w:rPr>
          <w:rFonts w:ascii="Segoe UI" w:hAnsi="Segoe UI" w:cs="Segoe UI"/>
          <w:sz w:val="20"/>
          <w:szCs w:val="20"/>
        </w:rPr>
        <w:t>Integrate Athens</w:t>
      </w:r>
    </w:p>
    <w:p w14:paraId="6972841F" w14:textId="22299751" w:rsidR="0026423F" w:rsidRDefault="0026423F" w:rsidP="0026423F">
      <w:pPr>
        <w:pStyle w:val="ListParagraph"/>
        <w:numPr>
          <w:ilvl w:val="0"/>
          <w:numId w:val="4"/>
        </w:numPr>
        <w:rPr>
          <w:rFonts w:ascii="Segoe UI" w:hAnsi="Segoe UI" w:cs="Segoe UI"/>
          <w:sz w:val="20"/>
          <w:szCs w:val="20"/>
        </w:rPr>
      </w:pPr>
      <w:r>
        <w:rPr>
          <w:rFonts w:ascii="Segoe UI" w:hAnsi="Segoe UI" w:cs="Segoe UI"/>
          <w:sz w:val="20"/>
          <w:szCs w:val="20"/>
        </w:rPr>
        <w:t>Live Healthy Appalachia</w:t>
      </w:r>
    </w:p>
    <w:p w14:paraId="309EBF8A" w14:textId="0B2D1064" w:rsidR="0026423F" w:rsidRDefault="0026423F" w:rsidP="0026423F">
      <w:pPr>
        <w:pStyle w:val="ListParagraph"/>
        <w:numPr>
          <w:ilvl w:val="0"/>
          <w:numId w:val="4"/>
        </w:numPr>
        <w:rPr>
          <w:rFonts w:ascii="Segoe UI" w:hAnsi="Segoe UI" w:cs="Segoe UI"/>
          <w:sz w:val="20"/>
          <w:szCs w:val="20"/>
        </w:rPr>
      </w:pPr>
      <w:r>
        <w:rPr>
          <w:rFonts w:ascii="Segoe UI" w:hAnsi="Segoe UI" w:cs="Segoe UI"/>
          <w:sz w:val="20"/>
          <w:szCs w:val="20"/>
        </w:rPr>
        <w:t>Rural Action</w:t>
      </w:r>
    </w:p>
    <w:p w14:paraId="5ADA765D" w14:textId="608D3795" w:rsidR="0026423F" w:rsidRDefault="0026423F" w:rsidP="0026423F">
      <w:pPr>
        <w:pStyle w:val="ListParagraph"/>
        <w:numPr>
          <w:ilvl w:val="0"/>
          <w:numId w:val="4"/>
        </w:numPr>
        <w:rPr>
          <w:rFonts w:ascii="Segoe UI" w:hAnsi="Segoe UI" w:cs="Segoe UI"/>
          <w:sz w:val="20"/>
          <w:szCs w:val="20"/>
        </w:rPr>
      </w:pPr>
      <w:r>
        <w:rPr>
          <w:rFonts w:ascii="Segoe UI" w:hAnsi="Segoe UI" w:cs="Segoe UI"/>
          <w:sz w:val="20"/>
          <w:szCs w:val="20"/>
        </w:rPr>
        <w:t>Sojourners Care Network</w:t>
      </w:r>
    </w:p>
    <w:p w14:paraId="249A4764" w14:textId="3EC08A60" w:rsidR="0026423F" w:rsidRPr="0026423F" w:rsidRDefault="0026423F" w:rsidP="0026423F">
      <w:pPr>
        <w:pStyle w:val="ListParagraph"/>
        <w:numPr>
          <w:ilvl w:val="0"/>
          <w:numId w:val="4"/>
        </w:numPr>
        <w:rPr>
          <w:rFonts w:ascii="Segoe UI" w:hAnsi="Segoe UI" w:cs="Segoe UI"/>
          <w:sz w:val="20"/>
          <w:szCs w:val="20"/>
        </w:rPr>
      </w:pPr>
      <w:r>
        <w:rPr>
          <w:rFonts w:ascii="Segoe UI" w:hAnsi="Segoe UI" w:cs="Segoe UI"/>
          <w:sz w:val="20"/>
          <w:szCs w:val="20"/>
        </w:rPr>
        <w:t>Women for Recovery: Serenity Grove</w:t>
      </w:r>
    </w:p>
    <w:p w14:paraId="2A2BC449" w14:textId="2408A666" w:rsidR="00CE3F79" w:rsidRDefault="00CE3F79" w:rsidP="00CE3F79">
      <w:pPr>
        <w:rPr>
          <w:rFonts w:ascii="Segoe UI" w:hAnsi="Segoe UI" w:cs="Segoe UI"/>
          <w:b/>
          <w:bCs/>
          <w:sz w:val="20"/>
          <w:szCs w:val="20"/>
        </w:rPr>
      </w:pPr>
      <w:r>
        <w:rPr>
          <w:rFonts w:ascii="Segoe UI" w:hAnsi="Segoe UI" w:cs="Segoe UI"/>
          <w:b/>
          <w:bCs/>
          <w:sz w:val="20"/>
          <w:szCs w:val="20"/>
        </w:rPr>
        <w:t>Contact/Questions</w:t>
      </w:r>
    </w:p>
    <w:p w14:paraId="52112A1B" w14:textId="359AC4C4" w:rsidR="00CE3F79" w:rsidRDefault="00CE3F79" w:rsidP="00CE3F79">
      <w:pPr>
        <w:spacing w:after="0" w:line="240" w:lineRule="auto"/>
        <w:rPr>
          <w:rFonts w:ascii="Segoe UI" w:hAnsi="Segoe UI" w:cs="Segoe UI"/>
          <w:sz w:val="20"/>
          <w:szCs w:val="20"/>
        </w:rPr>
      </w:pPr>
      <w:r>
        <w:rPr>
          <w:rFonts w:ascii="Segoe UI" w:hAnsi="Segoe UI" w:cs="Segoe UI"/>
          <w:sz w:val="20"/>
          <w:szCs w:val="20"/>
        </w:rPr>
        <w:t>Lauren Borovicka</w:t>
      </w:r>
    </w:p>
    <w:p w14:paraId="0D7B5585" w14:textId="671C7D28" w:rsidR="00CE3F79" w:rsidRDefault="00CE3F79" w:rsidP="00CE3F79">
      <w:pPr>
        <w:spacing w:after="0" w:line="240" w:lineRule="auto"/>
        <w:rPr>
          <w:rFonts w:ascii="Segoe UI" w:hAnsi="Segoe UI" w:cs="Segoe UI"/>
          <w:sz w:val="20"/>
          <w:szCs w:val="20"/>
        </w:rPr>
      </w:pPr>
      <w:r>
        <w:rPr>
          <w:rFonts w:ascii="Segoe UI" w:hAnsi="Segoe UI" w:cs="Segoe UI"/>
          <w:sz w:val="20"/>
          <w:szCs w:val="20"/>
        </w:rPr>
        <w:t>COMCorps Program Staff</w:t>
      </w:r>
    </w:p>
    <w:p w14:paraId="4AFA5500" w14:textId="651E0A88" w:rsidR="00CE3F79" w:rsidRDefault="001D0491" w:rsidP="00CE3F79">
      <w:pPr>
        <w:spacing w:after="0" w:line="240" w:lineRule="auto"/>
        <w:rPr>
          <w:rFonts w:ascii="Segoe UI" w:hAnsi="Segoe UI" w:cs="Segoe UI"/>
          <w:sz w:val="20"/>
          <w:szCs w:val="20"/>
        </w:rPr>
      </w:pPr>
      <w:hyperlink r:id="rId8" w:history="1">
        <w:r w:rsidR="00CE3F79" w:rsidRPr="00B7714F">
          <w:rPr>
            <w:rStyle w:val="Hyperlink"/>
            <w:rFonts w:ascii="Segoe UI" w:hAnsi="Segoe UI" w:cs="Segoe UI"/>
            <w:sz w:val="20"/>
            <w:szCs w:val="20"/>
          </w:rPr>
          <w:t>borovick@ohio.edu</w:t>
        </w:r>
      </w:hyperlink>
    </w:p>
    <w:p w14:paraId="2858ED9E" w14:textId="56E42E2D" w:rsidR="00CE3F79" w:rsidRPr="00CE3F79" w:rsidRDefault="00CE3F79" w:rsidP="00CE3F79">
      <w:pPr>
        <w:spacing w:after="0" w:line="240" w:lineRule="auto"/>
        <w:rPr>
          <w:rFonts w:ascii="Segoe UI" w:hAnsi="Segoe UI" w:cs="Segoe UI"/>
          <w:sz w:val="20"/>
          <w:szCs w:val="20"/>
        </w:rPr>
      </w:pPr>
      <w:r>
        <w:rPr>
          <w:rFonts w:ascii="Segoe UI" w:hAnsi="Segoe UI" w:cs="Segoe UI"/>
          <w:sz w:val="20"/>
          <w:szCs w:val="20"/>
        </w:rPr>
        <w:t>(740) 593-2293</w:t>
      </w:r>
    </w:p>
    <w:p w14:paraId="10CDA04D" w14:textId="11FE74E0" w:rsidR="00EE0A13" w:rsidRDefault="00EE0A13" w:rsidP="00EE0A13">
      <w:pPr>
        <w:pStyle w:val="ListParagraph"/>
        <w:rPr>
          <w:rFonts w:ascii="Segoe UI" w:hAnsi="Segoe UI" w:cs="Segoe UI"/>
          <w:sz w:val="20"/>
          <w:szCs w:val="20"/>
        </w:rPr>
      </w:pPr>
    </w:p>
    <w:p w14:paraId="7C6CDDC9" w14:textId="137F4390" w:rsidR="00BC256A" w:rsidRPr="00B26AC5" w:rsidRDefault="00B26AC5" w:rsidP="00094251">
      <w:pPr>
        <w:jc w:val="center"/>
        <w:rPr>
          <w:rFonts w:ascii="Segoe UI" w:hAnsi="Segoe UI" w:cs="Segoe UI"/>
          <w:sz w:val="20"/>
          <w:szCs w:val="20"/>
        </w:rPr>
      </w:pPr>
      <w:r w:rsidRPr="00B26AC5">
        <w:rPr>
          <w:rFonts w:ascii="Segoe UI" w:hAnsi="Segoe UI" w:cs="Segoe UI"/>
          <w:sz w:val="20"/>
          <w:szCs w:val="20"/>
        </w:rPr>
        <w:t>*This project is made possible by a grant from the ATCO Legacy Fund.</w:t>
      </w:r>
    </w:p>
    <w:p w14:paraId="2EF3FE60" w14:textId="77777777" w:rsidR="00905D0E" w:rsidRDefault="00905D0E" w:rsidP="00BC256A">
      <w:pPr>
        <w:rPr>
          <w:rFonts w:ascii="Segoe UI" w:hAnsi="Segoe UI" w:cs="Segoe UI"/>
          <w:b/>
          <w:bCs/>
          <w:sz w:val="24"/>
          <w:szCs w:val="24"/>
        </w:rPr>
      </w:pPr>
    </w:p>
    <w:p w14:paraId="7F418CD7" w14:textId="77777777" w:rsidR="00905D0E" w:rsidRDefault="00905D0E" w:rsidP="00BC256A">
      <w:pPr>
        <w:rPr>
          <w:rFonts w:ascii="Segoe UI" w:hAnsi="Segoe UI" w:cs="Segoe UI"/>
          <w:b/>
          <w:bCs/>
          <w:sz w:val="24"/>
          <w:szCs w:val="24"/>
        </w:rPr>
      </w:pPr>
    </w:p>
    <w:p w14:paraId="50DD10A0" w14:textId="315C6056" w:rsidR="00DF488E" w:rsidRPr="00B130C3" w:rsidRDefault="00DF488E" w:rsidP="00B217FE">
      <w:pPr>
        <w:jc w:val="center"/>
        <w:rPr>
          <w:rFonts w:ascii="Segoe UI" w:hAnsi="Segoe UI" w:cs="Segoe UI"/>
          <w:b/>
          <w:bCs/>
          <w:sz w:val="24"/>
          <w:szCs w:val="24"/>
        </w:rPr>
      </w:pPr>
      <w:r w:rsidRPr="00B130C3">
        <w:rPr>
          <w:rFonts w:ascii="Segoe UI" w:hAnsi="Segoe UI" w:cs="Segoe UI"/>
          <w:b/>
          <w:bCs/>
          <w:sz w:val="24"/>
          <w:szCs w:val="24"/>
        </w:rPr>
        <w:lastRenderedPageBreak/>
        <w:t>APPLICATION – DUE Sunday August 15</w:t>
      </w:r>
      <w:r w:rsidRPr="00B130C3">
        <w:rPr>
          <w:rFonts w:ascii="Segoe UI" w:hAnsi="Segoe UI" w:cs="Segoe UI"/>
          <w:b/>
          <w:bCs/>
          <w:sz w:val="24"/>
          <w:szCs w:val="24"/>
          <w:vertAlign w:val="superscript"/>
        </w:rPr>
        <w:t>th</w:t>
      </w:r>
    </w:p>
    <w:p w14:paraId="6ADEE960" w14:textId="311FF08F" w:rsidR="00DF5F45" w:rsidRPr="00905D0E" w:rsidRDefault="00CE3F79" w:rsidP="00DF488E">
      <w:pPr>
        <w:rPr>
          <w:rFonts w:ascii="Segoe UI" w:hAnsi="Segoe UI" w:cs="Segoe UI"/>
          <w:color w:val="32363A"/>
          <w:sz w:val="24"/>
          <w:szCs w:val="24"/>
          <w:shd w:val="clear" w:color="auto" w:fill="FFFFFF"/>
        </w:rPr>
      </w:pPr>
      <w:r>
        <w:rPr>
          <w:rFonts w:ascii="Segoe UI" w:hAnsi="Segoe UI" w:cs="Segoe UI"/>
          <w:sz w:val="24"/>
          <w:szCs w:val="24"/>
        </w:rPr>
        <w:t>You can fill this application out in this word doc</w:t>
      </w:r>
      <w:r w:rsidR="00DF5F45">
        <w:rPr>
          <w:rFonts w:ascii="Segoe UI" w:hAnsi="Segoe UI" w:cs="Segoe UI"/>
          <w:sz w:val="24"/>
          <w:szCs w:val="24"/>
        </w:rPr>
        <w:t xml:space="preserve">, or complete it as a form online that can be found </w:t>
      </w:r>
      <w:r w:rsidR="00B217FE">
        <w:rPr>
          <w:rFonts w:ascii="Segoe UI" w:hAnsi="Segoe UI" w:cs="Segoe UI"/>
          <w:sz w:val="24"/>
          <w:szCs w:val="24"/>
        </w:rPr>
        <w:t>by visiting</w:t>
      </w:r>
      <w:r w:rsidR="00DF5F45">
        <w:rPr>
          <w:rFonts w:ascii="Segoe UI" w:hAnsi="Segoe UI" w:cs="Segoe UI"/>
          <w:sz w:val="24"/>
          <w:szCs w:val="24"/>
        </w:rPr>
        <w:t xml:space="preserve">: </w:t>
      </w:r>
      <w:hyperlink r:id="rId9" w:history="1">
        <w:r w:rsidR="00905D0E" w:rsidRPr="00905D0E">
          <w:rPr>
            <w:rStyle w:val="Hyperlink"/>
            <w:rFonts w:ascii="Segoe UI" w:hAnsi="Segoe UI" w:cs="Segoe UI"/>
            <w:sz w:val="24"/>
            <w:szCs w:val="24"/>
            <w:shd w:val="clear" w:color="auto" w:fill="FFFFFF"/>
          </w:rPr>
          <w:t>https://ohio.qualtrics.com/jfe/form/SV_9nK3FtqTtYuncmG</w:t>
        </w:r>
      </w:hyperlink>
    </w:p>
    <w:p w14:paraId="7A1DA9A5" w14:textId="60425897" w:rsidR="00DF488E" w:rsidRPr="00B130C3" w:rsidRDefault="00DF488E" w:rsidP="00DF488E">
      <w:pPr>
        <w:rPr>
          <w:rFonts w:ascii="Segoe UI" w:hAnsi="Segoe UI" w:cs="Segoe UI"/>
          <w:sz w:val="24"/>
          <w:szCs w:val="24"/>
        </w:rPr>
      </w:pPr>
      <w:r w:rsidRPr="00B130C3">
        <w:rPr>
          <w:rFonts w:ascii="Segoe UI" w:hAnsi="Segoe UI" w:cs="Segoe UI"/>
          <w:sz w:val="24"/>
          <w:szCs w:val="24"/>
        </w:rPr>
        <w:t xml:space="preserve">Any </w:t>
      </w:r>
      <w:r w:rsidR="00DF5F45">
        <w:rPr>
          <w:rFonts w:ascii="Segoe UI" w:hAnsi="Segoe UI" w:cs="Segoe UI"/>
          <w:sz w:val="24"/>
          <w:szCs w:val="24"/>
        </w:rPr>
        <w:t>method</w:t>
      </w:r>
      <w:r w:rsidRPr="00B130C3">
        <w:rPr>
          <w:rFonts w:ascii="Segoe UI" w:hAnsi="Segoe UI" w:cs="Segoe UI"/>
          <w:sz w:val="24"/>
          <w:szCs w:val="24"/>
        </w:rPr>
        <w:t xml:space="preserve"> of submission that answers the questions </w:t>
      </w:r>
      <w:r w:rsidR="00DF5F45">
        <w:rPr>
          <w:rFonts w:ascii="Segoe UI" w:hAnsi="Segoe UI" w:cs="Segoe UI"/>
          <w:sz w:val="24"/>
          <w:szCs w:val="24"/>
        </w:rPr>
        <w:t xml:space="preserve">fully </w:t>
      </w:r>
      <w:r w:rsidRPr="00B130C3">
        <w:rPr>
          <w:rFonts w:ascii="Segoe UI" w:hAnsi="Segoe UI" w:cs="Segoe UI"/>
          <w:sz w:val="24"/>
          <w:szCs w:val="24"/>
        </w:rPr>
        <w:t>will be accepted.</w:t>
      </w:r>
      <w:r w:rsidR="00DF5F45">
        <w:rPr>
          <w:rFonts w:ascii="Segoe UI" w:hAnsi="Segoe UI" w:cs="Segoe UI"/>
          <w:sz w:val="24"/>
          <w:szCs w:val="24"/>
        </w:rPr>
        <w:t xml:space="preserve"> Send any alternate forms to the contact listed above. </w:t>
      </w:r>
      <w:r w:rsidR="00DF5F45" w:rsidRPr="00B130C3">
        <w:rPr>
          <w:rFonts w:ascii="Segoe UI" w:hAnsi="Segoe UI" w:cs="Segoe UI"/>
          <w:sz w:val="24"/>
          <w:szCs w:val="24"/>
        </w:rPr>
        <w:t>Please let us know if you require any accommodations to participate in the application fully</w:t>
      </w:r>
      <w:r w:rsidR="00DF5F45">
        <w:rPr>
          <w:rFonts w:ascii="Segoe UI" w:hAnsi="Segoe UI" w:cs="Segoe UI"/>
          <w:sz w:val="24"/>
          <w:szCs w:val="24"/>
        </w:rPr>
        <w:t>.</w:t>
      </w:r>
    </w:p>
    <w:p w14:paraId="72143BE3" w14:textId="77777777" w:rsidR="00CE3F79" w:rsidRDefault="00CE3F79" w:rsidP="00DF488E">
      <w:pPr>
        <w:rPr>
          <w:rFonts w:ascii="Segoe UI" w:hAnsi="Segoe UI" w:cs="Segoe UI"/>
          <w:b/>
          <w:bCs/>
          <w:sz w:val="24"/>
          <w:szCs w:val="24"/>
        </w:rPr>
      </w:pPr>
    </w:p>
    <w:p w14:paraId="4A95E091" w14:textId="572CF086" w:rsidR="00DF488E" w:rsidRDefault="00DF488E" w:rsidP="00DF488E">
      <w:pPr>
        <w:rPr>
          <w:rFonts w:ascii="Segoe UI" w:hAnsi="Segoe UI" w:cs="Segoe UI"/>
          <w:b/>
          <w:bCs/>
          <w:sz w:val="24"/>
          <w:szCs w:val="24"/>
        </w:rPr>
      </w:pPr>
      <w:r w:rsidRPr="00B130C3">
        <w:rPr>
          <w:rFonts w:ascii="Segoe UI" w:hAnsi="Segoe UI" w:cs="Segoe UI"/>
          <w:b/>
          <w:bCs/>
          <w:sz w:val="24"/>
          <w:szCs w:val="24"/>
        </w:rPr>
        <w:t>Which Independent Contractor Position are you applying for?</w:t>
      </w:r>
    </w:p>
    <w:p w14:paraId="318D8A15" w14:textId="549D0E1E" w:rsidR="00CE3F79" w:rsidRPr="00CE3F79" w:rsidRDefault="00CE3F79" w:rsidP="00DF488E">
      <w:pPr>
        <w:rPr>
          <w:rFonts w:ascii="Segoe UI" w:hAnsi="Segoe UI" w:cs="Segoe UI"/>
          <w:sz w:val="24"/>
          <w:szCs w:val="24"/>
        </w:rPr>
      </w:pPr>
      <w:r>
        <w:rPr>
          <w:rFonts w:ascii="Segoe UI" w:hAnsi="Segoe UI" w:cs="Segoe UI"/>
          <w:sz w:val="24"/>
          <w:szCs w:val="24"/>
        </w:rPr>
        <w:t>You are welcome to apply to multiple positions. Please specify if you have a preference.</w:t>
      </w:r>
    </w:p>
    <w:p w14:paraId="2A6FDC72" w14:textId="4F5312DE" w:rsidR="00DF488E" w:rsidRPr="00B130C3" w:rsidRDefault="001D0491" w:rsidP="00DF488E">
      <w:pPr>
        <w:rPr>
          <w:rFonts w:ascii="Segoe UI" w:hAnsi="Segoe UI" w:cs="Segoe UI"/>
          <w:b/>
          <w:bCs/>
          <w:sz w:val="24"/>
          <w:szCs w:val="24"/>
        </w:rPr>
      </w:pPr>
      <w:sdt>
        <w:sdtPr>
          <w:rPr>
            <w:rFonts w:ascii="Segoe UI" w:hAnsi="Segoe UI" w:cs="Segoe UI"/>
            <w:b/>
            <w:bCs/>
            <w:sz w:val="24"/>
            <w:szCs w:val="24"/>
          </w:rPr>
          <w:id w:val="204152252"/>
          <w14:checkbox>
            <w14:checked w14:val="0"/>
            <w14:checkedState w14:val="2612" w14:font="MS Gothic"/>
            <w14:uncheckedState w14:val="2610" w14:font="MS Gothic"/>
          </w14:checkbox>
        </w:sdtPr>
        <w:sdtEndPr/>
        <w:sdtContent>
          <w:r w:rsidR="00B217FE">
            <w:rPr>
              <w:rFonts w:ascii="MS Gothic" w:eastAsia="MS Gothic" w:hAnsi="MS Gothic" w:cs="Segoe UI" w:hint="eastAsia"/>
              <w:b/>
              <w:bCs/>
              <w:sz w:val="24"/>
              <w:szCs w:val="24"/>
            </w:rPr>
            <w:t>☐</w:t>
          </w:r>
        </w:sdtContent>
      </w:sdt>
      <w:r w:rsidR="00DF488E" w:rsidRPr="00B130C3">
        <w:rPr>
          <w:rFonts w:ascii="Segoe UI" w:hAnsi="Segoe UI" w:cs="Segoe UI"/>
          <w:b/>
          <w:bCs/>
          <w:sz w:val="24"/>
          <w:szCs w:val="24"/>
        </w:rPr>
        <w:t>Trainer</w:t>
      </w:r>
    </w:p>
    <w:p w14:paraId="6AB9A84B" w14:textId="32C4B46C" w:rsidR="00DF488E" w:rsidRPr="00B130C3" w:rsidRDefault="001D0491" w:rsidP="00DF488E">
      <w:pPr>
        <w:rPr>
          <w:rFonts w:ascii="Segoe UI" w:hAnsi="Segoe UI" w:cs="Segoe UI"/>
          <w:b/>
          <w:bCs/>
          <w:sz w:val="24"/>
          <w:szCs w:val="24"/>
        </w:rPr>
      </w:pPr>
      <w:sdt>
        <w:sdtPr>
          <w:rPr>
            <w:rFonts w:ascii="Segoe UI" w:hAnsi="Segoe UI" w:cs="Segoe UI"/>
            <w:b/>
            <w:bCs/>
            <w:sz w:val="24"/>
            <w:szCs w:val="24"/>
          </w:rPr>
          <w:id w:val="575870961"/>
          <w14:checkbox>
            <w14:checked w14:val="0"/>
            <w14:checkedState w14:val="2612" w14:font="MS Gothic"/>
            <w14:uncheckedState w14:val="2610" w14:font="MS Gothic"/>
          </w14:checkbox>
        </w:sdtPr>
        <w:sdtEndPr/>
        <w:sdtContent>
          <w:r w:rsidR="00B217FE">
            <w:rPr>
              <w:rFonts w:ascii="MS Gothic" w:eastAsia="MS Gothic" w:hAnsi="MS Gothic" w:cs="Segoe UI" w:hint="eastAsia"/>
              <w:b/>
              <w:bCs/>
              <w:sz w:val="24"/>
              <w:szCs w:val="24"/>
            </w:rPr>
            <w:t>☐</w:t>
          </w:r>
        </w:sdtContent>
      </w:sdt>
      <w:r w:rsidR="00DF488E" w:rsidRPr="00B130C3">
        <w:rPr>
          <w:rFonts w:ascii="Segoe UI" w:hAnsi="Segoe UI" w:cs="Segoe UI"/>
          <w:b/>
          <w:bCs/>
          <w:sz w:val="24"/>
          <w:szCs w:val="24"/>
        </w:rPr>
        <w:t>Site Assessor</w:t>
      </w:r>
    </w:p>
    <w:p w14:paraId="273CC75D" w14:textId="0C81F1FD" w:rsidR="00DF488E" w:rsidRDefault="001D0491" w:rsidP="00DF488E">
      <w:pPr>
        <w:rPr>
          <w:rFonts w:ascii="Segoe UI" w:hAnsi="Segoe UI" w:cs="Segoe UI"/>
          <w:b/>
          <w:bCs/>
          <w:sz w:val="24"/>
          <w:szCs w:val="24"/>
        </w:rPr>
      </w:pPr>
      <w:sdt>
        <w:sdtPr>
          <w:rPr>
            <w:rFonts w:ascii="Segoe UI" w:hAnsi="Segoe UI" w:cs="Segoe UI"/>
            <w:b/>
            <w:bCs/>
            <w:sz w:val="24"/>
            <w:szCs w:val="24"/>
          </w:rPr>
          <w:id w:val="1342440851"/>
          <w14:checkbox>
            <w14:checked w14:val="0"/>
            <w14:checkedState w14:val="2612" w14:font="MS Gothic"/>
            <w14:uncheckedState w14:val="2610" w14:font="MS Gothic"/>
          </w14:checkbox>
        </w:sdtPr>
        <w:sdtEndPr/>
        <w:sdtContent>
          <w:r w:rsidR="00B217FE">
            <w:rPr>
              <w:rFonts w:ascii="MS Gothic" w:eastAsia="MS Gothic" w:hAnsi="MS Gothic" w:cs="Segoe UI" w:hint="eastAsia"/>
              <w:b/>
              <w:bCs/>
              <w:sz w:val="24"/>
              <w:szCs w:val="24"/>
            </w:rPr>
            <w:t>☐</w:t>
          </w:r>
        </w:sdtContent>
      </w:sdt>
      <w:r w:rsidR="00DF488E" w:rsidRPr="00B130C3">
        <w:rPr>
          <w:rFonts w:ascii="Segoe UI" w:hAnsi="Segoe UI" w:cs="Segoe UI"/>
          <w:b/>
          <w:bCs/>
          <w:sz w:val="24"/>
          <w:szCs w:val="24"/>
        </w:rPr>
        <w:t>Program Consultant</w:t>
      </w:r>
    </w:p>
    <w:p w14:paraId="68FF58DB" w14:textId="77777777" w:rsidR="00CE3F79" w:rsidRDefault="00CE3F79" w:rsidP="00BC256A">
      <w:pPr>
        <w:rPr>
          <w:rFonts w:ascii="Segoe UI" w:hAnsi="Segoe UI" w:cs="Segoe UI"/>
          <w:b/>
          <w:bCs/>
          <w:sz w:val="24"/>
          <w:szCs w:val="24"/>
        </w:rPr>
      </w:pPr>
    </w:p>
    <w:p w14:paraId="1BB08431" w14:textId="46026FB4" w:rsidR="00DF488E" w:rsidRDefault="00CE3F79" w:rsidP="00BC256A">
      <w:pPr>
        <w:rPr>
          <w:rFonts w:ascii="Segoe UI" w:hAnsi="Segoe UI" w:cs="Segoe UI"/>
          <w:b/>
          <w:bCs/>
          <w:sz w:val="24"/>
          <w:szCs w:val="24"/>
        </w:rPr>
      </w:pPr>
      <w:r w:rsidRPr="00B130C3">
        <w:rPr>
          <w:rFonts w:ascii="Segoe UI" w:hAnsi="Segoe UI" w:cs="Segoe UI"/>
          <w:b/>
          <w:bCs/>
          <w:sz w:val="24"/>
          <w:szCs w:val="24"/>
        </w:rPr>
        <w:t>Wh</w:t>
      </w:r>
      <w:r>
        <w:rPr>
          <w:rFonts w:ascii="Segoe UI" w:hAnsi="Segoe UI" w:cs="Segoe UI"/>
          <w:b/>
          <w:bCs/>
          <w:sz w:val="24"/>
          <w:szCs w:val="24"/>
        </w:rPr>
        <w:t>at made you interested in applying?</w:t>
      </w:r>
    </w:p>
    <w:p w14:paraId="668424BB" w14:textId="7681F9B0" w:rsidR="00CE3F79" w:rsidRDefault="00CE3F79" w:rsidP="00BC256A">
      <w:pPr>
        <w:rPr>
          <w:rFonts w:ascii="Segoe UI" w:hAnsi="Segoe UI" w:cs="Segoe UI"/>
          <w:b/>
          <w:bCs/>
          <w:sz w:val="24"/>
          <w:szCs w:val="24"/>
        </w:rPr>
      </w:pPr>
    </w:p>
    <w:p w14:paraId="7354DA62" w14:textId="7D3FAD5B" w:rsidR="00CE3F79" w:rsidRDefault="00CE3F79" w:rsidP="00BC256A">
      <w:pPr>
        <w:rPr>
          <w:rFonts w:ascii="Segoe UI" w:hAnsi="Segoe UI" w:cs="Segoe UI"/>
          <w:b/>
          <w:bCs/>
          <w:sz w:val="24"/>
          <w:szCs w:val="24"/>
        </w:rPr>
      </w:pPr>
      <w:r>
        <w:rPr>
          <w:rFonts w:ascii="Segoe UI" w:hAnsi="Segoe UI" w:cs="Segoe UI"/>
          <w:b/>
          <w:bCs/>
          <w:sz w:val="24"/>
          <w:szCs w:val="24"/>
        </w:rPr>
        <w:t>Tell us about your lived experience and what you hope to share about your experience with COMCorps members, staff, and partners?</w:t>
      </w:r>
    </w:p>
    <w:p w14:paraId="0EEA796B" w14:textId="5440AD00" w:rsidR="00CE3F79" w:rsidRDefault="00CE3F79" w:rsidP="00BC256A">
      <w:pPr>
        <w:rPr>
          <w:rFonts w:ascii="Segoe UI" w:hAnsi="Segoe UI" w:cs="Segoe UI"/>
          <w:b/>
          <w:bCs/>
          <w:sz w:val="24"/>
          <w:szCs w:val="24"/>
        </w:rPr>
      </w:pPr>
    </w:p>
    <w:p w14:paraId="5807DDAF" w14:textId="7D2EB7B1" w:rsidR="00CE3F79" w:rsidRDefault="00CE3F79" w:rsidP="00BC256A">
      <w:pPr>
        <w:rPr>
          <w:rFonts w:ascii="Segoe UI" w:hAnsi="Segoe UI" w:cs="Segoe UI"/>
          <w:b/>
          <w:bCs/>
          <w:sz w:val="24"/>
          <w:szCs w:val="24"/>
        </w:rPr>
      </w:pPr>
      <w:r>
        <w:rPr>
          <w:rFonts w:ascii="Segoe UI" w:hAnsi="Segoe UI" w:cs="Segoe UI"/>
          <w:b/>
          <w:bCs/>
          <w:sz w:val="24"/>
          <w:szCs w:val="24"/>
        </w:rPr>
        <w:t>Describ</w:t>
      </w:r>
      <w:r w:rsidR="00115C6C">
        <w:rPr>
          <w:rFonts w:ascii="Segoe UI" w:hAnsi="Segoe UI" w:cs="Segoe UI"/>
          <w:b/>
          <w:bCs/>
          <w:sz w:val="24"/>
          <w:szCs w:val="24"/>
        </w:rPr>
        <w:t>e your ideas for the position(s)</w:t>
      </w:r>
      <w:r>
        <w:rPr>
          <w:rFonts w:ascii="Segoe UI" w:hAnsi="Segoe UI" w:cs="Segoe UI"/>
          <w:b/>
          <w:bCs/>
          <w:sz w:val="24"/>
          <w:szCs w:val="24"/>
        </w:rPr>
        <w:t>.</w:t>
      </w:r>
    </w:p>
    <w:p w14:paraId="753285EF" w14:textId="77777777" w:rsidR="00DF5F45" w:rsidRDefault="00DF5F45" w:rsidP="00BC256A">
      <w:pPr>
        <w:rPr>
          <w:rFonts w:ascii="Segoe UI" w:hAnsi="Segoe UI" w:cs="Segoe UI"/>
          <w:b/>
          <w:bCs/>
          <w:sz w:val="24"/>
          <w:szCs w:val="24"/>
        </w:rPr>
      </w:pPr>
    </w:p>
    <w:p w14:paraId="3BF1A46B" w14:textId="2E490B8D" w:rsidR="00CE3F79" w:rsidRDefault="00CE3F79" w:rsidP="00BC256A">
      <w:pPr>
        <w:rPr>
          <w:rFonts w:ascii="Segoe UI" w:hAnsi="Segoe UI" w:cs="Segoe UI"/>
          <w:b/>
          <w:bCs/>
          <w:sz w:val="24"/>
          <w:szCs w:val="24"/>
        </w:rPr>
      </w:pPr>
      <w:r>
        <w:rPr>
          <w:rFonts w:ascii="Segoe UI" w:hAnsi="Segoe UI" w:cs="Segoe UI"/>
          <w:b/>
          <w:bCs/>
          <w:sz w:val="24"/>
          <w:szCs w:val="24"/>
        </w:rPr>
        <w:t>What should we consider when thinking about hiring you for a position?</w:t>
      </w:r>
    </w:p>
    <w:p w14:paraId="434CDF16" w14:textId="77777777" w:rsidR="00DF5F45" w:rsidRPr="00B130C3" w:rsidRDefault="00DF5F45" w:rsidP="00BC256A">
      <w:pPr>
        <w:rPr>
          <w:rFonts w:ascii="Segoe UI" w:hAnsi="Segoe UI" w:cs="Segoe UI"/>
          <w:b/>
          <w:bCs/>
          <w:sz w:val="24"/>
          <w:szCs w:val="24"/>
        </w:rPr>
      </w:pPr>
    </w:p>
    <w:p w14:paraId="653FD2BE" w14:textId="7717380A" w:rsidR="00BC256A" w:rsidRDefault="00B130C3" w:rsidP="00BC256A">
      <w:pPr>
        <w:rPr>
          <w:rFonts w:ascii="Segoe UI" w:hAnsi="Segoe UI" w:cs="Segoe UI"/>
          <w:b/>
          <w:bCs/>
          <w:sz w:val="24"/>
          <w:szCs w:val="24"/>
        </w:rPr>
      </w:pPr>
      <w:r w:rsidRPr="00B130C3">
        <w:rPr>
          <w:rFonts w:ascii="Segoe UI" w:hAnsi="Segoe UI" w:cs="Segoe UI"/>
          <w:b/>
          <w:bCs/>
          <w:sz w:val="24"/>
          <w:szCs w:val="24"/>
        </w:rPr>
        <w:t>Do you require any accommodations we can help with?</w:t>
      </w:r>
    </w:p>
    <w:p w14:paraId="50CDCACC" w14:textId="01E9D4FF" w:rsidR="00DF5F45" w:rsidRDefault="00DF5F45" w:rsidP="00BC256A">
      <w:pPr>
        <w:rPr>
          <w:rFonts w:ascii="Segoe UI" w:hAnsi="Segoe UI" w:cs="Segoe UI"/>
          <w:b/>
          <w:bCs/>
          <w:sz w:val="24"/>
          <w:szCs w:val="24"/>
        </w:rPr>
      </w:pPr>
    </w:p>
    <w:p w14:paraId="029CE8CC" w14:textId="75C805BE" w:rsidR="00DF5F45" w:rsidRDefault="00DF5F45" w:rsidP="00BC256A">
      <w:pPr>
        <w:rPr>
          <w:rFonts w:ascii="Segoe UI" w:hAnsi="Segoe UI" w:cs="Segoe UI"/>
          <w:b/>
          <w:bCs/>
          <w:sz w:val="24"/>
          <w:szCs w:val="24"/>
        </w:rPr>
      </w:pPr>
      <w:r>
        <w:rPr>
          <w:rFonts w:ascii="Segoe UI" w:hAnsi="Segoe UI" w:cs="Segoe UI"/>
          <w:b/>
          <w:bCs/>
          <w:sz w:val="24"/>
          <w:szCs w:val="24"/>
        </w:rPr>
        <w:t>How can we reach you if you are selected for this position?</w:t>
      </w:r>
    </w:p>
    <w:p w14:paraId="15914283" w14:textId="00B15211" w:rsidR="00DF5F45" w:rsidRDefault="00DF5F45" w:rsidP="00BC256A">
      <w:pPr>
        <w:rPr>
          <w:rFonts w:ascii="Segoe UI" w:hAnsi="Segoe UI" w:cs="Segoe UI"/>
          <w:b/>
          <w:bCs/>
          <w:sz w:val="24"/>
          <w:szCs w:val="24"/>
        </w:rPr>
      </w:pPr>
    </w:p>
    <w:p w14:paraId="06D2D4FE" w14:textId="77777777" w:rsidR="00DF5F45" w:rsidRDefault="00DF5F45" w:rsidP="00DF5F45">
      <w:pPr>
        <w:jc w:val="center"/>
        <w:rPr>
          <w:rFonts w:ascii="Segoe UI" w:hAnsi="Segoe UI" w:cs="Segoe UI"/>
          <w:sz w:val="24"/>
          <w:szCs w:val="24"/>
        </w:rPr>
      </w:pPr>
      <w:r>
        <w:rPr>
          <w:rFonts w:ascii="Segoe UI" w:hAnsi="Segoe UI" w:cs="Segoe UI"/>
          <w:sz w:val="24"/>
          <w:szCs w:val="24"/>
        </w:rPr>
        <w:t xml:space="preserve">Thank you for your interest in this position. </w:t>
      </w:r>
    </w:p>
    <w:p w14:paraId="2DA60BAD" w14:textId="34C852CA" w:rsidR="00DF5F45" w:rsidRPr="00DF5F45" w:rsidRDefault="00DF5F45" w:rsidP="00DF5F45">
      <w:pPr>
        <w:jc w:val="center"/>
        <w:rPr>
          <w:rFonts w:ascii="Segoe UI" w:hAnsi="Segoe UI" w:cs="Segoe UI"/>
          <w:sz w:val="24"/>
          <w:szCs w:val="24"/>
        </w:rPr>
      </w:pPr>
      <w:r>
        <w:rPr>
          <w:rFonts w:ascii="Segoe UI" w:hAnsi="Segoe UI" w:cs="Segoe UI"/>
          <w:sz w:val="24"/>
          <w:szCs w:val="24"/>
        </w:rPr>
        <w:t>We appreciate you</w:t>
      </w:r>
      <w:r w:rsidR="00237822">
        <w:rPr>
          <w:rFonts w:ascii="Segoe UI" w:hAnsi="Segoe UI" w:cs="Segoe UI"/>
          <w:sz w:val="24"/>
          <w:szCs w:val="24"/>
        </w:rPr>
        <w:t>r</w:t>
      </w:r>
      <w:r>
        <w:rPr>
          <w:rFonts w:ascii="Segoe UI" w:hAnsi="Segoe UI" w:cs="Segoe UI"/>
          <w:sz w:val="24"/>
          <w:szCs w:val="24"/>
        </w:rPr>
        <w:t xml:space="preserve"> </w:t>
      </w:r>
      <w:r w:rsidR="00237822">
        <w:rPr>
          <w:rFonts w:ascii="Segoe UI" w:hAnsi="Segoe UI" w:cs="Segoe UI"/>
          <w:sz w:val="24"/>
          <w:szCs w:val="24"/>
        </w:rPr>
        <w:t>application</w:t>
      </w:r>
      <w:r>
        <w:rPr>
          <w:rFonts w:ascii="Segoe UI" w:hAnsi="Segoe UI" w:cs="Segoe UI"/>
          <w:sz w:val="24"/>
          <w:szCs w:val="24"/>
        </w:rPr>
        <w:t xml:space="preserve"> and we look forward to connecting!</w:t>
      </w:r>
    </w:p>
    <w:sectPr w:rsidR="00DF5F45" w:rsidRPr="00DF5F45" w:rsidSect="0034741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9D9F" w14:textId="77777777" w:rsidR="001D0491" w:rsidRDefault="001D0491" w:rsidP="0034741E">
      <w:pPr>
        <w:spacing w:after="0" w:line="240" w:lineRule="auto"/>
      </w:pPr>
      <w:r>
        <w:separator/>
      </w:r>
    </w:p>
  </w:endnote>
  <w:endnote w:type="continuationSeparator" w:id="0">
    <w:p w14:paraId="36B627E3" w14:textId="77777777" w:rsidR="001D0491" w:rsidRDefault="001D0491" w:rsidP="00347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5332" w14:textId="144E7EEB" w:rsidR="00441EB8" w:rsidRDefault="00441EB8">
    <w:pPr>
      <w:pStyle w:val="Footer"/>
    </w:pPr>
    <w:r>
      <w:rPr>
        <w:noProof/>
      </w:rPr>
      <w:drawing>
        <wp:inline distT="0" distB="0" distL="0" distR="0" wp14:anchorId="152B2DEA" wp14:editId="0E6A398C">
          <wp:extent cx="1434662" cy="352820"/>
          <wp:effectExtent l="0" t="0" r="0" b="9525"/>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1706" cy="376686"/>
                  </a:xfrm>
                  <a:prstGeom prst="rect">
                    <a:avLst/>
                  </a:prstGeom>
                </pic:spPr>
              </pic:pic>
            </a:graphicData>
          </a:graphic>
        </wp:inline>
      </w:drawing>
    </w:r>
    <w:r>
      <w:ptab w:relativeTo="margin" w:alignment="center" w:leader="none"/>
    </w:r>
    <w:r>
      <w:rPr>
        <w:noProof/>
      </w:rPr>
      <w:drawing>
        <wp:inline distT="0" distB="0" distL="0" distR="0" wp14:anchorId="5762C0EC" wp14:editId="53E88261">
          <wp:extent cx="693682" cy="407666"/>
          <wp:effectExtent l="0" t="0" r="0" b="0"/>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29941" cy="428975"/>
                  </a:xfrm>
                  <a:prstGeom prst="rect">
                    <a:avLst/>
                  </a:prstGeom>
                </pic:spPr>
              </pic:pic>
            </a:graphicData>
          </a:graphic>
        </wp:inline>
      </w:drawing>
    </w:r>
    <w:r>
      <w:ptab w:relativeTo="margin" w:alignment="right" w:leader="none"/>
    </w:r>
    <w:r>
      <w:rPr>
        <w:noProof/>
      </w:rPr>
      <w:drawing>
        <wp:inline distT="0" distB="0" distL="0" distR="0" wp14:anchorId="30B2234C" wp14:editId="08F22DA3">
          <wp:extent cx="1471646" cy="333709"/>
          <wp:effectExtent l="0" t="0" r="0" b="952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06709" cy="3416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0C346" w14:textId="77777777" w:rsidR="001D0491" w:rsidRDefault="001D0491" w:rsidP="0034741E">
      <w:pPr>
        <w:spacing w:after="0" w:line="240" w:lineRule="auto"/>
      </w:pPr>
      <w:r>
        <w:separator/>
      </w:r>
    </w:p>
  </w:footnote>
  <w:footnote w:type="continuationSeparator" w:id="0">
    <w:p w14:paraId="16E768A0" w14:textId="77777777" w:rsidR="001D0491" w:rsidRDefault="001D0491" w:rsidP="00347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3E77"/>
    <w:multiLevelType w:val="hybridMultilevel"/>
    <w:tmpl w:val="24B8E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C4AB8"/>
    <w:multiLevelType w:val="hybridMultilevel"/>
    <w:tmpl w:val="851A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5694F"/>
    <w:multiLevelType w:val="hybridMultilevel"/>
    <w:tmpl w:val="8112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F67FD"/>
    <w:multiLevelType w:val="hybridMultilevel"/>
    <w:tmpl w:val="6890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1E"/>
    <w:rsid w:val="00094251"/>
    <w:rsid w:val="00115C6C"/>
    <w:rsid w:val="001862B1"/>
    <w:rsid w:val="001D0491"/>
    <w:rsid w:val="00237822"/>
    <w:rsid w:val="002405F0"/>
    <w:rsid w:val="0026423F"/>
    <w:rsid w:val="00274129"/>
    <w:rsid w:val="002F5562"/>
    <w:rsid w:val="0034741E"/>
    <w:rsid w:val="00441EB8"/>
    <w:rsid w:val="004A02C9"/>
    <w:rsid w:val="00674673"/>
    <w:rsid w:val="007600ED"/>
    <w:rsid w:val="00905D0E"/>
    <w:rsid w:val="009A07C4"/>
    <w:rsid w:val="00B130C3"/>
    <w:rsid w:val="00B217FE"/>
    <w:rsid w:val="00B26AC5"/>
    <w:rsid w:val="00BC256A"/>
    <w:rsid w:val="00CE3F79"/>
    <w:rsid w:val="00CF1A8C"/>
    <w:rsid w:val="00DF488E"/>
    <w:rsid w:val="00DF5F45"/>
    <w:rsid w:val="00E24B42"/>
    <w:rsid w:val="00E83DDF"/>
    <w:rsid w:val="00EE0A13"/>
    <w:rsid w:val="00F0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FEDF6"/>
  <w15:chartTrackingRefBased/>
  <w15:docId w15:val="{E917A4BC-FB08-4BD6-9957-5A60AAD5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41E"/>
  </w:style>
  <w:style w:type="paragraph" w:styleId="Footer">
    <w:name w:val="footer"/>
    <w:basedOn w:val="Normal"/>
    <w:link w:val="FooterChar"/>
    <w:uiPriority w:val="99"/>
    <w:unhideWhenUsed/>
    <w:rsid w:val="00347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1E"/>
  </w:style>
  <w:style w:type="paragraph" w:customStyle="1" w:styleId="Default">
    <w:name w:val="Default"/>
    <w:rsid w:val="001862B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130C3"/>
    <w:rPr>
      <w:sz w:val="16"/>
      <w:szCs w:val="16"/>
    </w:rPr>
  </w:style>
  <w:style w:type="paragraph" w:styleId="CommentText">
    <w:name w:val="annotation text"/>
    <w:basedOn w:val="Normal"/>
    <w:link w:val="CommentTextChar"/>
    <w:uiPriority w:val="99"/>
    <w:unhideWhenUsed/>
    <w:rsid w:val="00B130C3"/>
    <w:pPr>
      <w:spacing w:line="240" w:lineRule="auto"/>
    </w:pPr>
    <w:rPr>
      <w:sz w:val="20"/>
      <w:szCs w:val="20"/>
    </w:rPr>
  </w:style>
  <w:style w:type="character" w:customStyle="1" w:styleId="CommentTextChar">
    <w:name w:val="Comment Text Char"/>
    <w:basedOn w:val="DefaultParagraphFont"/>
    <w:link w:val="CommentText"/>
    <w:uiPriority w:val="99"/>
    <w:rsid w:val="00B130C3"/>
    <w:rPr>
      <w:sz w:val="20"/>
      <w:szCs w:val="20"/>
    </w:rPr>
  </w:style>
  <w:style w:type="paragraph" w:styleId="CommentSubject">
    <w:name w:val="annotation subject"/>
    <w:basedOn w:val="CommentText"/>
    <w:next w:val="CommentText"/>
    <w:link w:val="CommentSubjectChar"/>
    <w:uiPriority w:val="99"/>
    <w:semiHidden/>
    <w:unhideWhenUsed/>
    <w:rsid w:val="00B130C3"/>
    <w:rPr>
      <w:b/>
      <w:bCs/>
    </w:rPr>
  </w:style>
  <w:style w:type="character" w:customStyle="1" w:styleId="CommentSubjectChar">
    <w:name w:val="Comment Subject Char"/>
    <w:basedOn w:val="CommentTextChar"/>
    <w:link w:val="CommentSubject"/>
    <w:uiPriority w:val="99"/>
    <w:semiHidden/>
    <w:rsid w:val="00B130C3"/>
    <w:rPr>
      <w:b/>
      <w:bCs/>
      <w:sz w:val="20"/>
      <w:szCs w:val="20"/>
    </w:rPr>
  </w:style>
  <w:style w:type="paragraph" w:styleId="ListParagraph">
    <w:name w:val="List Paragraph"/>
    <w:basedOn w:val="Normal"/>
    <w:uiPriority w:val="34"/>
    <w:qFormat/>
    <w:rsid w:val="00B130C3"/>
    <w:pPr>
      <w:ind w:left="720"/>
      <w:contextualSpacing/>
    </w:pPr>
  </w:style>
  <w:style w:type="table" w:styleId="TableGrid">
    <w:name w:val="Table Grid"/>
    <w:basedOn w:val="TableNormal"/>
    <w:uiPriority w:val="39"/>
    <w:rsid w:val="00B13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3F79"/>
    <w:rPr>
      <w:color w:val="0563C1" w:themeColor="hyperlink"/>
      <w:u w:val="single"/>
    </w:rPr>
  </w:style>
  <w:style w:type="character" w:customStyle="1" w:styleId="UnresolvedMention1">
    <w:name w:val="Unresolved Mention1"/>
    <w:basedOn w:val="DefaultParagraphFont"/>
    <w:uiPriority w:val="99"/>
    <w:semiHidden/>
    <w:unhideWhenUsed/>
    <w:rsid w:val="00CE3F79"/>
    <w:rPr>
      <w:color w:val="605E5C"/>
      <w:shd w:val="clear" w:color="auto" w:fill="E1DFDD"/>
    </w:rPr>
  </w:style>
  <w:style w:type="paragraph" w:styleId="BalloonText">
    <w:name w:val="Balloon Text"/>
    <w:basedOn w:val="Normal"/>
    <w:link w:val="BalloonTextChar"/>
    <w:uiPriority w:val="99"/>
    <w:semiHidden/>
    <w:unhideWhenUsed/>
    <w:rsid w:val="00094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251"/>
    <w:rPr>
      <w:rFonts w:ascii="Segoe UI" w:hAnsi="Segoe UI" w:cs="Segoe UI"/>
      <w:sz w:val="18"/>
      <w:szCs w:val="18"/>
    </w:rPr>
  </w:style>
  <w:style w:type="character" w:styleId="UnresolvedMention">
    <w:name w:val="Unresolved Mention"/>
    <w:basedOn w:val="DefaultParagraphFont"/>
    <w:uiPriority w:val="99"/>
    <w:semiHidden/>
    <w:unhideWhenUsed/>
    <w:rsid w:val="0090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ovick@ohio.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hio.qualtrics.com/jfe/form/SV_9nK3FtqTtYuncm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Borovicka, Lauren</dc:creator>
  <cp:keywords/>
  <dc:description/>
  <cp:lastModifiedBy>Borovicka, Lauren</cp:lastModifiedBy>
  <cp:revision>2</cp:revision>
  <dcterms:created xsi:type="dcterms:W3CDTF">2021-08-04T18:04:00Z</dcterms:created>
  <dcterms:modified xsi:type="dcterms:W3CDTF">2021-08-04T18:04:00Z</dcterms:modified>
</cp:coreProperties>
</file>