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6CCC" w14:textId="5ABBEE44" w:rsidR="00B90881" w:rsidRPr="00A478D1" w:rsidRDefault="005D1BB3" w:rsidP="00B90881">
      <w:pPr>
        <w:spacing w:after="0" w:line="240" w:lineRule="auto"/>
        <w:contextualSpacing/>
        <w:jc w:val="center"/>
        <w:rPr>
          <w:b/>
          <w:bCs/>
          <w:sz w:val="24"/>
          <w:szCs w:val="24"/>
        </w:rPr>
      </w:pPr>
      <w:r w:rsidRPr="00A478D1">
        <w:rPr>
          <w:b/>
          <w:bCs/>
          <w:sz w:val="24"/>
          <w:szCs w:val="24"/>
        </w:rPr>
        <w:t>[NAME]</w:t>
      </w:r>
    </w:p>
    <w:p w14:paraId="225D0E99" w14:textId="52C5BDB4" w:rsidR="00B90881" w:rsidRDefault="005D1BB3" w:rsidP="00B90881">
      <w:pPr>
        <w:spacing w:after="0" w:line="240" w:lineRule="auto"/>
        <w:contextualSpacing/>
        <w:jc w:val="center"/>
        <w:rPr>
          <w:sz w:val="24"/>
          <w:szCs w:val="24"/>
        </w:rPr>
      </w:pPr>
      <w:r>
        <w:rPr>
          <w:sz w:val="24"/>
          <w:szCs w:val="24"/>
        </w:rPr>
        <w:t>Proponent</w:t>
      </w:r>
      <w:r w:rsidR="00B90881">
        <w:rPr>
          <w:sz w:val="24"/>
          <w:szCs w:val="24"/>
        </w:rPr>
        <w:t xml:space="preserve"> Testimony on House Bill </w:t>
      </w:r>
      <w:r>
        <w:rPr>
          <w:sz w:val="24"/>
          <w:szCs w:val="24"/>
        </w:rPr>
        <w:t>427</w:t>
      </w:r>
    </w:p>
    <w:p w14:paraId="71913C0C" w14:textId="5FAF0F56" w:rsidR="00B90881" w:rsidRDefault="005D1BB3" w:rsidP="00B90881">
      <w:pPr>
        <w:spacing w:after="0" w:line="240" w:lineRule="auto"/>
        <w:contextualSpacing/>
        <w:jc w:val="center"/>
        <w:rPr>
          <w:sz w:val="24"/>
          <w:szCs w:val="24"/>
        </w:rPr>
      </w:pPr>
      <w:r>
        <w:rPr>
          <w:sz w:val="24"/>
          <w:szCs w:val="24"/>
        </w:rPr>
        <w:t>Ohio House Government Oversight</w:t>
      </w:r>
    </w:p>
    <w:p w14:paraId="4BCF80B0" w14:textId="1D358236" w:rsidR="00B90881" w:rsidRPr="00A478D1" w:rsidRDefault="005D1BB3" w:rsidP="00B90881">
      <w:pPr>
        <w:spacing w:after="0" w:line="240" w:lineRule="auto"/>
        <w:contextualSpacing/>
        <w:jc w:val="center"/>
        <w:rPr>
          <w:b/>
          <w:bCs/>
          <w:sz w:val="24"/>
          <w:szCs w:val="24"/>
        </w:rPr>
      </w:pPr>
      <w:r w:rsidRPr="00A478D1">
        <w:rPr>
          <w:b/>
          <w:bCs/>
          <w:sz w:val="24"/>
          <w:szCs w:val="24"/>
        </w:rPr>
        <w:t>[DATE]</w:t>
      </w:r>
    </w:p>
    <w:p w14:paraId="59785698" w14:textId="789EDA09" w:rsidR="00B90881" w:rsidRDefault="00B90881" w:rsidP="00B90881">
      <w:pPr>
        <w:spacing w:after="0" w:line="240" w:lineRule="auto"/>
        <w:contextualSpacing/>
        <w:jc w:val="center"/>
        <w:rPr>
          <w:sz w:val="24"/>
          <w:szCs w:val="24"/>
        </w:rPr>
      </w:pPr>
    </w:p>
    <w:p w14:paraId="011F7CCA" w14:textId="24234165" w:rsidR="00B90881" w:rsidRPr="00A478D1" w:rsidRDefault="00B90881" w:rsidP="00B90881">
      <w:pPr>
        <w:spacing w:after="0" w:line="240" w:lineRule="auto"/>
        <w:contextualSpacing/>
        <w:jc w:val="both"/>
        <w:rPr>
          <w:b/>
          <w:bCs/>
          <w:sz w:val="24"/>
          <w:szCs w:val="24"/>
        </w:rPr>
      </w:pPr>
      <w:r>
        <w:rPr>
          <w:sz w:val="24"/>
          <w:szCs w:val="24"/>
        </w:rPr>
        <w:t xml:space="preserve">Chair </w:t>
      </w:r>
      <w:r w:rsidR="005D1BB3">
        <w:rPr>
          <w:sz w:val="24"/>
          <w:szCs w:val="24"/>
        </w:rPr>
        <w:t>Peterson</w:t>
      </w:r>
      <w:r>
        <w:rPr>
          <w:sz w:val="24"/>
          <w:szCs w:val="24"/>
        </w:rPr>
        <w:t xml:space="preserve">, Ranking Member </w:t>
      </w:r>
      <w:r w:rsidR="005D1BB3">
        <w:rPr>
          <w:sz w:val="24"/>
          <w:szCs w:val="24"/>
        </w:rPr>
        <w:t>Humph</w:t>
      </w:r>
      <w:r w:rsidR="00261F73">
        <w:rPr>
          <w:sz w:val="24"/>
          <w:szCs w:val="24"/>
        </w:rPr>
        <w:t>re</w:t>
      </w:r>
      <w:r w:rsidR="005D1BB3">
        <w:rPr>
          <w:sz w:val="24"/>
          <w:szCs w:val="24"/>
        </w:rPr>
        <w:t>y</w:t>
      </w:r>
      <w:r>
        <w:rPr>
          <w:sz w:val="24"/>
          <w:szCs w:val="24"/>
        </w:rPr>
        <w:t xml:space="preserve">, and members of the </w:t>
      </w:r>
      <w:r w:rsidR="005D1BB3">
        <w:rPr>
          <w:sz w:val="24"/>
          <w:szCs w:val="24"/>
        </w:rPr>
        <w:t>House Government Oversight Committee</w:t>
      </w:r>
      <w:r>
        <w:rPr>
          <w:sz w:val="24"/>
          <w:szCs w:val="24"/>
        </w:rPr>
        <w:t xml:space="preserve">, thank you for the opportunity to provide testimony on House Bill </w:t>
      </w:r>
      <w:r w:rsidR="005D1BB3">
        <w:rPr>
          <w:sz w:val="24"/>
          <w:szCs w:val="24"/>
        </w:rPr>
        <w:t>427</w:t>
      </w:r>
      <w:r>
        <w:rPr>
          <w:sz w:val="24"/>
          <w:szCs w:val="24"/>
        </w:rPr>
        <w:t xml:space="preserve"> (HB </w:t>
      </w:r>
      <w:r w:rsidR="005D1BB3">
        <w:rPr>
          <w:sz w:val="24"/>
          <w:szCs w:val="24"/>
        </w:rPr>
        <w:t xml:space="preserve">427) </w:t>
      </w:r>
      <w:r w:rsidR="00261F73">
        <w:rPr>
          <w:sz w:val="24"/>
          <w:szCs w:val="24"/>
        </w:rPr>
        <w:t>the Ohio Employment First and Greater Opportunities for Persons with Disabilities Act</w:t>
      </w:r>
      <w:r>
        <w:rPr>
          <w:sz w:val="24"/>
          <w:szCs w:val="24"/>
        </w:rPr>
        <w:t xml:space="preserve">. </w:t>
      </w:r>
      <w:r w:rsidR="005D1BB3" w:rsidRPr="00A478D1">
        <w:rPr>
          <w:b/>
          <w:bCs/>
          <w:sz w:val="24"/>
          <w:szCs w:val="24"/>
        </w:rPr>
        <w:t>[PROVIDE NAME AND WHERE YOU ARE FROM]</w:t>
      </w:r>
    </w:p>
    <w:p w14:paraId="768E87C8" w14:textId="54FBFA6B" w:rsidR="00B90881" w:rsidRDefault="00B90881" w:rsidP="00B90881">
      <w:pPr>
        <w:spacing w:after="0" w:line="240" w:lineRule="auto"/>
        <w:contextualSpacing/>
        <w:jc w:val="both"/>
        <w:rPr>
          <w:sz w:val="24"/>
          <w:szCs w:val="24"/>
        </w:rPr>
      </w:pPr>
    </w:p>
    <w:p w14:paraId="61C2B0F6" w14:textId="7D49FDF4" w:rsidR="00B90881" w:rsidRDefault="00261F73" w:rsidP="00B90881">
      <w:pPr>
        <w:spacing w:after="0" w:line="240" w:lineRule="auto"/>
        <w:contextualSpacing/>
        <w:jc w:val="both"/>
        <w:rPr>
          <w:sz w:val="24"/>
          <w:szCs w:val="24"/>
        </w:rPr>
      </w:pPr>
      <w:r>
        <w:rPr>
          <w:sz w:val="24"/>
          <w:szCs w:val="24"/>
        </w:rPr>
        <w:t>I applaud the sponsors, Representative Jarrells and Representative Lipps, of this necessary and important piece of legislation. HB 427 would, after a five (5) year implementation period, prohibit employers from paying people with disabilities subminimum wage. A practice that violates an individual’s civil rights, conflicts with self-determination, and does not prepare people with disabilities to gain competitive integrated employment in their communities.</w:t>
      </w:r>
    </w:p>
    <w:p w14:paraId="57CBB85E" w14:textId="77777777" w:rsidR="00926A6E" w:rsidRDefault="00926A6E" w:rsidP="00B90881">
      <w:pPr>
        <w:spacing w:after="0" w:line="240" w:lineRule="auto"/>
        <w:contextualSpacing/>
        <w:jc w:val="both"/>
        <w:rPr>
          <w:sz w:val="24"/>
          <w:szCs w:val="24"/>
        </w:rPr>
      </w:pPr>
    </w:p>
    <w:p w14:paraId="10BCCC89" w14:textId="1C4E1491" w:rsidR="00926A6E" w:rsidRDefault="00926A6E" w:rsidP="00B90881">
      <w:pPr>
        <w:spacing w:after="0" w:line="240" w:lineRule="auto"/>
        <w:contextualSpacing/>
        <w:jc w:val="both"/>
        <w:rPr>
          <w:sz w:val="24"/>
          <w:szCs w:val="24"/>
        </w:rPr>
      </w:pPr>
      <w:r>
        <w:rPr>
          <w:sz w:val="24"/>
          <w:szCs w:val="24"/>
        </w:rPr>
        <w:t>Subminimum wage was a practice created in 1938 under section 14c of the Fair Labor Standards Act. The goal was to provide supportive services for people with disabilities while also receiving a wage. Although the original aim of the legislation was admirable, the use of 14c certificates and the paying of subminimum wage has been used to exploit workers with disabilities and subject them to a lifetime of underpaid labor often in segregated settings. As few as only 5% of workers actual transition into competitive integrated employment.</w:t>
      </w:r>
    </w:p>
    <w:p w14:paraId="181634BD" w14:textId="77777777" w:rsidR="00261F73" w:rsidRDefault="00261F73" w:rsidP="00B90881">
      <w:pPr>
        <w:spacing w:after="0" w:line="240" w:lineRule="auto"/>
        <w:contextualSpacing/>
        <w:jc w:val="both"/>
        <w:rPr>
          <w:sz w:val="24"/>
          <w:szCs w:val="24"/>
        </w:rPr>
      </w:pPr>
    </w:p>
    <w:p w14:paraId="2A092E61" w14:textId="192FDA38" w:rsidR="00261F73" w:rsidRPr="00A478D1" w:rsidRDefault="00261F73" w:rsidP="00B90881">
      <w:pPr>
        <w:spacing w:after="0" w:line="240" w:lineRule="auto"/>
        <w:contextualSpacing/>
        <w:jc w:val="both"/>
        <w:rPr>
          <w:b/>
          <w:bCs/>
          <w:sz w:val="24"/>
          <w:szCs w:val="24"/>
        </w:rPr>
      </w:pPr>
      <w:r w:rsidRPr="00A478D1">
        <w:rPr>
          <w:b/>
          <w:bCs/>
          <w:sz w:val="24"/>
          <w:szCs w:val="24"/>
        </w:rPr>
        <w:t>[PERSONAL STORY ON WHY YOU SUPPORT THIS BILL</w:t>
      </w:r>
      <w:r w:rsidR="00926A6E" w:rsidRPr="00A478D1">
        <w:rPr>
          <w:b/>
          <w:bCs/>
          <w:sz w:val="24"/>
          <w:szCs w:val="24"/>
        </w:rPr>
        <w:t>, HOW SUBMINIMUM WAGE HAS IMPACTED YOUR LIFE, AND/OR WHY MEANINGFUL EMPLOYMENT IN THE COMMUNITY IS IMPORTANT]</w:t>
      </w:r>
    </w:p>
    <w:p w14:paraId="696637D1" w14:textId="11783D65" w:rsidR="00B90881" w:rsidRDefault="00B90881" w:rsidP="00B90881">
      <w:pPr>
        <w:spacing w:after="0" w:line="240" w:lineRule="auto"/>
        <w:contextualSpacing/>
        <w:jc w:val="both"/>
        <w:rPr>
          <w:sz w:val="24"/>
          <w:szCs w:val="24"/>
        </w:rPr>
      </w:pPr>
    </w:p>
    <w:p w14:paraId="44D91FEA" w14:textId="180879E1" w:rsidR="005A36CE" w:rsidRDefault="00926A6E" w:rsidP="00B90881">
      <w:pPr>
        <w:spacing w:after="0" w:line="240" w:lineRule="auto"/>
        <w:contextualSpacing/>
        <w:jc w:val="both"/>
        <w:rPr>
          <w:sz w:val="24"/>
          <w:szCs w:val="24"/>
        </w:rPr>
      </w:pPr>
      <w:r>
        <w:rPr>
          <w:sz w:val="24"/>
          <w:szCs w:val="24"/>
        </w:rPr>
        <w:t xml:space="preserve">Paying subminimum wage assumes people are incapable of being fully integrated into the general workforce, a notion that is at odds with the disability policy that has emerged over the past forty (40) years. Since the inception of subminimum wage, </w:t>
      </w:r>
      <w:r w:rsidR="005A36CE">
        <w:rPr>
          <w:sz w:val="24"/>
          <w:szCs w:val="24"/>
        </w:rPr>
        <w:t xml:space="preserve">amendments to Section 504 of the Rehabilitation Act, the Developmental Bill of Rights and Assistance Act, and </w:t>
      </w:r>
      <w:r>
        <w:rPr>
          <w:sz w:val="24"/>
          <w:szCs w:val="24"/>
        </w:rPr>
        <w:t>the Americans with Disabilities Act</w:t>
      </w:r>
      <w:r w:rsidR="005A36CE">
        <w:rPr>
          <w:sz w:val="24"/>
          <w:szCs w:val="24"/>
        </w:rPr>
        <w:t xml:space="preserve"> (to name a few) have passed expanding rights for people with disabilities. It is time Ohio act and eliminate this antiquated policy.</w:t>
      </w:r>
    </w:p>
    <w:p w14:paraId="49FA5FAC" w14:textId="77777777" w:rsidR="005A36CE" w:rsidRDefault="005A36CE" w:rsidP="00B90881">
      <w:pPr>
        <w:spacing w:after="0" w:line="240" w:lineRule="auto"/>
        <w:contextualSpacing/>
        <w:jc w:val="both"/>
        <w:rPr>
          <w:sz w:val="24"/>
          <w:szCs w:val="24"/>
        </w:rPr>
      </w:pPr>
    </w:p>
    <w:p w14:paraId="035F4FE8" w14:textId="65737D3F" w:rsidR="005A36CE" w:rsidRPr="00A478D1" w:rsidRDefault="005A36CE" w:rsidP="00B90881">
      <w:pPr>
        <w:spacing w:after="0" w:line="240" w:lineRule="auto"/>
        <w:contextualSpacing/>
        <w:jc w:val="both"/>
        <w:rPr>
          <w:b/>
          <w:bCs/>
          <w:sz w:val="24"/>
          <w:szCs w:val="24"/>
        </w:rPr>
      </w:pPr>
      <w:r w:rsidRPr="00A478D1">
        <w:rPr>
          <w:b/>
          <w:bCs/>
          <w:sz w:val="24"/>
          <w:szCs w:val="24"/>
        </w:rPr>
        <w:t>[PROVIDE ADDITIONAL VIEW ON WHY YOU THINK SUBMINIMUM WAGE NEEDS TO BE ELIMINATED]</w:t>
      </w:r>
    </w:p>
    <w:p w14:paraId="31040E19" w14:textId="77777777" w:rsidR="00926A6E" w:rsidRDefault="00926A6E" w:rsidP="00B90881">
      <w:pPr>
        <w:spacing w:after="0" w:line="240" w:lineRule="auto"/>
        <w:contextualSpacing/>
        <w:jc w:val="both"/>
        <w:rPr>
          <w:sz w:val="24"/>
          <w:szCs w:val="24"/>
        </w:rPr>
      </w:pPr>
    </w:p>
    <w:p w14:paraId="1284E76E" w14:textId="770E9231" w:rsidR="007D4A90" w:rsidRPr="00BE0F56" w:rsidRDefault="007D4A90">
      <w:pPr>
        <w:jc w:val="both"/>
        <w:rPr>
          <w:sz w:val="24"/>
          <w:szCs w:val="24"/>
        </w:rPr>
      </w:pPr>
      <w:r>
        <w:rPr>
          <w:sz w:val="24"/>
          <w:szCs w:val="24"/>
        </w:rPr>
        <w:t xml:space="preserve">Thank you again for opportunity to provide testimony in consideration of HB </w:t>
      </w:r>
      <w:r w:rsidR="005A36CE">
        <w:rPr>
          <w:sz w:val="24"/>
          <w:szCs w:val="24"/>
        </w:rPr>
        <w:t>427</w:t>
      </w:r>
      <w:r>
        <w:rPr>
          <w:sz w:val="24"/>
          <w:szCs w:val="24"/>
        </w:rPr>
        <w:t xml:space="preserve">, </w:t>
      </w:r>
      <w:r w:rsidR="005A36CE">
        <w:rPr>
          <w:sz w:val="24"/>
          <w:szCs w:val="24"/>
        </w:rPr>
        <w:t>[</w:t>
      </w:r>
      <w:r w:rsidR="005A36CE" w:rsidRPr="00A478D1">
        <w:rPr>
          <w:b/>
          <w:bCs/>
          <w:sz w:val="24"/>
          <w:szCs w:val="24"/>
        </w:rPr>
        <w:t>IF TESTIFYING IN PERSON]</w:t>
      </w:r>
      <w:r w:rsidR="005A36CE">
        <w:rPr>
          <w:sz w:val="24"/>
          <w:szCs w:val="24"/>
        </w:rPr>
        <w:t xml:space="preserve"> I am happy to take questions from the committee. </w:t>
      </w:r>
    </w:p>
    <w:sectPr w:rsidR="007D4A90" w:rsidRPr="00BE0F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F1A3" w14:textId="77777777" w:rsidR="007D4A90" w:rsidRDefault="007D4A90" w:rsidP="007D4A90">
      <w:pPr>
        <w:spacing w:after="0" w:line="240" w:lineRule="auto"/>
      </w:pPr>
      <w:r>
        <w:separator/>
      </w:r>
    </w:p>
  </w:endnote>
  <w:endnote w:type="continuationSeparator" w:id="0">
    <w:p w14:paraId="2A82D387" w14:textId="77777777" w:rsidR="007D4A90" w:rsidRDefault="007D4A90" w:rsidP="007D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E524" w14:textId="77777777" w:rsidR="007D4A90" w:rsidRDefault="007D4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D120" w14:textId="04FFE41E" w:rsidR="007D4A90" w:rsidRPr="007D4A90" w:rsidRDefault="002F297F" w:rsidP="007D4A90">
    <w:pPr>
      <w:pStyle w:val="Footer"/>
    </w:pPr>
    <w:r w:rsidRPr="002F297F">
      <w:rPr>
        <w:noProof/>
      </w:rPr>
      <w:t>{00889904-1}</w:t>
    </w:r>
    <w:r w:rsidR="007D4A9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BB0" w14:textId="77777777" w:rsidR="007D4A90" w:rsidRDefault="007D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E1BE" w14:textId="77777777" w:rsidR="007D4A90" w:rsidRDefault="007D4A90" w:rsidP="007D4A90">
      <w:pPr>
        <w:spacing w:after="0" w:line="240" w:lineRule="auto"/>
        <w:rPr>
          <w:noProof/>
        </w:rPr>
      </w:pPr>
      <w:r>
        <w:rPr>
          <w:noProof/>
        </w:rPr>
        <w:separator/>
      </w:r>
    </w:p>
  </w:footnote>
  <w:footnote w:type="continuationSeparator" w:id="0">
    <w:p w14:paraId="703B6C4A" w14:textId="77777777" w:rsidR="007D4A90" w:rsidRDefault="007D4A90" w:rsidP="007D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903C" w14:textId="77777777" w:rsidR="007D4A90" w:rsidRDefault="007D4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B82" w14:textId="77777777" w:rsidR="007D4A90" w:rsidRDefault="007D4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F224" w14:textId="77777777" w:rsidR="007D4A90" w:rsidRDefault="007D4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0500"/>
    <w:multiLevelType w:val="hybridMultilevel"/>
    <w:tmpl w:val="EB96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14622"/>
    <w:multiLevelType w:val="hybridMultilevel"/>
    <w:tmpl w:val="A57C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D3B42"/>
    <w:multiLevelType w:val="hybridMultilevel"/>
    <w:tmpl w:val="F29E4728"/>
    <w:lvl w:ilvl="0" w:tplc="5B961D34">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A0042D"/>
    <w:multiLevelType w:val="hybridMultilevel"/>
    <w:tmpl w:val="AD181686"/>
    <w:lvl w:ilvl="0" w:tplc="04090011">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B16A1"/>
    <w:multiLevelType w:val="hybridMultilevel"/>
    <w:tmpl w:val="88F256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1484202">
    <w:abstractNumId w:val="3"/>
  </w:num>
  <w:num w:numId="2" w16cid:durableId="194317824">
    <w:abstractNumId w:val="2"/>
  </w:num>
  <w:num w:numId="3" w16cid:durableId="1943951779">
    <w:abstractNumId w:val="1"/>
  </w:num>
  <w:num w:numId="4" w16cid:durableId="1973634784">
    <w:abstractNumId w:val="4"/>
  </w:num>
  <w:num w:numId="5" w16cid:durableId="142306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81"/>
    <w:rsid w:val="00074EE9"/>
    <w:rsid w:val="002049C4"/>
    <w:rsid w:val="00261F73"/>
    <w:rsid w:val="002B60C4"/>
    <w:rsid w:val="002F297F"/>
    <w:rsid w:val="00333B54"/>
    <w:rsid w:val="003444B6"/>
    <w:rsid w:val="003517EE"/>
    <w:rsid w:val="004C7E8B"/>
    <w:rsid w:val="004D0C04"/>
    <w:rsid w:val="005A36CE"/>
    <w:rsid w:val="005D1BB3"/>
    <w:rsid w:val="006D2AE1"/>
    <w:rsid w:val="0072701F"/>
    <w:rsid w:val="007446AC"/>
    <w:rsid w:val="007500D0"/>
    <w:rsid w:val="007D304A"/>
    <w:rsid w:val="007D4A90"/>
    <w:rsid w:val="008111A1"/>
    <w:rsid w:val="008349E1"/>
    <w:rsid w:val="008E3F80"/>
    <w:rsid w:val="00926A6E"/>
    <w:rsid w:val="00A478D1"/>
    <w:rsid w:val="00B56597"/>
    <w:rsid w:val="00B90881"/>
    <w:rsid w:val="00BB2288"/>
    <w:rsid w:val="00BE0F56"/>
    <w:rsid w:val="00CD1CFA"/>
    <w:rsid w:val="00E173C2"/>
    <w:rsid w:val="00E605F1"/>
    <w:rsid w:val="00E639E2"/>
    <w:rsid w:val="00F6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CA0E"/>
  <w15:chartTrackingRefBased/>
  <w15:docId w15:val="{1134F044-87C6-480E-ADF2-88A1E7D0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81"/>
    <w:pPr>
      <w:ind w:left="720"/>
      <w:contextualSpacing/>
    </w:pPr>
  </w:style>
  <w:style w:type="paragraph" w:styleId="Header">
    <w:name w:val="header"/>
    <w:basedOn w:val="Normal"/>
    <w:link w:val="HeaderChar"/>
    <w:uiPriority w:val="99"/>
    <w:unhideWhenUsed/>
    <w:rsid w:val="007D4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90"/>
  </w:style>
  <w:style w:type="paragraph" w:styleId="Footer">
    <w:name w:val="footer"/>
    <w:basedOn w:val="Normal"/>
    <w:link w:val="FooterChar"/>
    <w:uiPriority w:val="99"/>
    <w:unhideWhenUsed/>
    <w:rsid w:val="007D4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90"/>
  </w:style>
  <w:style w:type="character" w:styleId="CommentReference">
    <w:name w:val="annotation reference"/>
    <w:basedOn w:val="DefaultParagraphFont"/>
    <w:uiPriority w:val="99"/>
    <w:semiHidden/>
    <w:unhideWhenUsed/>
    <w:rsid w:val="007D304A"/>
    <w:rPr>
      <w:sz w:val="16"/>
      <w:szCs w:val="16"/>
    </w:rPr>
  </w:style>
  <w:style w:type="paragraph" w:styleId="CommentText">
    <w:name w:val="annotation text"/>
    <w:basedOn w:val="Normal"/>
    <w:link w:val="CommentTextChar"/>
    <w:uiPriority w:val="99"/>
    <w:semiHidden/>
    <w:unhideWhenUsed/>
    <w:rsid w:val="007D304A"/>
    <w:pPr>
      <w:spacing w:line="240" w:lineRule="auto"/>
    </w:pPr>
    <w:rPr>
      <w:sz w:val="20"/>
      <w:szCs w:val="20"/>
    </w:rPr>
  </w:style>
  <w:style w:type="character" w:customStyle="1" w:styleId="CommentTextChar">
    <w:name w:val="Comment Text Char"/>
    <w:basedOn w:val="DefaultParagraphFont"/>
    <w:link w:val="CommentText"/>
    <w:uiPriority w:val="99"/>
    <w:semiHidden/>
    <w:rsid w:val="007D304A"/>
    <w:rPr>
      <w:sz w:val="20"/>
      <w:szCs w:val="20"/>
    </w:rPr>
  </w:style>
  <w:style w:type="paragraph" w:styleId="CommentSubject">
    <w:name w:val="annotation subject"/>
    <w:basedOn w:val="CommentText"/>
    <w:next w:val="CommentText"/>
    <w:link w:val="CommentSubjectChar"/>
    <w:uiPriority w:val="99"/>
    <w:semiHidden/>
    <w:unhideWhenUsed/>
    <w:rsid w:val="007D304A"/>
    <w:rPr>
      <w:b/>
      <w:bCs/>
    </w:rPr>
  </w:style>
  <w:style w:type="character" w:customStyle="1" w:styleId="CommentSubjectChar">
    <w:name w:val="Comment Subject Char"/>
    <w:basedOn w:val="CommentTextChar"/>
    <w:link w:val="CommentSubject"/>
    <w:uiPriority w:val="99"/>
    <w:semiHidden/>
    <w:rsid w:val="007D304A"/>
    <w:rPr>
      <w:b/>
      <w:bCs/>
      <w:sz w:val="20"/>
      <w:szCs w:val="20"/>
    </w:rPr>
  </w:style>
  <w:style w:type="paragraph" w:styleId="BalloonText">
    <w:name w:val="Balloon Text"/>
    <w:basedOn w:val="Normal"/>
    <w:link w:val="BalloonTextChar"/>
    <w:uiPriority w:val="99"/>
    <w:semiHidden/>
    <w:unhideWhenUsed/>
    <w:rsid w:val="007D3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04A"/>
    <w:rPr>
      <w:rFonts w:ascii="Segoe UI" w:hAnsi="Segoe UI" w:cs="Segoe UI"/>
      <w:sz w:val="18"/>
      <w:szCs w:val="18"/>
    </w:rPr>
  </w:style>
  <w:style w:type="paragraph" w:styleId="Revision">
    <w:name w:val="Revision"/>
    <w:hidden/>
    <w:uiPriority w:val="99"/>
    <w:semiHidden/>
    <w:rsid w:val="002049C4"/>
    <w:pPr>
      <w:spacing w:after="0" w:line="240" w:lineRule="auto"/>
    </w:pPr>
  </w:style>
  <w:style w:type="paragraph" w:styleId="FootnoteText">
    <w:name w:val="footnote text"/>
    <w:basedOn w:val="Normal"/>
    <w:link w:val="FootnoteTextChar"/>
    <w:uiPriority w:val="99"/>
    <w:semiHidden/>
    <w:unhideWhenUsed/>
    <w:rsid w:val="00344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4B6"/>
    <w:rPr>
      <w:sz w:val="20"/>
      <w:szCs w:val="20"/>
    </w:rPr>
  </w:style>
  <w:style w:type="character" w:styleId="FootnoteReference">
    <w:name w:val="footnote reference"/>
    <w:basedOn w:val="DefaultParagraphFont"/>
    <w:uiPriority w:val="99"/>
    <w:semiHidden/>
    <w:unhideWhenUsed/>
    <w:rsid w:val="003444B6"/>
    <w:rPr>
      <w:vertAlign w:val="superscript"/>
    </w:rPr>
  </w:style>
  <w:style w:type="character" w:styleId="Hyperlink">
    <w:name w:val="Hyperlink"/>
    <w:basedOn w:val="DefaultParagraphFont"/>
    <w:uiPriority w:val="99"/>
    <w:unhideWhenUsed/>
    <w:rsid w:val="003517EE"/>
    <w:rPr>
      <w:color w:val="0563C1" w:themeColor="hyperlink"/>
      <w:u w:val="single"/>
    </w:rPr>
  </w:style>
  <w:style w:type="character" w:customStyle="1" w:styleId="UnresolvedMention1">
    <w:name w:val="Unresolved Mention1"/>
    <w:basedOn w:val="DefaultParagraphFont"/>
    <w:uiPriority w:val="99"/>
    <w:semiHidden/>
    <w:unhideWhenUsed/>
    <w:rsid w:val="0035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89395">
      <w:bodyDiv w:val="1"/>
      <w:marLeft w:val="0"/>
      <w:marRight w:val="0"/>
      <w:marTop w:val="0"/>
      <w:marBottom w:val="0"/>
      <w:divBdr>
        <w:top w:val="none" w:sz="0" w:space="0" w:color="auto"/>
        <w:left w:val="none" w:sz="0" w:space="0" w:color="auto"/>
        <w:bottom w:val="none" w:sz="0" w:space="0" w:color="auto"/>
        <w:right w:val="none" w:sz="0" w:space="0" w:color="auto"/>
      </w:divBdr>
    </w:div>
    <w:div w:id="12179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8063-871E-4455-94EC-AA324640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1967</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DRAFT HB 33 Senate Medicaid Testimony (00889904).DOCX</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HB 33 Senate Medicaid Testimony (00889904).DOCX</dc:title>
  <dc:subject>00889904-1</dc:subject>
  <dc:creator>Jordan Ballinger</dc:creator>
  <cp:keywords/>
  <dc:description/>
  <cp:lastModifiedBy>Dougherty, Jan A</cp:lastModifiedBy>
  <cp:revision>3</cp:revision>
  <dcterms:created xsi:type="dcterms:W3CDTF">2024-05-08T14:13:00Z</dcterms:created>
  <dcterms:modified xsi:type="dcterms:W3CDTF">2024-05-08T18:34:00Z</dcterms:modified>
</cp:coreProperties>
</file>