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4F" w:rsidRPr="003D48DC" w:rsidRDefault="009F38D9">
      <w:pPr>
        <w:pStyle w:val="Title"/>
        <w:rPr>
          <w:rFonts w:ascii="Arial" w:hAnsi="Arial" w:cs="Arial"/>
          <w:sz w:val="21"/>
          <w:szCs w:val="21"/>
        </w:rPr>
      </w:pPr>
      <w:r w:rsidRPr="003D48DC">
        <w:rPr>
          <w:rFonts w:ascii="Arial" w:hAnsi="Arial" w:cs="Arial"/>
          <w:sz w:val="21"/>
          <w:szCs w:val="21"/>
        </w:rPr>
        <w:t xml:space="preserve">   </w:t>
      </w:r>
      <w:r w:rsidR="00552F4F" w:rsidRPr="003D48DC">
        <w:rPr>
          <w:rFonts w:ascii="Arial" w:hAnsi="Arial" w:cs="Arial"/>
          <w:sz w:val="21"/>
          <w:szCs w:val="21"/>
        </w:rPr>
        <w:t>Department of Rehabilitation Services</w:t>
      </w:r>
    </w:p>
    <w:p w:rsidR="00552F4F" w:rsidRPr="003D48DC" w:rsidRDefault="00552F4F">
      <w:pPr>
        <w:jc w:val="center"/>
        <w:rPr>
          <w:rFonts w:ascii="Arial" w:hAnsi="Arial" w:cs="Arial"/>
          <w:b/>
          <w:bCs/>
          <w:sz w:val="21"/>
          <w:szCs w:val="21"/>
        </w:rPr>
      </w:pPr>
      <w:r w:rsidRPr="003D48DC">
        <w:rPr>
          <w:rFonts w:ascii="Arial" w:hAnsi="Arial" w:cs="Arial"/>
          <w:b/>
          <w:bCs/>
          <w:sz w:val="21"/>
          <w:szCs w:val="21"/>
        </w:rPr>
        <w:t>Please Post</w:t>
      </w:r>
    </w:p>
    <w:p w:rsidR="00552F4F" w:rsidRPr="009A2794" w:rsidRDefault="00552F4F" w:rsidP="00A12B03">
      <w:pPr>
        <w:rPr>
          <w:rFonts w:ascii="Arial" w:hAnsi="Arial" w:cs="Arial"/>
          <w:b/>
          <w:color w:val="FF0000"/>
          <w:sz w:val="21"/>
          <w:szCs w:val="21"/>
        </w:rPr>
      </w:pPr>
      <w:r w:rsidRPr="003D48DC">
        <w:rPr>
          <w:rFonts w:ascii="Arial" w:hAnsi="Arial" w:cs="Arial"/>
          <w:b/>
          <w:sz w:val="21"/>
          <w:szCs w:val="21"/>
        </w:rPr>
        <w:t xml:space="preserve">Job Announcement # </w:t>
      </w:r>
      <w:r w:rsidR="000159F2">
        <w:rPr>
          <w:rFonts w:ascii="Arial" w:hAnsi="Arial" w:cs="Arial"/>
          <w:b/>
          <w:sz w:val="21"/>
          <w:szCs w:val="21"/>
        </w:rPr>
        <w:t>16-0</w:t>
      </w:r>
      <w:r w:rsidR="00FF772A">
        <w:rPr>
          <w:rFonts w:ascii="Arial" w:hAnsi="Arial" w:cs="Arial"/>
          <w:b/>
          <w:sz w:val="21"/>
          <w:szCs w:val="21"/>
        </w:rPr>
        <w:t>54</w:t>
      </w:r>
      <w:r w:rsidR="000523FE" w:rsidRPr="003D48DC">
        <w:rPr>
          <w:rFonts w:ascii="Arial" w:hAnsi="Arial" w:cs="Arial"/>
          <w:b/>
          <w:sz w:val="21"/>
          <w:szCs w:val="21"/>
        </w:rPr>
        <w:tab/>
      </w:r>
      <w:bookmarkStart w:id="0" w:name="OLE_LINK181"/>
      <w:bookmarkStart w:id="1" w:name="OLE_LINK182"/>
      <w:r w:rsidR="009A2794">
        <w:rPr>
          <w:rFonts w:ascii="Arial" w:hAnsi="Arial" w:cs="Arial"/>
          <w:b/>
          <w:sz w:val="21"/>
          <w:szCs w:val="21"/>
        </w:rPr>
        <w:tab/>
      </w:r>
    </w:p>
    <w:bookmarkEnd w:id="0"/>
    <w:bookmarkEnd w:id="1"/>
    <w:p w:rsidR="00552F4F" w:rsidRPr="003D48DC" w:rsidRDefault="00552F4F">
      <w:pPr>
        <w:pStyle w:val="Heading2"/>
        <w:jc w:val="left"/>
        <w:rPr>
          <w:rFonts w:ascii="Arial" w:hAnsi="Arial" w:cs="Arial"/>
          <w:bCs/>
          <w:color w:val="auto"/>
          <w:sz w:val="21"/>
          <w:szCs w:val="21"/>
        </w:rPr>
      </w:pPr>
      <w:r w:rsidRPr="003D48DC">
        <w:rPr>
          <w:rFonts w:ascii="Arial" w:hAnsi="Arial" w:cs="Arial"/>
          <w:bCs/>
          <w:color w:val="auto"/>
          <w:sz w:val="21"/>
          <w:szCs w:val="21"/>
        </w:rPr>
        <w:t>Position Title/Code/Level:</w:t>
      </w:r>
      <w:r w:rsidRPr="003D48DC">
        <w:rPr>
          <w:rFonts w:ascii="Arial" w:hAnsi="Arial" w:cs="Arial"/>
          <w:bCs/>
          <w:color w:val="auto"/>
          <w:sz w:val="21"/>
          <w:szCs w:val="21"/>
        </w:rPr>
        <w:tab/>
      </w:r>
      <w:r w:rsidRPr="003D48DC">
        <w:rPr>
          <w:rFonts w:ascii="Arial" w:hAnsi="Arial" w:cs="Arial"/>
          <w:bCs/>
          <w:color w:val="auto"/>
          <w:sz w:val="21"/>
          <w:szCs w:val="21"/>
        </w:rPr>
        <w:tab/>
      </w:r>
      <w:bookmarkStart w:id="2" w:name="OLE_LINK99"/>
      <w:bookmarkStart w:id="3" w:name="OLE_LINK100"/>
      <w:bookmarkStart w:id="4" w:name="OLE_LINK136"/>
      <w:bookmarkStart w:id="5" w:name="OLE_LINK32"/>
      <w:bookmarkStart w:id="6" w:name="OLE_LINK17"/>
      <w:bookmarkStart w:id="7" w:name="OLE_LINK18"/>
      <w:bookmarkStart w:id="8" w:name="OLE_LINK67"/>
      <w:bookmarkStart w:id="9" w:name="OLE_LINK68"/>
      <w:bookmarkStart w:id="10" w:name="OLE_LINK9"/>
      <w:bookmarkStart w:id="11" w:name="OLE_LINK10"/>
      <w:bookmarkStart w:id="12" w:name="OLE_LINK114"/>
      <w:bookmarkStart w:id="13" w:name="OLE_LINK16"/>
      <w:bookmarkStart w:id="14" w:name="OLE_LINK146"/>
      <w:bookmarkStart w:id="15" w:name="OLE_LINK180"/>
      <w:bookmarkStart w:id="16" w:name="OLE_LINK61"/>
      <w:r w:rsidR="00E9073D">
        <w:rPr>
          <w:rFonts w:ascii="Arial" w:hAnsi="Arial" w:cs="Arial"/>
          <w:bCs/>
          <w:color w:val="auto"/>
          <w:sz w:val="21"/>
          <w:szCs w:val="21"/>
        </w:rPr>
        <w:t xml:space="preserve">Programs Manager, </w:t>
      </w:r>
      <w:r w:rsidR="00884AD6">
        <w:rPr>
          <w:rFonts w:ascii="Arial" w:hAnsi="Arial" w:cs="Arial"/>
          <w:bCs/>
          <w:color w:val="auto"/>
          <w:sz w:val="21"/>
          <w:szCs w:val="21"/>
        </w:rPr>
        <w:t>H10B, Level II</w:t>
      </w:r>
    </w:p>
    <w:bookmarkEnd w:id="2"/>
    <w:bookmarkEnd w:id="3"/>
    <w:bookmarkEnd w:id="4"/>
    <w:bookmarkEnd w:id="5"/>
    <w:p w:rsidR="00F90994" w:rsidRPr="003D48DC" w:rsidRDefault="00552F4F" w:rsidP="00302024">
      <w:pPr>
        <w:tabs>
          <w:tab w:val="left" w:pos="720"/>
          <w:tab w:val="left" w:pos="1440"/>
          <w:tab w:val="left" w:pos="2160"/>
          <w:tab w:val="left" w:pos="2880"/>
          <w:tab w:val="left" w:pos="3600"/>
          <w:tab w:val="left" w:pos="6433"/>
        </w:tabs>
        <w:rPr>
          <w:sz w:val="21"/>
          <w:szCs w:val="21"/>
        </w:rPr>
      </w:pPr>
      <w:r w:rsidRPr="003D48DC">
        <w:rPr>
          <w:sz w:val="21"/>
          <w:szCs w:val="21"/>
        </w:rPr>
        <w:tab/>
      </w:r>
      <w:r w:rsidRPr="003D48DC">
        <w:rPr>
          <w:sz w:val="21"/>
          <w:szCs w:val="21"/>
        </w:rPr>
        <w:tab/>
      </w:r>
      <w:r w:rsidRPr="003D48DC">
        <w:rPr>
          <w:sz w:val="21"/>
          <w:szCs w:val="21"/>
        </w:rPr>
        <w:tab/>
      </w:r>
      <w:r w:rsidRPr="003D48DC">
        <w:rPr>
          <w:sz w:val="21"/>
          <w:szCs w:val="21"/>
        </w:rPr>
        <w:tab/>
      </w:r>
      <w:r w:rsidRPr="003D48DC">
        <w:rPr>
          <w:sz w:val="21"/>
          <w:szCs w:val="21"/>
        </w:rPr>
        <w:tab/>
      </w:r>
      <w:bookmarkStart w:id="17" w:name="OLE_LINK101"/>
      <w:bookmarkStart w:id="18" w:name="OLE_LINK102"/>
      <w:bookmarkStart w:id="19" w:name="OLE_LINK137"/>
      <w:bookmarkEnd w:id="6"/>
      <w:bookmarkEnd w:id="7"/>
      <w:bookmarkEnd w:id="8"/>
      <w:bookmarkEnd w:id="9"/>
      <w:r w:rsidR="00302024">
        <w:rPr>
          <w:sz w:val="21"/>
          <w:szCs w:val="21"/>
        </w:rPr>
        <w:tab/>
      </w:r>
    </w:p>
    <w:bookmarkEnd w:id="10"/>
    <w:bookmarkEnd w:id="11"/>
    <w:bookmarkEnd w:id="12"/>
    <w:bookmarkEnd w:id="13"/>
    <w:bookmarkEnd w:id="14"/>
    <w:bookmarkEnd w:id="15"/>
    <w:bookmarkEnd w:id="16"/>
    <w:bookmarkEnd w:id="17"/>
    <w:bookmarkEnd w:id="18"/>
    <w:bookmarkEnd w:id="19"/>
    <w:p w:rsidR="00552F4F" w:rsidRPr="003D48DC" w:rsidRDefault="00552F4F">
      <w:pPr>
        <w:pStyle w:val="Heading5"/>
        <w:rPr>
          <w:rFonts w:ascii="Arial" w:hAnsi="Arial" w:cs="Arial"/>
          <w:bCs/>
          <w:color w:val="auto"/>
          <w:sz w:val="21"/>
          <w:szCs w:val="21"/>
        </w:rPr>
      </w:pPr>
      <w:r w:rsidRPr="003D48DC">
        <w:rPr>
          <w:rFonts w:ascii="Arial" w:hAnsi="Arial" w:cs="Arial"/>
          <w:bCs/>
          <w:color w:val="auto"/>
          <w:sz w:val="21"/>
          <w:szCs w:val="21"/>
        </w:rPr>
        <w:t>Location</w:t>
      </w:r>
      <w:r w:rsidRPr="003D48DC">
        <w:rPr>
          <w:rFonts w:ascii="Arial" w:hAnsi="Arial" w:cs="Arial"/>
          <w:b w:val="0"/>
          <w:bCs/>
          <w:color w:val="auto"/>
          <w:sz w:val="21"/>
          <w:szCs w:val="21"/>
        </w:rPr>
        <w:t>:</w:t>
      </w:r>
      <w:r w:rsidRPr="003D48DC">
        <w:rPr>
          <w:rFonts w:ascii="Arial" w:hAnsi="Arial" w:cs="Arial"/>
          <w:b w:val="0"/>
          <w:bCs/>
          <w:color w:val="auto"/>
          <w:sz w:val="21"/>
          <w:szCs w:val="21"/>
        </w:rPr>
        <w:tab/>
      </w:r>
      <w:r w:rsidRPr="003D48DC">
        <w:rPr>
          <w:rFonts w:ascii="Arial" w:hAnsi="Arial" w:cs="Arial"/>
          <w:b w:val="0"/>
          <w:bCs/>
          <w:color w:val="auto"/>
          <w:sz w:val="21"/>
          <w:szCs w:val="21"/>
        </w:rPr>
        <w:tab/>
      </w:r>
      <w:r w:rsidRPr="003D48DC">
        <w:rPr>
          <w:rFonts w:ascii="Arial" w:hAnsi="Arial" w:cs="Arial"/>
          <w:b w:val="0"/>
          <w:bCs/>
          <w:color w:val="auto"/>
          <w:sz w:val="21"/>
          <w:szCs w:val="21"/>
        </w:rPr>
        <w:tab/>
      </w:r>
      <w:bookmarkStart w:id="20" w:name="OLE_LINK103"/>
      <w:bookmarkStart w:id="21" w:name="OLE_LINK104"/>
      <w:bookmarkStart w:id="22" w:name="OLE_LINK183"/>
      <w:bookmarkStart w:id="23" w:name="OLE_LINK11"/>
      <w:bookmarkStart w:id="24" w:name="OLE_LINK12"/>
      <w:r w:rsidR="00E9073D">
        <w:rPr>
          <w:rFonts w:ascii="Arial" w:hAnsi="Arial" w:cs="Arial"/>
          <w:b w:val="0"/>
          <w:bCs/>
          <w:color w:val="auto"/>
          <w:sz w:val="21"/>
          <w:szCs w:val="21"/>
        </w:rPr>
        <w:tab/>
      </w:r>
      <w:r w:rsidR="000159F2">
        <w:rPr>
          <w:rFonts w:ascii="Arial" w:hAnsi="Arial" w:cs="Arial"/>
          <w:bCs/>
          <w:color w:val="auto"/>
          <w:sz w:val="21"/>
          <w:szCs w:val="21"/>
        </w:rPr>
        <w:t>VS #</w:t>
      </w:r>
      <w:r w:rsidR="00FF772A">
        <w:rPr>
          <w:rFonts w:ascii="Arial" w:hAnsi="Arial" w:cs="Arial"/>
          <w:bCs/>
          <w:color w:val="auto"/>
          <w:sz w:val="21"/>
          <w:szCs w:val="21"/>
        </w:rPr>
        <w:t>73</w:t>
      </w:r>
      <w:r w:rsidR="000159F2">
        <w:rPr>
          <w:rFonts w:ascii="Arial" w:hAnsi="Arial" w:cs="Arial"/>
          <w:bCs/>
          <w:color w:val="auto"/>
          <w:sz w:val="21"/>
          <w:szCs w:val="21"/>
        </w:rPr>
        <w:t xml:space="preserve"> - </w:t>
      </w:r>
      <w:r w:rsidR="00FF772A">
        <w:rPr>
          <w:rFonts w:ascii="Arial" w:hAnsi="Arial" w:cs="Arial"/>
          <w:bCs/>
          <w:color w:val="auto"/>
          <w:sz w:val="21"/>
          <w:szCs w:val="21"/>
        </w:rPr>
        <w:t>OKC</w:t>
      </w:r>
      <w:r w:rsidRPr="003D48DC">
        <w:rPr>
          <w:rFonts w:ascii="Arial" w:hAnsi="Arial" w:cs="Arial"/>
          <w:bCs/>
          <w:color w:val="auto"/>
          <w:sz w:val="21"/>
          <w:szCs w:val="21"/>
        </w:rPr>
        <w:tab/>
      </w:r>
      <w:bookmarkEnd w:id="20"/>
      <w:bookmarkEnd w:id="21"/>
      <w:bookmarkEnd w:id="22"/>
    </w:p>
    <w:p w:rsidR="00552F4F" w:rsidRDefault="00552F4F" w:rsidP="003D567F">
      <w:pPr>
        <w:ind w:left="3600" w:hanging="3600"/>
        <w:rPr>
          <w:rFonts w:ascii="Arial" w:hAnsi="Arial" w:cs="Arial"/>
          <w:b/>
          <w:bCs/>
        </w:rPr>
      </w:pPr>
      <w:r w:rsidRPr="00E1763D">
        <w:rPr>
          <w:rFonts w:ascii="Arial" w:hAnsi="Arial" w:cs="Arial"/>
          <w:b/>
          <w:bCs/>
        </w:rPr>
        <w:t>Number of Positions/PIN:</w:t>
      </w:r>
      <w:r w:rsidRPr="00E1763D">
        <w:rPr>
          <w:rFonts w:ascii="Arial" w:hAnsi="Arial" w:cs="Arial"/>
          <w:b/>
          <w:bCs/>
        </w:rPr>
        <w:tab/>
      </w:r>
      <w:bookmarkStart w:id="25" w:name="OLE_LINK19"/>
      <w:bookmarkStart w:id="26" w:name="OLE_LINK20"/>
      <w:bookmarkStart w:id="27" w:name="OLE_LINK34"/>
      <w:bookmarkStart w:id="28" w:name="OLE_LINK45"/>
      <w:bookmarkStart w:id="29" w:name="OLE_LINK57"/>
      <w:r w:rsidR="00E1763D" w:rsidRPr="00E1763D">
        <w:rPr>
          <w:rFonts w:ascii="Arial" w:hAnsi="Arial" w:cs="Arial"/>
          <w:b/>
          <w:bCs/>
        </w:rPr>
        <w:t>(</w:t>
      </w:r>
      <w:r w:rsidR="000159F2">
        <w:rPr>
          <w:rFonts w:ascii="Arial" w:hAnsi="Arial" w:cs="Arial"/>
          <w:b/>
          <w:bCs/>
        </w:rPr>
        <w:t>1</w:t>
      </w:r>
      <w:r w:rsidRPr="00E1763D">
        <w:rPr>
          <w:rFonts w:ascii="Arial" w:hAnsi="Arial" w:cs="Arial"/>
          <w:b/>
          <w:bCs/>
        </w:rPr>
        <w:t>) – Classified</w:t>
      </w:r>
      <w:bookmarkStart w:id="30" w:name="OLE_LINK117"/>
      <w:bookmarkStart w:id="31" w:name="OLE_LINK118"/>
      <w:bookmarkStart w:id="32" w:name="OLE_LINK149"/>
      <w:bookmarkStart w:id="33" w:name="OLE_LINK150"/>
      <w:bookmarkStart w:id="34" w:name="OLE_LINK184"/>
      <w:bookmarkStart w:id="35" w:name="OLE_LINK185"/>
      <w:bookmarkStart w:id="36" w:name="OLE_LINK85"/>
      <w:bookmarkStart w:id="37" w:name="OLE_LINK86"/>
      <w:bookmarkStart w:id="38" w:name="OLE_LINK24"/>
      <w:bookmarkStart w:id="39" w:name="OLE_LINK25"/>
      <w:bookmarkStart w:id="40" w:name="OLE_LINK201"/>
      <w:bookmarkStart w:id="41" w:name="OLE_LINK202"/>
      <w:bookmarkStart w:id="42" w:name="OLE_LINK93"/>
      <w:bookmarkStart w:id="43" w:name="OLE_LINK94"/>
      <w:bookmarkStart w:id="44" w:name="OLE_LINK37"/>
      <w:bookmarkStart w:id="45" w:name="OLE_LINK69"/>
      <w:bookmarkStart w:id="46" w:name="OLE_LINK70"/>
      <w:bookmarkEnd w:id="25"/>
      <w:bookmarkEnd w:id="26"/>
      <w:bookmarkEnd w:id="27"/>
      <w:bookmarkEnd w:id="28"/>
      <w:bookmarkEnd w:id="29"/>
      <w:r w:rsidR="00E1763D" w:rsidRPr="00E1763D">
        <w:rPr>
          <w:rFonts w:ascii="Arial" w:hAnsi="Arial" w:cs="Arial"/>
          <w:b/>
          <w:bCs/>
        </w:rPr>
        <w:t xml:space="preserve"> </w:t>
      </w:r>
      <w:r w:rsidRPr="00E1763D">
        <w:rPr>
          <w:rFonts w:ascii="Arial" w:hAnsi="Arial" w:cs="Arial"/>
          <w:b/>
          <w:bCs/>
        </w:rPr>
        <w:t>/</w:t>
      </w:r>
      <w:r w:rsidRPr="003D48DC">
        <w:rPr>
          <w:rFonts w:ascii="Arial" w:hAnsi="Arial" w:cs="Arial"/>
          <w:b/>
          <w:bCs/>
          <w:sz w:val="21"/>
          <w:szCs w:val="21"/>
        </w:rPr>
        <w:t xml:space="preserve"> </w:t>
      </w:r>
      <w:bookmarkStart w:id="47" w:name="OLE_LINK105"/>
      <w:bookmarkStart w:id="48" w:name="OLE_LINK106"/>
      <w:r w:rsidRPr="00E1763D">
        <w:rPr>
          <w:rFonts w:ascii="Arial" w:hAnsi="Arial" w:cs="Arial"/>
          <w:b/>
          <w:bCs/>
        </w:rPr>
        <w:t>805</w:t>
      </w:r>
      <w:bookmarkEnd w:id="30"/>
      <w:bookmarkEnd w:id="31"/>
      <w:bookmarkEnd w:id="32"/>
      <w:bookmarkEnd w:id="33"/>
      <w:bookmarkEnd w:id="34"/>
      <w:bookmarkEnd w:id="35"/>
      <w:bookmarkEnd w:id="36"/>
      <w:bookmarkEnd w:id="37"/>
      <w:bookmarkEnd w:id="38"/>
      <w:bookmarkEnd w:id="39"/>
      <w:bookmarkEnd w:id="40"/>
      <w:bookmarkEnd w:id="41"/>
      <w:bookmarkEnd w:id="47"/>
      <w:bookmarkEnd w:id="48"/>
      <w:r w:rsidR="00AF4618" w:rsidRPr="00E1763D">
        <w:rPr>
          <w:rFonts w:ascii="Arial" w:hAnsi="Arial" w:cs="Arial"/>
          <w:b/>
          <w:bCs/>
        </w:rPr>
        <w:t>0</w:t>
      </w:r>
      <w:r w:rsidR="000159F2">
        <w:rPr>
          <w:rFonts w:ascii="Arial" w:hAnsi="Arial" w:cs="Arial"/>
          <w:b/>
          <w:bCs/>
        </w:rPr>
        <w:t>0</w:t>
      </w:r>
      <w:r w:rsidR="00FF772A">
        <w:rPr>
          <w:rFonts w:ascii="Arial" w:hAnsi="Arial" w:cs="Arial"/>
          <w:b/>
          <w:bCs/>
        </w:rPr>
        <w:t>306</w:t>
      </w:r>
      <w:r w:rsidRPr="00E1763D">
        <w:rPr>
          <w:rFonts w:ascii="Arial" w:hAnsi="Arial" w:cs="Arial"/>
          <w:b/>
          <w:bCs/>
        </w:rPr>
        <w:tab/>
      </w:r>
      <w:bookmarkEnd w:id="42"/>
      <w:bookmarkEnd w:id="43"/>
      <w:bookmarkEnd w:id="44"/>
    </w:p>
    <w:p w:rsidR="000159F2" w:rsidRPr="00E1763D" w:rsidRDefault="000159F2" w:rsidP="003D567F">
      <w:pPr>
        <w:ind w:left="3600" w:hanging="3600"/>
        <w:rPr>
          <w:rFonts w:ascii="Arial" w:hAnsi="Arial" w:cs="Arial"/>
          <w:b/>
          <w:bCs/>
        </w:rPr>
      </w:pPr>
    </w:p>
    <w:bookmarkEnd w:id="23"/>
    <w:bookmarkEnd w:id="24"/>
    <w:bookmarkEnd w:id="45"/>
    <w:bookmarkEnd w:id="46"/>
    <w:p w:rsidR="00552F4F" w:rsidRPr="003D48DC" w:rsidRDefault="00552F4F">
      <w:pPr>
        <w:pStyle w:val="Heading4"/>
        <w:rPr>
          <w:rFonts w:ascii="Arial" w:hAnsi="Arial" w:cs="Arial"/>
          <w:color w:val="auto"/>
          <w:sz w:val="21"/>
          <w:szCs w:val="21"/>
        </w:rPr>
      </w:pPr>
      <w:r w:rsidRPr="003D48DC">
        <w:rPr>
          <w:rFonts w:ascii="Arial" w:hAnsi="Arial" w:cs="Arial"/>
          <w:bCs/>
          <w:color w:val="auto"/>
          <w:sz w:val="21"/>
          <w:szCs w:val="21"/>
        </w:rPr>
        <w:t>Monthly Salary Range</w:t>
      </w:r>
      <w:r w:rsidRPr="003D48DC">
        <w:rPr>
          <w:rFonts w:ascii="Arial" w:hAnsi="Arial" w:cs="Arial"/>
          <w:b w:val="0"/>
          <w:bCs/>
          <w:color w:val="auto"/>
          <w:sz w:val="21"/>
          <w:szCs w:val="21"/>
        </w:rPr>
        <w:t>:</w:t>
      </w:r>
      <w:r w:rsidRPr="003D48DC">
        <w:rPr>
          <w:rFonts w:ascii="Arial" w:hAnsi="Arial" w:cs="Arial"/>
          <w:color w:val="auto"/>
          <w:sz w:val="21"/>
          <w:szCs w:val="21"/>
          <w:u w:val="none"/>
        </w:rPr>
        <w:tab/>
      </w:r>
      <w:r w:rsidRPr="003D48DC">
        <w:rPr>
          <w:rFonts w:ascii="Arial" w:hAnsi="Arial" w:cs="Arial"/>
          <w:color w:val="auto"/>
          <w:sz w:val="21"/>
          <w:szCs w:val="21"/>
          <w:u w:val="none"/>
        </w:rPr>
        <w:tab/>
      </w:r>
      <w:r w:rsidRPr="003D48DC">
        <w:rPr>
          <w:rFonts w:ascii="Arial" w:hAnsi="Arial" w:cs="Arial"/>
          <w:color w:val="auto"/>
          <w:sz w:val="21"/>
          <w:szCs w:val="21"/>
        </w:rPr>
        <w:t>Minimum</w:t>
      </w:r>
      <w:r w:rsidRPr="003D48DC">
        <w:rPr>
          <w:rFonts w:ascii="Arial" w:hAnsi="Arial" w:cs="Arial"/>
          <w:color w:val="auto"/>
          <w:sz w:val="21"/>
          <w:szCs w:val="21"/>
          <w:u w:val="none"/>
        </w:rPr>
        <w:tab/>
      </w:r>
      <w:r w:rsidRPr="003D48DC">
        <w:rPr>
          <w:rFonts w:ascii="Arial" w:hAnsi="Arial" w:cs="Arial"/>
          <w:color w:val="auto"/>
          <w:sz w:val="21"/>
          <w:szCs w:val="21"/>
        </w:rPr>
        <w:t>Midpoint</w:t>
      </w:r>
      <w:r w:rsidRPr="003D48DC">
        <w:rPr>
          <w:rFonts w:ascii="Arial" w:hAnsi="Arial" w:cs="Arial"/>
          <w:color w:val="auto"/>
          <w:sz w:val="21"/>
          <w:szCs w:val="21"/>
          <w:u w:val="none"/>
        </w:rPr>
        <w:tab/>
      </w:r>
      <w:r w:rsidRPr="003D48DC">
        <w:rPr>
          <w:rFonts w:ascii="Arial" w:hAnsi="Arial" w:cs="Arial"/>
          <w:color w:val="auto"/>
          <w:sz w:val="21"/>
          <w:szCs w:val="21"/>
        </w:rPr>
        <w:t>Maximum</w:t>
      </w:r>
    </w:p>
    <w:p w:rsidR="00552F4F" w:rsidRPr="003D48DC" w:rsidRDefault="00552F4F">
      <w:pPr>
        <w:pStyle w:val="Heading4"/>
        <w:rPr>
          <w:rFonts w:ascii="Arial" w:hAnsi="Arial" w:cs="Arial"/>
          <w:color w:val="auto"/>
          <w:sz w:val="21"/>
          <w:szCs w:val="21"/>
          <w:u w:val="none"/>
        </w:rPr>
      </w:pPr>
      <w:bookmarkStart w:id="49" w:name="OLE_LINK159"/>
      <w:bookmarkStart w:id="50" w:name="OLE_LINK151"/>
      <w:bookmarkStart w:id="51" w:name="OLE_LINK95"/>
      <w:bookmarkStart w:id="52" w:name="OLE_LINK138"/>
      <w:bookmarkStart w:id="53" w:name="OLE_LINK186"/>
      <w:bookmarkStart w:id="54" w:name="OLE_LINK87"/>
      <w:bookmarkStart w:id="55" w:name="OLE_LINK26"/>
      <w:bookmarkStart w:id="56" w:name="OLE_LINK38"/>
      <w:bookmarkStart w:id="57" w:name="OLE_LINK203"/>
      <w:r w:rsidRPr="003D48DC">
        <w:rPr>
          <w:rFonts w:ascii="Arial" w:hAnsi="Arial" w:cs="Arial"/>
          <w:color w:val="auto"/>
          <w:sz w:val="21"/>
          <w:szCs w:val="21"/>
          <w:u w:val="none"/>
        </w:rPr>
        <w:t xml:space="preserve">Level </w:t>
      </w:r>
      <w:r w:rsidR="00132C59">
        <w:rPr>
          <w:rFonts w:ascii="Arial" w:hAnsi="Arial" w:cs="Arial"/>
          <w:color w:val="auto"/>
          <w:sz w:val="21"/>
          <w:szCs w:val="21"/>
          <w:u w:val="none"/>
        </w:rPr>
        <w:t>I</w:t>
      </w:r>
      <w:r w:rsidR="00E9073D">
        <w:rPr>
          <w:rFonts w:ascii="Arial" w:hAnsi="Arial" w:cs="Arial"/>
          <w:color w:val="auto"/>
          <w:sz w:val="21"/>
          <w:szCs w:val="21"/>
          <w:u w:val="none"/>
        </w:rPr>
        <w:t>I</w:t>
      </w:r>
      <w:r w:rsidRPr="003D48DC">
        <w:rPr>
          <w:rFonts w:ascii="Arial" w:hAnsi="Arial" w:cs="Arial"/>
          <w:color w:val="auto"/>
          <w:sz w:val="21"/>
          <w:szCs w:val="21"/>
          <w:u w:val="none"/>
        </w:rPr>
        <w:t xml:space="preserve"> (Pay Band </w:t>
      </w:r>
      <w:r w:rsidR="00132C59">
        <w:rPr>
          <w:rFonts w:ascii="Arial" w:hAnsi="Arial" w:cs="Arial"/>
          <w:color w:val="auto"/>
          <w:sz w:val="21"/>
          <w:szCs w:val="21"/>
          <w:u w:val="none"/>
        </w:rPr>
        <w:t>N</w:t>
      </w:r>
      <w:r w:rsidRPr="003D48DC">
        <w:rPr>
          <w:rFonts w:ascii="Arial" w:hAnsi="Arial" w:cs="Arial"/>
          <w:color w:val="auto"/>
          <w:sz w:val="21"/>
          <w:szCs w:val="21"/>
          <w:u w:val="none"/>
        </w:rPr>
        <w:t>)</w:t>
      </w:r>
      <w:bookmarkEnd w:id="49"/>
      <w:bookmarkEnd w:id="50"/>
      <w:bookmarkEnd w:id="51"/>
      <w:bookmarkEnd w:id="52"/>
      <w:bookmarkEnd w:id="53"/>
      <w:bookmarkEnd w:id="54"/>
      <w:bookmarkEnd w:id="55"/>
      <w:bookmarkEnd w:id="56"/>
      <w:bookmarkEnd w:id="57"/>
      <w:r w:rsidR="00E9073D">
        <w:rPr>
          <w:rFonts w:ascii="Arial" w:hAnsi="Arial" w:cs="Arial"/>
          <w:color w:val="auto"/>
          <w:sz w:val="21"/>
          <w:szCs w:val="21"/>
          <w:u w:val="none"/>
        </w:rPr>
        <w:tab/>
      </w:r>
      <w:r w:rsidRPr="003D48DC">
        <w:rPr>
          <w:rFonts w:ascii="Arial" w:hAnsi="Arial" w:cs="Arial"/>
          <w:color w:val="auto"/>
          <w:sz w:val="21"/>
          <w:szCs w:val="21"/>
          <w:u w:val="none"/>
        </w:rPr>
        <w:tab/>
      </w:r>
      <w:r w:rsidRPr="003D48DC">
        <w:rPr>
          <w:rFonts w:ascii="Arial" w:hAnsi="Arial" w:cs="Arial"/>
          <w:color w:val="auto"/>
          <w:sz w:val="21"/>
          <w:szCs w:val="21"/>
          <w:u w:val="none"/>
        </w:rPr>
        <w:tab/>
      </w:r>
      <w:bookmarkStart w:id="58" w:name="OLE_LINK160"/>
      <w:bookmarkStart w:id="59" w:name="OLE_LINK152"/>
      <w:bookmarkStart w:id="60" w:name="OLE_LINK96"/>
      <w:bookmarkStart w:id="61" w:name="OLE_LINK143"/>
      <w:bookmarkStart w:id="62" w:name="OLE_LINK187"/>
      <w:bookmarkStart w:id="63" w:name="OLE_LINK27"/>
      <w:bookmarkStart w:id="64" w:name="OLE_LINK205"/>
      <w:r w:rsidRPr="003D48DC">
        <w:rPr>
          <w:rFonts w:ascii="Arial" w:hAnsi="Arial" w:cs="Arial"/>
          <w:color w:val="auto"/>
          <w:sz w:val="21"/>
          <w:szCs w:val="21"/>
          <w:u w:val="none"/>
        </w:rPr>
        <w:t>$3,</w:t>
      </w:r>
      <w:bookmarkEnd w:id="58"/>
      <w:bookmarkEnd w:id="59"/>
      <w:bookmarkEnd w:id="60"/>
      <w:bookmarkEnd w:id="61"/>
      <w:bookmarkEnd w:id="62"/>
      <w:bookmarkEnd w:id="63"/>
      <w:bookmarkEnd w:id="64"/>
      <w:r w:rsidR="00D06D73">
        <w:rPr>
          <w:rFonts w:ascii="Arial" w:hAnsi="Arial" w:cs="Arial"/>
          <w:color w:val="auto"/>
          <w:sz w:val="21"/>
          <w:szCs w:val="21"/>
          <w:u w:val="none"/>
        </w:rPr>
        <w:t>596.92</w:t>
      </w:r>
      <w:r w:rsidRPr="003D48DC">
        <w:rPr>
          <w:rFonts w:ascii="Arial" w:hAnsi="Arial" w:cs="Arial"/>
          <w:color w:val="auto"/>
          <w:sz w:val="21"/>
          <w:szCs w:val="21"/>
          <w:u w:val="none"/>
        </w:rPr>
        <w:tab/>
      </w:r>
      <w:bookmarkStart w:id="65" w:name="OLE_LINK161"/>
      <w:bookmarkStart w:id="66" w:name="OLE_LINK153"/>
      <w:bookmarkStart w:id="67" w:name="OLE_LINK119"/>
      <w:bookmarkStart w:id="68" w:name="OLE_LINK173"/>
      <w:bookmarkStart w:id="69" w:name="OLE_LINK188"/>
      <w:bookmarkStart w:id="70" w:name="OLE_LINK28"/>
      <w:bookmarkStart w:id="71" w:name="OLE_LINK40"/>
      <w:bookmarkStart w:id="72" w:name="OLE_LINK206"/>
      <w:r w:rsidRPr="003D48DC">
        <w:rPr>
          <w:rFonts w:ascii="Arial" w:hAnsi="Arial" w:cs="Arial"/>
          <w:color w:val="auto"/>
          <w:sz w:val="21"/>
          <w:szCs w:val="21"/>
          <w:u w:val="none"/>
        </w:rPr>
        <w:t>$</w:t>
      </w:r>
      <w:bookmarkEnd w:id="65"/>
      <w:bookmarkEnd w:id="66"/>
      <w:bookmarkEnd w:id="67"/>
      <w:bookmarkEnd w:id="68"/>
      <w:bookmarkEnd w:id="69"/>
      <w:bookmarkEnd w:id="70"/>
      <w:bookmarkEnd w:id="71"/>
      <w:bookmarkEnd w:id="72"/>
      <w:r w:rsidR="00A27102">
        <w:rPr>
          <w:rFonts w:ascii="Arial" w:hAnsi="Arial" w:cs="Arial"/>
          <w:color w:val="auto"/>
          <w:sz w:val="21"/>
          <w:szCs w:val="21"/>
          <w:u w:val="none"/>
        </w:rPr>
        <w:t>5,275.44</w:t>
      </w:r>
      <w:r w:rsidRPr="003D48DC">
        <w:rPr>
          <w:rFonts w:ascii="Arial" w:hAnsi="Arial" w:cs="Arial"/>
          <w:color w:val="auto"/>
          <w:sz w:val="21"/>
          <w:szCs w:val="21"/>
          <w:u w:val="none"/>
        </w:rPr>
        <w:tab/>
      </w:r>
      <w:bookmarkStart w:id="73" w:name="OLE_LINK154"/>
      <w:bookmarkStart w:id="74" w:name="OLE_LINK155"/>
      <w:bookmarkStart w:id="75" w:name="OLE_LINK120"/>
      <w:bookmarkStart w:id="76" w:name="OLE_LINK175"/>
      <w:bookmarkStart w:id="77" w:name="OLE_LINK189"/>
      <w:bookmarkStart w:id="78" w:name="OLE_LINK29"/>
      <w:bookmarkStart w:id="79" w:name="OLE_LINK41"/>
      <w:bookmarkStart w:id="80" w:name="OLE_LINK207"/>
      <w:r w:rsidRPr="003D48DC">
        <w:rPr>
          <w:rFonts w:ascii="Arial" w:hAnsi="Arial" w:cs="Arial"/>
          <w:color w:val="auto"/>
          <w:sz w:val="21"/>
          <w:szCs w:val="21"/>
          <w:u w:val="none"/>
        </w:rPr>
        <w:t>$</w:t>
      </w:r>
      <w:bookmarkEnd w:id="73"/>
      <w:bookmarkEnd w:id="74"/>
      <w:bookmarkEnd w:id="75"/>
      <w:bookmarkEnd w:id="76"/>
      <w:bookmarkEnd w:id="77"/>
      <w:bookmarkEnd w:id="78"/>
      <w:bookmarkEnd w:id="79"/>
      <w:bookmarkEnd w:id="80"/>
      <w:r w:rsidR="00A27102">
        <w:rPr>
          <w:rFonts w:ascii="Arial" w:hAnsi="Arial" w:cs="Arial"/>
          <w:color w:val="auto"/>
          <w:sz w:val="21"/>
          <w:szCs w:val="21"/>
          <w:u w:val="none"/>
        </w:rPr>
        <w:t>6,594.30</w:t>
      </w:r>
      <w:r w:rsidRPr="003D48DC">
        <w:rPr>
          <w:rFonts w:ascii="Arial" w:hAnsi="Arial" w:cs="Arial"/>
          <w:color w:val="auto"/>
          <w:sz w:val="21"/>
          <w:szCs w:val="21"/>
          <w:u w:val="none"/>
        </w:rPr>
        <w:tab/>
      </w:r>
    </w:p>
    <w:p w:rsidR="00E675EC" w:rsidRPr="003D48DC" w:rsidRDefault="00E675EC" w:rsidP="00615CC9">
      <w:pPr>
        <w:rPr>
          <w:rFonts w:ascii="Arial" w:hAnsi="Arial" w:cs="Arial"/>
          <w:b/>
          <w:sz w:val="21"/>
          <w:szCs w:val="21"/>
        </w:rPr>
      </w:pPr>
    </w:p>
    <w:p w:rsidR="00552F4F" w:rsidRPr="003D48DC" w:rsidRDefault="00552F4F" w:rsidP="00615CC9">
      <w:pPr>
        <w:rPr>
          <w:rFonts w:ascii="Arial" w:hAnsi="Arial" w:cs="Arial"/>
          <w:b/>
          <w:sz w:val="21"/>
          <w:szCs w:val="21"/>
        </w:rPr>
      </w:pPr>
      <w:r w:rsidRPr="003D48DC">
        <w:rPr>
          <w:rFonts w:ascii="Arial" w:hAnsi="Arial" w:cs="Arial"/>
          <w:b/>
          <w:sz w:val="21"/>
          <w:szCs w:val="21"/>
        </w:rPr>
        <w:t>Beginning Date:</w:t>
      </w:r>
      <w:r w:rsidRPr="003D48DC">
        <w:rPr>
          <w:rFonts w:ascii="Arial" w:hAnsi="Arial" w:cs="Arial"/>
          <w:b/>
          <w:sz w:val="21"/>
          <w:szCs w:val="21"/>
        </w:rPr>
        <w:tab/>
      </w:r>
      <w:r w:rsidRPr="003D48DC">
        <w:rPr>
          <w:rFonts w:ascii="Arial" w:hAnsi="Arial" w:cs="Arial"/>
          <w:b/>
          <w:sz w:val="21"/>
          <w:szCs w:val="21"/>
        </w:rPr>
        <w:tab/>
      </w:r>
      <w:r w:rsidRPr="003D48DC">
        <w:rPr>
          <w:rFonts w:ascii="Arial" w:hAnsi="Arial" w:cs="Arial"/>
          <w:b/>
          <w:sz w:val="21"/>
          <w:szCs w:val="21"/>
        </w:rPr>
        <w:tab/>
      </w:r>
      <w:r w:rsidR="00FF772A">
        <w:rPr>
          <w:rFonts w:ascii="Arial" w:hAnsi="Arial" w:cs="Arial"/>
          <w:b/>
          <w:sz w:val="21"/>
          <w:szCs w:val="21"/>
        </w:rPr>
        <w:t>Wedne</w:t>
      </w:r>
      <w:r w:rsidR="00237978">
        <w:rPr>
          <w:rFonts w:ascii="Arial" w:hAnsi="Arial" w:cs="Arial"/>
          <w:b/>
          <w:sz w:val="21"/>
          <w:szCs w:val="21"/>
        </w:rPr>
        <w:t xml:space="preserve">sday, </w:t>
      </w:r>
      <w:r w:rsidR="00FF772A">
        <w:rPr>
          <w:rFonts w:ascii="Arial" w:hAnsi="Arial" w:cs="Arial"/>
          <w:b/>
          <w:sz w:val="21"/>
          <w:szCs w:val="21"/>
        </w:rPr>
        <w:t>October 21</w:t>
      </w:r>
      <w:r w:rsidR="007F0804">
        <w:rPr>
          <w:rFonts w:ascii="Arial" w:hAnsi="Arial" w:cs="Arial"/>
          <w:b/>
          <w:sz w:val="21"/>
          <w:szCs w:val="21"/>
        </w:rPr>
        <w:t>, 2015</w:t>
      </w:r>
      <w:r w:rsidR="00D53F52" w:rsidRPr="003D48DC">
        <w:rPr>
          <w:rFonts w:ascii="Arial" w:hAnsi="Arial" w:cs="Arial"/>
          <w:b/>
          <w:sz w:val="21"/>
          <w:szCs w:val="21"/>
        </w:rPr>
        <w:t xml:space="preserve"> </w:t>
      </w:r>
    </w:p>
    <w:p w:rsidR="00552F4F" w:rsidRPr="003D48DC" w:rsidRDefault="00552F4F">
      <w:pPr>
        <w:rPr>
          <w:rFonts w:ascii="Arial" w:hAnsi="Arial" w:cs="Arial"/>
          <w:b/>
          <w:snapToGrid w:val="0"/>
          <w:sz w:val="21"/>
          <w:szCs w:val="21"/>
        </w:rPr>
      </w:pPr>
      <w:r w:rsidRPr="003D48DC">
        <w:rPr>
          <w:rFonts w:ascii="Arial" w:hAnsi="Arial" w:cs="Arial"/>
          <w:b/>
          <w:snapToGrid w:val="0"/>
          <w:sz w:val="21"/>
          <w:szCs w:val="21"/>
        </w:rPr>
        <w:t>Ending Date:</w:t>
      </w:r>
      <w:r w:rsidRPr="003D48DC">
        <w:rPr>
          <w:rFonts w:ascii="Arial" w:hAnsi="Arial" w:cs="Arial"/>
          <w:b/>
          <w:snapToGrid w:val="0"/>
          <w:sz w:val="21"/>
          <w:szCs w:val="21"/>
        </w:rPr>
        <w:tab/>
      </w:r>
      <w:r w:rsidRPr="003D48DC">
        <w:rPr>
          <w:rFonts w:ascii="Arial" w:hAnsi="Arial" w:cs="Arial"/>
          <w:b/>
          <w:snapToGrid w:val="0"/>
          <w:sz w:val="21"/>
          <w:szCs w:val="21"/>
        </w:rPr>
        <w:tab/>
      </w:r>
      <w:r w:rsidRPr="003D48DC">
        <w:rPr>
          <w:rFonts w:ascii="Arial" w:hAnsi="Arial" w:cs="Arial"/>
          <w:b/>
          <w:snapToGrid w:val="0"/>
          <w:sz w:val="21"/>
          <w:szCs w:val="21"/>
        </w:rPr>
        <w:tab/>
      </w:r>
      <w:r w:rsidRPr="003D48DC">
        <w:rPr>
          <w:rFonts w:ascii="Arial" w:hAnsi="Arial" w:cs="Arial"/>
          <w:b/>
          <w:snapToGrid w:val="0"/>
          <w:sz w:val="21"/>
          <w:szCs w:val="21"/>
        </w:rPr>
        <w:tab/>
      </w:r>
      <w:r w:rsidR="00FF772A">
        <w:rPr>
          <w:rFonts w:ascii="Arial" w:hAnsi="Arial" w:cs="Arial"/>
          <w:b/>
          <w:snapToGrid w:val="0"/>
          <w:sz w:val="21"/>
          <w:szCs w:val="21"/>
        </w:rPr>
        <w:t>Tues</w:t>
      </w:r>
      <w:r w:rsidR="00237978">
        <w:rPr>
          <w:rFonts w:ascii="Arial" w:hAnsi="Arial" w:cs="Arial"/>
          <w:b/>
          <w:snapToGrid w:val="0"/>
          <w:sz w:val="21"/>
          <w:szCs w:val="21"/>
        </w:rPr>
        <w:t>day</w:t>
      </w:r>
      <w:r w:rsidR="0002636F">
        <w:rPr>
          <w:rFonts w:ascii="Arial" w:hAnsi="Arial" w:cs="Arial"/>
          <w:b/>
          <w:snapToGrid w:val="0"/>
          <w:sz w:val="21"/>
          <w:szCs w:val="21"/>
        </w:rPr>
        <w:t xml:space="preserve">, </w:t>
      </w:r>
      <w:r w:rsidR="00FF772A">
        <w:rPr>
          <w:rFonts w:ascii="Arial" w:hAnsi="Arial" w:cs="Arial"/>
          <w:b/>
          <w:snapToGrid w:val="0"/>
          <w:sz w:val="21"/>
          <w:szCs w:val="21"/>
        </w:rPr>
        <w:t>November 10</w:t>
      </w:r>
      <w:r w:rsidR="00E1763D">
        <w:rPr>
          <w:rFonts w:ascii="Arial" w:hAnsi="Arial" w:cs="Arial"/>
          <w:b/>
          <w:snapToGrid w:val="0"/>
          <w:sz w:val="21"/>
          <w:szCs w:val="21"/>
        </w:rPr>
        <w:t>,</w:t>
      </w:r>
      <w:r w:rsidR="007F0804">
        <w:rPr>
          <w:rFonts w:ascii="Arial" w:hAnsi="Arial" w:cs="Arial"/>
          <w:b/>
          <w:snapToGrid w:val="0"/>
          <w:sz w:val="21"/>
          <w:szCs w:val="21"/>
        </w:rPr>
        <w:t xml:space="preserve"> 2015</w:t>
      </w:r>
      <w:r w:rsidR="00AF4618">
        <w:rPr>
          <w:rFonts w:ascii="Arial" w:hAnsi="Arial" w:cs="Arial"/>
          <w:b/>
          <w:snapToGrid w:val="0"/>
          <w:sz w:val="21"/>
          <w:szCs w:val="21"/>
        </w:rPr>
        <w:t xml:space="preserve"> </w:t>
      </w:r>
      <w:r w:rsidRPr="003D48DC">
        <w:rPr>
          <w:rFonts w:ascii="Arial" w:hAnsi="Arial" w:cs="Arial"/>
          <w:b/>
          <w:snapToGrid w:val="0"/>
          <w:sz w:val="21"/>
          <w:szCs w:val="21"/>
        </w:rPr>
        <w:t>at 11:59 pm</w:t>
      </w:r>
    </w:p>
    <w:p w:rsidR="00552F4F" w:rsidRPr="003D48DC" w:rsidRDefault="00085CBD" w:rsidP="00085CBD">
      <w:pPr>
        <w:tabs>
          <w:tab w:val="left" w:pos="6797"/>
        </w:tabs>
        <w:rPr>
          <w:rFonts w:ascii="Arial" w:hAnsi="Arial" w:cs="Arial"/>
          <w:b/>
          <w:snapToGrid w:val="0"/>
          <w:sz w:val="21"/>
          <w:szCs w:val="21"/>
        </w:rPr>
      </w:pPr>
      <w:r>
        <w:rPr>
          <w:rFonts w:ascii="Arial" w:hAnsi="Arial" w:cs="Arial"/>
          <w:b/>
          <w:snapToGrid w:val="0"/>
          <w:sz w:val="21"/>
          <w:szCs w:val="21"/>
        </w:rPr>
        <w:tab/>
      </w:r>
    </w:p>
    <w:p w:rsidR="00552F4F" w:rsidRDefault="00552F4F" w:rsidP="00CD168C">
      <w:pPr>
        <w:jc w:val="both"/>
        <w:rPr>
          <w:rFonts w:ascii="Arial" w:hAnsi="Arial" w:cs="Arial"/>
          <w:snapToGrid w:val="0"/>
          <w:sz w:val="21"/>
          <w:szCs w:val="21"/>
        </w:rPr>
      </w:pPr>
      <w:bookmarkStart w:id="81" w:name="OLE_LINK1"/>
      <w:bookmarkStart w:id="82" w:name="OLE_LINK2"/>
      <w:bookmarkStart w:id="83" w:name="OLE_LINK3"/>
      <w:bookmarkStart w:id="84" w:name="OLE_LINK4"/>
      <w:bookmarkStart w:id="85" w:name="OLE_LINK5"/>
      <w:bookmarkStart w:id="86" w:name="OLE_LINK8"/>
      <w:bookmarkStart w:id="87" w:name="OLE_LINK6"/>
      <w:bookmarkStart w:id="88" w:name="OLE_LINK7"/>
      <w:bookmarkStart w:id="89" w:name="OLE_LINK39"/>
      <w:bookmarkStart w:id="90" w:name="OLE_LINK43"/>
      <w:bookmarkStart w:id="91" w:name="OLE_LINK56"/>
      <w:bookmarkStart w:id="92" w:name="OLE_LINK66"/>
      <w:bookmarkStart w:id="93" w:name="OLE_LINK113"/>
      <w:bookmarkStart w:id="94" w:name="OLE_LINK128"/>
      <w:bookmarkStart w:id="95" w:name="OLE_LINK129"/>
      <w:bookmarkStart w:id="96" w:name="OLE_LINK90"/>
      <w:bookmarkStart w:id="97" w:name="OLE_LINK91"/>
      <w:bookmarkStart w:id="98" w:name="OLE_LINK170"/>
      <w:bookmarkStart w:id="99" w:name="OLE_LINK135"/>
      <w:bookmarkStart w:id="100" w:name="OLE_LINK30"/>
      <w:bookmarkStart w:id="101" w:name="OLE_LINK31"/>
      <w:bookmarkStart w:id="102" w:name="OLE_LINK42"/>
      <w:bookmarkStart w:id="103" w:name="OLE_LINK178"/>
      <w:bookmarkStart w:id="104" w:name="OLE_LINK179"/>
      <w:bookmarkStart w:id="105" w:name="OLE_LINK198"/>
      <w:bookmarkStart w:id="106" w:name="OLE_LINK112"/>
      <w:bookmarkStart w:id="107" w:name="OLE_LINK215"/>
      <w:bookmarkStart w:id="108" w:name="OLE_LINK216"/>
      <w:r w:rsidRPr="003D48DC">
        <w:rPr>
          <w:rFonts w:ascii="Arial" w:hAnsi="Arial" w:cs="Arial"/>
          <w:b/>
          <w:snapToGrid w:val="0"/>
          <w:sz w:val="21"/>
          <w:szCs w:val="21"/>
        </w:rPr>
        <w:t>Essential Functions:</w:t>
      </w:r>
      <w:r w:rsidRPr="003D48DC">
        <w:rPr>
          <w:rFonts w:ascii="Arial" w:hAnsi="Arial" w:cs="Arial"/>
          <w:snapToGrid w:val="0"/>
          <w:sz w:val="21"/>
          <w:szCs w:val="21"/>
        </w:rPr>
        <w:t xml:space="preserve"> </w:t>
      </w:r>
      <w:r w:rsidR="00FF772A">
        <w:rPr>
          <w:rFonts w:ascii="Arial" w:hAnsi="Arial" w:cs="Arial"/>
          <w:snapToGrid w:val="0"/>
          <w:sz w:val="21"/>
          <w:szCs w:val="21"/>
        </w:rPr>
        <w:t>Position will promote the employment and future independence of youth and young adults who are blind/visually impaired by providing training, education &amp; employment</w:t>
      </w:r>
      <w:r w:rsidR="009A68D5">
        <w:rPr>
          <w:rFonts w:ascii="Arial" w:hAnsi="Arial" w:cs="Arial"/>
          <w:snapToGrid w:val="0"/>
          <w:sz w:val="21"/>
          <w:szCs w:val="21"/>
        </w:rPr>
        <w:t xml:space="preserve"> </w:t>
      </w:r>
      <w:r w:rsidR="00FF772A">
        <w:rPr>
          <w:rFonts w:ascii="Arial" w:hAnsi="Arial" w:cs="Arial"/>
          <w:snapToGrid w:val="0"/>
          <w:sz w:val="21"/>
          <w:szCs w:val="21"/>
        </w:rPr>
        <w:t>opportunities for this population. Position will be the Visual Services Transition Facilitator and will coordinate the efforts of all VS transition counselors</w:t>
      </w:r>
      <w:r w:rsidR="009A68D5">
        <w:rPr>
          <w:rFonts w:ascii="Arial" w:hAnsi="Arial" w:cs="Arial"/>
          <w:snapToGrid w:val="0"/>
          <w:sz w:val="21"/>
          <w:szCs w:val="21"/>
        </w:rPr>
        <w:t xml:space="preserve"> </w:t>
      </w:r>
      <w:r w:rsidR="00FF772A">
        <w:rPr>
          <w:rFonts w:ascii="Arial" w:hAnsi="Arial" w:cs="Arial"/>
          <w:snapToGrid w:val="0"/>
          <w:sz w:val="21"/>
          <w:szCs w:val="21"/>
        </w:rPr>
        <w:t>in all VS offices across the state</w:t>
      </w:r>
      <w:r w:rsidR="009A68D5">
        <w:rPr>
          <w:rFonts w:ascii="Arial" w:hAnsi="Arial" w:cs="Arial"/>
          <w:snapToGrid w:val="0"/>
          <w:sz w:val="21"/>
          <w:szCs w:val="21"/>
        </w:rPr>
        <w:t xml:space="preserve"> </w:t>
      </w:r>
      <w:r w:rsidR="00FF772A">
        <w:rPr>
          <w:rFonts w:ascii="Arial" w:hAnsi="Arial" w:cs="Arial"/>
          <w:snapToGrid w:val="0"/>
          <w:sz w:val="21"/>
          <w:szCs w:val="21"/>
        </w:rPr>
        <w:t xml:space="preserve">and will develop partnerships with schools, both public &amp; private, in order to identify and assist students that could benefit from vocational rehabilitation services; will develop relationships with employers in the communities where the students live in order to provide on the job work experiences for qualified students; will participate in the development and implementation of goals and outcomes for students through paid </w:t>
      </w:r>
      <w:r w:rsidR="00020362">
        <w:rPr>
          <w:rFonts w:ascii="Arial" w:hAnsi="Arial" w:cs="Arial"/>
          <w:snapToGrid w:val="0"/>
          <w:sz w:val="21"/>
          <w:szCs w:val="21"/>
        </w:rPr>
        <w:t>&amp; unpaid vocational training and related activities to assist in learning the meaning, value and demands of work</w:t>
      </w:r>
      <w:r w:rsidR="009A68D5">
        <w:rPr>
          <w:rFonts w:ascii="Arial" w:hAnsi="Arial" w:cs="Arial"/>
          <w:snapToGrid w:val="0"/>
          <w:sz w:val="21"/>
          <w:szCs w:val="21"/>
        </w:rPr>
        <w:t xml:space="preserve"> </w:t>
      </w:r>
      <w:r w:rsidR="00020362">
        <w:rPr>
          <w:rFonts w:ascii="Arial" w:hAnsi="Arial" w:cs="Arial"/>
          <w:snapToGrid w:val="0"/>
          <w:sz w:val="21"/>
          <w:szCs w:val="21"/>
        </w:rPr>
        <w:t>and to empower the blind/visually impaired youth to be successful in an employment experience; will take a lead role in the Transition Independence Program &amp; other programs designed to build self-confidence in our transition aged clients who are blind/visually impaired in order for them to obtain the skills necessary for achieving quality employment, higher education and an independent lifestyle based on informed choices; will conduct regular meetings with VS Transition Counselors &amp; keep other VS Program Managers, Field Coordinators and Division administrator updated with the progress of all VS transition age clients and programs; regular interaction the DRS Transition Coordinator to allow referral to work experiences such as I Jobs, appropriate for blind/visually impaired youth who po</w:t>
      </w:r>
      <w:r w:rsidR="009A68D5">
        <w:rPr>
          <w:rFonts w:ascii="Arial" w:hAnsi="Arial" w:cs="Arial"/>
          <w:snapToGrid w:val="0"/>
          <w:sz w:val="21"/>
          <w:szCs w:val="21"/>
        </w:rPr>
        <w:t>s</w:t>
      </w:r>
      <w:r w:rsidR="00020362">
        <w:rPr>
          <w:rFonts w:ascii="Arial" w:hAnsi="Arial" w:cs="Arial"/>
          <w:snapToGrid w:val="0"/>
          <w:sz w:val="21"/>
          <w:szCs w:val="21"/>
        </w:rPr>
        <w:t>sess necessary skills of blindness. Prefer</w:t>
      </w:r>
      <w:r w:rsidR="009A68D5">
        <w:rPr>
          <w:rFonts w:ascii="Arial" w:hAnsi="Arial" w:cs="Arial"/>
          <w:snapToGrid w:val="0"/>
          <w:sz w:val="21"/>
          <w:szCs w:val="21"/>
        </w:rPr>
        <w:t>e</w:t>
      </w:r>
      <w:r w:rsidR="00020362">
        <w:rPr>
          <w:rFonts w:ascii="Arial" w:hAnsi="Arial" w:cs="Arial"/>
          <w:snapToGrid w:val="0"/>
          <w:sz w:val="21"/>
          <w:szCs w:val="21"/>
        </w:rPr>
        <w:t xml:space="preserve">nce </w:t>
      </w:r>
      <w:r w:rsidR="009A68D5">
        <w:rPr>
          <w:rFonts w:ascii="Arial" w:hAnsi="Arial" w:cs="Arial"/>
          <w:snapToGrid w:val="0"/>
          <w:sz w:val="21"/>
          <w:szCs w:val="21"/>
        </w:rPr>
        <w:t xml:space="preserve">will be </w:t>
      </w:r>
      <w:r w:rsidR="00020362">
        <w:rPr>
          <w:rFonts w:ascii="Arial" w:hAnsi="Arial" w:cs="Arial"/>
          <w:snapToGrid w:val="0"/>
          <w:sz w:val="21"/>
          <w:szCs w:val="21"/>
        </w:rPr>
        <w:t>given to candidates with experience in public/private education and those with experience in working with people who are blind/visually impaired. Must be willing to attend and obtain a good working knowledge of available blindness</w:t>
      </w:r>
      <w:r w:rsidR="009A68D5">
        <w:rPr>
          <w:rFonts w:ascii="Arial" w:hAnsi="Arial" w:cs="Arial"/>
          <w:snapToGrid w:val="0"/>
          <w:sz w:val="21"/>
          <w:szCs w:val="21"/>
        </w:rPr>
        <w:t xml:space="preserve"> </w:t>
      </w:r>
      <w:r w:rsidR="00020362">
        <w:rPr>
          <w:rFonts w:ascii="Arial" w:hAnsi="Arial" w:cs="Arial"/>
          <w:snapToGrid w:val="0"/>
          <w:sz w:val="21"/>
          <w:szCs w:val="21"/>
        </w:rPr>
        <w:t>skills training in order to identify skills of blindness</w:t>
      </w:r>
      <w:r w:rsidR="009A68D5">
        <w:rPr>
          <w:rFonts w:ascii="Arial" w:hAnsi="Arial" w:cs="Arial"/>
          <w:snapToGrid w:val="0"/>
          <w:sz w:val="21"/>
          <w:szCs w:val="21"/>
        </w:rPr>
        <w:t xml:space="preserve"> </w:t>
      </w:r>
      <w:r w:rsidR="00020362">
        <w:rPr>
          <w:rFonts w:ascii="Arial" w:hAnsi="Arial" w:cs="Arial"/>
          <w:snapToGrid w:val="0"/>
          <w:sz w:val="21"/>
          <w:szCs w:val="21"/>
        </w:rPr>
        <w:t>deficits</w:t>
      </w:r>
      <w:r w:rsidR="009A68D5">
        <w:rPr>
          <w:rFonts w:ascii="Arial" w:hAnsi="Arial" w:cs="Arial"/>
          <w:snapToGrid w:val="0"/>
          <w:sz w:val="21"/>
          <w:szCs w:val="21"/>
        </w:rPr>
        <w:t xml:space="preserve">. Extensive travel is required. </w:t>
      </w:r>
      <w:r w:rsidR="000159F2">
        <w:rPr>
          <w:rFonts w:ascii="Arial" w:hAnsi="Arial" w:cs="Arial"/>
          <w:snapToGrid w:val="0"/>
          <w:sz w:val="21"/>
          <w:szCs w:val="21"/>
        </w:rPr>
        <w:t xml:space="preserve">. </w:t>
      </w:r>
      <w:r w:rsidR="006B3821" w:rsidRPr="009A2794">
        <w:rPr>
          <w:rFonts w:ascii="Arial" w:hAnsi="Arial" w:cs="Arial"/>
          <w:b/>
          <w:snapToGrid w:val="0"/>
        </w:rPr>
        <w:t>Probationary period, or trial period, if applicable is required.</w:t>
      </w:r>
      <w:r w:rsidR="00234483">
        <w:rPr>
          <w:rFonts w:ascii="Arial" w:hAnsi="Arial" w:cs="Arial"/>
          <w:snapToGrid w:val="0"/>
          <w:sz w:val="21"/>
          <w:szCs w:val="21"/>
        </w:rPr>
        <w:t xml:space="preserve">  </w:t>
      </w:r>
    </w:p>
    <w:p w:rsidR="009A68D5" w:rsidRDefault="009A68D5" w:rsidP="00CD168C">
      <w:pPr>
        <w:jc w:val="both"/>
        <w:rPr>
          <w:rFonts w:ascii="Arial" w:hAnsi="Arial" w:cs="Arial"/>
          <w:snapToGrid w:val="0"/>
          <w:sz w:val="21"/>
          <w:szCs w:val="21"/>
        </w:rPr>
      </w:pPr>
    </w:p>
    <w:p w:rsidR="009A68D5" w:rsidRDefault="009A68D5" w:rsidP="00CD168C">
      <w:pPr>
        <w:jc w:val="both"/>
        <w:rPr>
          <w:rFonts w:ascii="Arial" w:hAnsi="Arial" w:cs="Arial"/>
          <w:snapToGrid w:val="0"/>
          <w:sz w:val="21"/>
          <w:szCs w:val="21"/>
        </w:rPr>
      </w:pPr>
      <w:r w:rsidRPr="00993CD1">
        <w:rPr>
          <w:rFonts w:ascii="Arial" w:hAnsi="Arial" w:cs="Arial"/>
          <w:b/>
          <w:snapToGrid w:val="0"/>
        </w:rPr>
        <w:t>Background Check:</w:t>
      </w:r>
      <w:r w:rsidRPr="00993CD1">
        <w:rPr>
          <w:rFonts w:ascii="Arial" w:hAnsi="Arial" w:cs="Arial"/>
          <w:snapToGrid w:val="0"/>
        </w:rPr>
        <w:t xml:space="preserve"> </w:t>
      </w:r>
      <w:r w:rsidRPr="007A1ABD">
        <w:rPr>
          <w:rFonts w:ascii="Arial" w:hAnsi="Arial" w:cs="Arial"/>
        </w:rPr>
        <w:t xml:space="preserve">The Department of Rehabilitation Services will conduct a criminal background check on new hires as part of an offer of employment that is made contingent upon a successful criminal background check.  </w:t>
      </w:r>
    </w:p>
    <w:p w:rsidR="006B3821" w:rsidRDefault="006B3821" w:rsidP="00CD168C">
      <w:pPr>
        <w:jc w:val="both"/>
        <w:rPr>
          <w:rFonts w:ascii="Arial" w:hAnsi="Arial" w:cs="Arial"/>
          <w:snapToGrid w:val="0"/>
          <w:sz w:val="21"/>
          <w:szCs w:val="21"/>
        </w:rPr>
      </w:pPr>
    </w:p>
    <w:p w:rsidR="006B3821" w:rsidRDefault="00552F4F" w:rsidP="006B3821">
      <w:pPr>
        <w:pStyle w:val="NormalWeb"/>
        <w:overflowPunct w:val="0"/>
        <w:jc w:val="both"/>
        <w:rPr>
          <w:rFonts w:ascii="Arial" w:hAnsi="Arial" w:cs="Arial"/>
          <w:sz w:val="20"/>
          <w:szCs w:val="20"/>
        </w:rPr>
      </w:pPr>
      <w:r w:rsidRPr="00BE0749">
        <w:rPr>
          <w:rFonts w:ascii="Arial" w:hAnsi="Arial" w:cs="Arial"/>
          <w:b/>
          <w:snapToGrid w:val="0"/>
          <w:sz w:val="21"/>
          <w:szCs w:val="21"/>
        </w:rPr>
        <w:t>Education and Experience Requirements:</w:t>
      </w:r>
      <w:r w:rsidR="00BE0749">
        <w:rPr>
          <w:rFonts w:ascii="Arial" w:hAnsi="Arial" w:cs="Arial"/>
          <w:color w:val="000000"/>
          <w:sz w:val="21"/>
          <w:szCs w:val="21"/>
        </w:rPr>
        <w:t xml:space="preserve"> </w:t>
      </w:r>
      <w:r w:rsidRPr="006B3821">
        <w:rPr>
          <w:rFonts w:ascii="Arial" w:hAnsi="Arial" w:cs="Arial"/>
          <w:snapToGrid w:val="0"/>
          <w:sz w:val="20"/>
          <w:szCs w:val="20"/>
          <w:u w:val="single"/>
        </w:rPr>
        <w:t xml:space="preserve">Level </w:t>
      </w:r>
      <w:r w:rsidR="006B3821" w:rsidRPr="006B3821">
        <w:rPr>
          <w:rFonts w:ascii="Arial" w:hAnsi="Arial" w:cs="Arial"/>
          <w:snapToGrid w:val="0"/>
          <w:sz w:val="20"/>
          <w:szCs w:val="20"/>
          <w:u w:val="single"/>
        </w:rPr>
        <w:t>I</w:t>
      </w:r>
      <w:r w:rsidRPr="00234483">
        <w:rPr>
          <w:rFonts w:ascii="Arial" w:hAnsi="Arial" w:cs="Arial"/>
          <w:snapToGrid w:val="0"/>
          <w:sz w:val="22"/>
          <w:szCs w:val="22"/>
        </w:rPr>
        <w:t xml:space="preserve"> - </w:t>
      </w:r>
      <w:r w:rsidR="006B3821" w:rsidRPr="006B3821">
        <w:rPr>
          <w:rFonts w:ascii="Arial" w:hAnsi="Arial" w:cs="Arial"/>
          <w:sz w:val="20"/>
          <w:szCs w:val="20"/>
        </w:rPr>
        <w:t xml:space="preserve">required at this level consists of a master’s degree and one year of professional supervisory, managerial, consultative or administrative experience in public health administration, social work, child support, adult protective services, child welfare, early childhood development and education, guidance and counseling, nursing, developmental disabilities, probation and parole, employment services, public administration, community-based prevention and diversionary youth services programs, juvenile justice, rehabilitation or disability services or counseling, or vocational evaluation or vocational rehabilitation, experience in instructing/directing a community service or recreational program or an equivalent combination of education and experience, substituting one year of professional level experience in the above listed areas for each year of the required education. </w:t>
      </w:r>
      <w:r w:rsidR="006B3821" w:rsidRPr="006B3821">
        <w:rPr>
          <w:rFonts w:ascii="Arial" w:hAnsi="Arial" w:cs="Arial"/>
          <w:sz w:val="20"/>
          <w:szCs w:val="20"/>
          <w:u w:val="single"/>
        </w:rPr>
        <w:t>Level II</w:t>
      </w:r>
      <w:r w:rsidR="006B3821" w:rsidRPr="006B3821">
        <w:rPr>
          <w:rFonts w:ascii="Arial" w:hAnsi="Arial" w:cs="Arial"/>
          <w:sz w:val="20"/>
          <w:szCs w:val="20"/>
        </w:rPr>
        <w:t xml:space="preserve"> - requirements at this level consist of those identified in Level I plus one additional year of professional supervisory, managerial, consultative or administrative experience in one of the qualifying areas.</w:t>
      </w:r>
    </w:p>
    <w:p w:rsidR="00701863" w:rsidRPr="006B3821" w:rsidRDefault="00701863" w:rsidP="006B3821">
      <w:pPr>
        <w:pStyle w:val="NormalWeb"/>
        <w:overflowPunct w:val="0"/>
        <w:jc w:val="both"/>
        <w:rPr>
          <w:rFonts w:ascii="Helvetica" w:hAnsi="Helvetica" w:cs="Helvetica"/>
          <w:sz w:val="20"/>
          <w:szCs w:val="2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0159F2" w:rsidRPr="009C41ED" w:rsidRDefault="00BE0749" w:rsidP="000159F2">
      <w:pPr>
        <w:jc w:val="both"/>
        <w:rPr>
          <w:rStyle w:val="Emphasis"/>
          <w:rFonts w:ascii="Arial" w:hAnsi="Arial" w:cs="Arial"/>
          <w:i w:val="0"/>
          <w:snapToGrid w:val="0"/>
          <w:sz w:val="21"/>
          <w:szCs w:val="21"/>
        </w:rPr>
      </w:pPr>
      <w:r w:rsidRPr="002E0519">
        <w:rPr>
          <w:rFonts w:ascii="Arial" w:hAnsi="Arial" w:cs="Arial"/>
          <w:b/>
          <w:snapToGrid w:val="0"/>
          <w:sz w:val="21"/>
          <w:szCs w:val="21"/>
        </w:rPr>
        <w:t>Method of Application:</w:t>
      </w:r>
      <w:r w:rsidRPr="002E0519">
        <w:rPr>
          <w:rFonts w:ascii="Arial" w:hAnsi="Arial" w:cs="Arial"/>
          <w:snapToGrid w:val="0"/>
          <w:sz w:val="21"/>
          <w:szCs w:val="21"/>
        </w:rPr>
        <w:t xml:space="preserve">  </w:t>
      </w:r>
      <w:r w:rsidR="000159F2" w:rsidRPr="008A3E17">
        <w:rPr>
          <w:rStyle w:val="Emphasis"/>
          <w:rFonts w:ascii="Arial" w:hAnsi="Arial" w:cs="Arial"/>
          <w:snapToGrid w:val="0"/>
        </w:rPr>
        <w:t xml:space="preserve">ALL SOURCES – Applicants, without previous classified state service, those that are in the unclassified status OR currently in probationary status, must apply through the Office of Management and Enterprise Services OKJOBS on-line </w:t>
      </w:r>
      <w:r w:rsidR="000159F2" w:rsidRPr="008A3E17">
        <w:rPr>
          <w:rStyle w:val="Emphasis"/>
          <w:rFonts w:ascii="Arial" w:hAnsi="Arial" w:cs="Arial"/>
          <w:b/>
          <w:snapToGrid w:val="0"/>
        </w:rPr>
        <w:t>External Listings</w:t>
      </w:r>
      <w:r w:rsidR="000159F2" w:rsidRPr="008A3E17">
        <w:rPr>
          <w:rStyle w:val="Emphasis"/>
          <w:rFonts w:ascii="Arial" w:hAnsi="Arial" w:cs="Arial"/>
          <w:snapToGrid w:val="0"/>
        </w:rPr>
        <w:t xml:space="preserve"> applicant system (www.jobaps.com/ok/).  Current State of Oklahoma employees with permanent status in the classified service, or those having reinstatement rights must apply through the Office of Management and Enterprise Services OKJOBS on-line </w:t>
      </w:r>
      <w:r w:rsidR="000159F2" w:rsidRPr="008A3E17">
        <w:rPr>
          <w:rStyle w:val="Emphasis"/>
          <w:rFonts w:ascii="Arial" w:hAnsi="Arial" w:cs="Arial"/>
          <w:b/>
          <w:snapToGrid w:val="0"/>
        </w:rPr>
        <w:t>Internal Listings</w:t>
      </w:r>
      <w:r w:rsidR="000159F2" w:rsidRPr="008A3E17">
        <w:rPr>
          <w:rStyle w:val="Emphasis"/>
          <w:rFonts w:ascii="Arial" w:hAnsi="Arial" w:cs="Arial"/>
          <w:snapToGrid w:val="0"/>
        </w:rPr>
        <w:t xml:space="preserve"> applicant system (www.jobaps.com/OK/promo.asp).</w:t>
      </w:r>
    </w:p>
    <w:p w:rsidR="00BE0749" w:rsidRPr="002E0519" w:rsidRDefault="00BE0749" w:rsidP="00D27FE4">
      <w:pPr>
        <w:jc w:val="both"/>
        <w:rPr>
          <w:rStyle w:val="Emphasis"/>
          <w:rFonts w:ascii="Arial" w:hAnsi="Arial" w:cs="Arial"/>
          <w:i w:val="0"/>
          <w:snapToGrid w:val="0"/>
          <w:sz w:val="21"/>
          <w:szCs w:val="21"/>
        </w:rPr>
      </w:pPr>
      <w:r w:rsidRPr="002E0519">
        <w:rPr>
          <w:rStyle w:val="Emphasis"/>
          <w:rFonts w:ascii="Arial" w:hAnsi="Arial" w:cs="Arial"/>
          <w:i w:val="0"/>
          <w:snapToGrid w:val="0"/>
          <w:sz w:val="21"/>
          <w:szCs w:val="21"/>
        </w:rPr>
        <w:t xml:space="preserve"> </w:t>
      </w:r>
    </w:p>
    <w:p w:rsidR="00D27FE4" w:rsidRDefault="00BE0749" w:rsidP="00D27FE4">
      <w:pPr>
        <w:snapToGrid w:val="0"/>
        <w:jc w:val="both"/>
        <w:rPr>
          <w:rFonts w:ascii="Arial" w:hAnsi="Arial" w:cs="Arial"/>
          <w:sz w:val="21"/>
          <w:szCs w:val="21"/>
        </w:rPr>
      </w:pPr>
      <w:r w:rsidRPr="00B94B9C">
        <w:rPr>
          <w:rFonts w:ascii="Arial" w:hAnsi="Arial" w:cs="Arial"/>
          <w:sz w:val="21"/>
          <w:szCs w:val="21"/>
        </w:rPr>
        <w:t xml:space="preserve">If you have questions regarding this position or the application process, contact Calvin Small at </w:t>
      </w:r>
    </w:p>
    <w:p w:rsidR="00BE0749" w:rsidRPr="00B94B9C" w:rsidRDefault="00BE0749" w:rsidP="00D27FE4">
      <w:pPr>
        <w:snapToGrid w:val="0"/>
        <w:jc w:val="both"/>
        <w:rPr>
          <w:rFonts w:ascii="Arial" w:hAnsi="Arial" w:cs="Arial"/>
          <w:sz w:val="21"/>
          <w:szCs w:val="21"/>
        </w:rPr>
      </w:pPr>
      <w:proofErr w:type="gramStart"/>
      <w:r w:rsidRPr="00B94B9C">
        <w:rPr>
          <w:rFonts w:ascii="Arial" w:hAnsi="Arial" w:cs="Arial"/>
          <w:sz w:val="21"/>
          <w:szCs w:val="21"/>
        </w:rPr>
        <w:t>(405) 951-3527</w:t>
      </w:r>
      <w:r w:rsidR="00302024" w:rsidRPr="00302024">
        <w:t xml:space="preserve"> </w:t>
      </w:r>
      <w:r w:rsidR="00302024" w:rsidRPr="00302024">
        <w:rPr>
          <w:rFonts w:ascii="Arial" w:hAnsi="Arial" w:cs="Arial"/>
          <w:sz w:val="21"/>
          <w:szCs w:val="21"/>
        </w:rPr>
        <w:t>or Stephanie Roe at (405) 951-3454</w:t>
      </w:r>
      <w:r w:rsidRPr="00B94B9C">
        <w:rPr>
          <w:rFonts w:ascii="Arial" w:hAnsi="Arial" w:cs="Arial"/>
          <w:sz w:val="21"/>
          <w:szCs w:val="21"/>
        </w:rPr>
        <w:t>.</w:t>
      </w:r>
      <w:proofErr w:type="gramEnd"/>
    </w:p>
    <w:p w:rsidR="00BE0749" w:rsidRPr="00B94B9C" w:rsidRDefault="00BE0749" w:rsidP="00D27FE4">
      <w:pPr>
        <w:snapToGrid w:val="0"/>
        <w:jc w:val="both"/>
        <w:rPr>
          <w:rFonts w:ascii="Arial" w:hAnsi="Arial" w:cs="Arial"/>
          <w:sz w:val="21"/>
          <w:szCs w:val="21"/>
        </w:rPr>
      </w:pPr>
    </w:p>
    <w:p w:rsidR="00BE0749" w:rsidRPr="00B94B9C" w:rsidRDefault="00BE0749" w:rsidP="00D27FE4">
      <w:pPr>
        <w:jc w:val="center"/>
        <w:rPr>
          <w:rFonts w:ascii="Arial" w:hAnsi="Arial" w:cs="Arial"/>
          <w:b/>
          <w:sz w:val="21"/>
          <w:szCs w:val="21"/>
        </w:rPr>
      </w:pPr>
      <w:r w:rsidRPr="00B94B9C">
        <w:rPr>
          <w:rFonts w:ascii="Arial" w:hAnsi="Arial" w:cs="Arial"/>
          <w:b/>
          <w:sz w:val="21"/>
          <w:szCs w:val="21"/>
        </w:rPr>
        <w:t>An Equal Opportunity Employer</w:t>
      </w:r>
    </w:p>
    <w:p w:rsidR="00552F4F" w:rsidRPr="002A0C07" w:rsidRDefault="00552F4F" w:rsidP="003D48DC">
      <w:pPr>
        <w:jc w:val="both"/>
        <w:rPr>
          <w:szCs w:val="22"/>
        </w:rPr>
      </w:pPr>
    </w:p>
    <w:sectPr w:rsidR="00552F4F" w:rsidRPr="002A0C07" w:rsidSect="00041AFE">
      <w:pgSz w:w="12240" w:h="15840" w:code="1"/>
      <w:pgMar w:top="547" w:right="1008" w:bottom="274"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7C"/>
    <w:rsid w:val="00002CF9"/>
    <w:rsid w:val="00012F4F"/>
    <w:rsid w:val="00015024"/>
    <w:rsid w:val="000159F2"/>
    <w:rsid w:val="00017E62"/>
    <w:rsid w:val="00020362"/>
    <w:rsid w:val="00020786"/>
    <w:rsid w:val="00020A36"/>
    <w:rsid w:val="0002636F"/>
    <w:rsid w:val="00041AFE"/>
    <w:rsid w:val="00046449"/>
    <w:rsid w:val="000523FE"/>
    <w:rsid w:val="00055F1B"/>
    <w:rsid w:val="00056864"/>
    <w:rsid w:val="00070149"/>
    <w:rsid w:val="00070E0E"/>
    <w:rsid w:val="00071881"/>
    <w:rsid w:val="0007398B"/>
    <w:rsid w:val="000816BA"/>
    <w:rsid w:val="00084B57"/>
    <w:rsid w:val="00085CBD"/>
    <w:rsid w:val="00090018"/>
    <w:rsid w:val="000929DB"/>
    <w:rsid w:val="0009573C"/>
    <w:rsid w:val="0009625F"/>
    <w:rsid w:val="000A3384"/>
    <w:rsid w:val="000B07C3"/>
    <w:rsid w:val="000B6431"/>
    <w:rsid w:val="000C3072"/>
    <w:rsid w:val="000C6007"/>
    <w:rsid w:val="000C6E36"/>
    <w:rsid w:val="000C7695"/>
    <w:rsid w:val="000D493F"/>
    <w:rsid w:val="000D49E5"/>
    <w:rsid w:val="000D57AD"/>
    <w:rsid w:val="000E141B"/>
    <w:rsid w:val="000F3284"/>
    <w:rsid w:val="000F3D9C"/>
    <w:rsid w:val="000F72C9"/>
    <w:rsid w:val="00101174"/>
    <w:rsid w:val="00101E35"/>
    <w:rsid w:val="001045C4"/>
    <w:rsid w:val="001056E4"/>
    <w:rsid w:val="001128AC"/>
    <w:rsid w:val="00115A2B"/>
    <w:rsid w:val="00126F11"/>
    <w:rsid w:val="00132C59"/>
    <w:rsid w:val="0013349D"/>
    <w:rsid w:val="00135D60"/>
    <w:rsid w:val="001550BE"/>
    <w:rsid w:val="0015529B"/>
    <w:rsid w:val="00157462"/>
    <w:rsid w:val="00160870"/>
    <w:rsid w:val="001643FC"/>
    <w:rsid w:val="00167411"/>
    <w:rsid w:val="001730EE"/>
    <w:rsid w:val="00173E9A"/>
    <w:rsid w:val="00174218"/>
    <w:rsid w:val="001802EA"/>
    <w:rsid w:val="001831C8"/>
    <w:rsid w:val="001834DC"/>
    <w:rsid w:val="00192442"/>
    <w:rsid w:val="00197FF3"/>
    <w:rsid w:val="001A10BF"/>
    <w:rsid w:val="001A75D1"/>
    <w:rsid w:val="001B0080"/>
    <w:rsid w:val="001B6258"/>
    <w:rsid w:val="001C31E0"/>
    <w:rsid w:val="001C5B87"/>
    <w:rsid w:val="001C6245"/>
    <w:rsid w:val="001D1934"/>
    <w:rsid w:val="001E1EBA"/>
    <w:rsid w:val="001E4A7F"/>
    <w:rsid w:val="001F4842"/>
    <w:rsid w:val="001F7F40"/>
    <w:rsid w:val="00202CF3"/>
    <w:rsid w:val="002107F9"/>
    <w:rsid w:val="00216280"/>
    <w:rsid w:val="00223ACB"/>
    <w:rsid w:val="00232098"/>
    <w:rsid w:val="00234483"/>
    <w:rsid w:val="00237978"/>
    <w:rsid w:val="00240D88"/>
    <w:rsid w:val="002438E5"/>
    <w:rsid w:val="00245091"/>
    <w:rsid w:val="002472E6"/>
    <w:rsid w:val="00250A40"/>
    <w:rsid w:val="002510F3"/>
    <w:rsid w:val="00251C93"/>
    <w:rsid w:val="002571DA"/>
    <w:rsid w:val="00264C75"/>
    <w:rsid w:val="0026648C"/>
    <w:rsid w:val="00281089"/>
    <w:rsid w:val="00282187"/>
    <w:rsid w:val="00283014"/>
    <w:rsid w:val="002830ED"/>
    <w:rsid w:val="002950F9"/>
    <w:rsid w:val="002A0C07"/>
    <w:rsid w:val="002A36BA"/>
    <w:rsid w:val="002B6C76"/>
    <w:rsid w:val="002B7ECB"/>
    <w:rsid w:val="002C1FD3"/>
    <w:rsid w:val="002C29DD"/>
    <w:rsid w:val="002D4420"/>
    <w:rsid w:val="002E2A87"/>
    <w:rsid w:val="002E4B64"/>
    <w:rsid w:val="002F4538"/>
    <w:rsid w:val="00302024"/>
    <w:rsid w:val="00302E4E"/>
    <w:rsid w:val="003130C3"/>
    <w:rsid w:val="00313566"/>
    <w:rsid w:val="00315227"/>
    <w:rsid w:val="00315AE3"/>
    <w:rsid w:val="00317E8B"/>
    <w:rsid w:val="00327AA0"/>
    <w:rsid w:val="00330E6C"/>
    <w:rsid w:val="00333F56"/>
    <w:rsid w:val="003404CC"/>
    <w:rsid w:val="00345B67"/>
    <w:rsid w:val="00347796"/>
    <w:rsid w:val="00347FE2"/>
    <w:rsid w:val="00356339"/>
    <w:rsid w:val="00363DEC"/>
    <w:rsid w:val="00367923"/>
    <w:rsid w:val="00370F28"/>
    <w:rsid w:val="00384387"/>
    <w:rsid w:val="003B4024"/>
    <w:rsid w:val="003D48DC"/>
    <w:rsid w:val="003D567F"/>
    <w:rsid w:val="003D7017"/>
    <w:rsid w:val="003E01CE"/>
    <w:rsid w:val="003E14C7"/>
    <w:rsid w:val="003E412D"/>
    <w:rsid w:val="003E6560"/>
    <w:rsid w:val="003E6893"/>
    <w:rsid w:val="003F168C"/>
    <w:rsid w:val="003F3193"/>
    <w:rsid w:val="003F391E"/>
    <w:rsid w:val="003F6C3F"/>
    <w:rsid w:val="00401504"/>
    <w:rsid w:val="00404F6C"/>
    <w:rsid w:val="00406F72"/>
    <w:rsid w:val="0041075A"/>
    <w:rsid w:val="00411FAF"/>
    <w:rsid w:val="00414BF7"/>
    <w:rsid w:val="00420FA7"/>
    <w:rsid w:val="00422E26"/>
    <w:rsid w:val="0043384A"/>
    <w:rsid w:val="00435514"/>
    <w:rsid w:val="00436340"/>
    <w:rsid w:val="004414C0"/>
    <w:rsid w:val="00444C57"/>
    <w:rsid w:val="00452A6A"/>
    <w:rsid w:val="00452F63"/>
    <w:rsid w:val="00457ACC"/>
    <w:rsid w:val="0047057D"/>
    <w:rsid w:val="004832BF"/>
    <w:rsid w:val="00485776"/>
    <w:rsid w:val="004871A6"/>
    <w:rsid w:val="00487379"/>
    <w:rsid w:val="004A5CAB"/>
    <w:rsid w:val="004A7734"/>
    <w:rsid w:val="004B56D1"/>
    <w:rsid w:val="004C15A9"/>
    <w:rsid w:val="004C208A"/>
    <w:rsid w:val="004C211B"/>
    <w:rsid w:val="004C3EC5"/>
    <w:rsid w:val="004C7456"/>
    <w:rsid w:val="004D5EAC"/>
    <w:rsid w:val="004E386A"/>
    <w:rsid w:val="004E462F"/>
    <w:rsid w:val="004F0719"/>
    <w:rsid w:val="004F575D"/>
    <w:rsid w:val="004F7744"/>
    <w:rsid w:val="00505304"/>
    <w:rsid w:val="00517AAF"/>
    <w:rsid w:val="00523208"/>
    <w:rsid w:val="00525BBB"/>
    <w:rsid w:val="00527CCE"/>
    <w:rsid w:val="00535810"/>
    <w:rsid w:val="00542089"/>
    <w:rsid w:val="0054495B"/>
    <w:rsid w:val="0055134E"/>
    <w:rsid w:val="00552F4F"/>
    <w:rsid w:val="005733B7"/>
    <w:rsid w:val="00577F56"/>
    <w:rsid w:val="00581A03"/>
    <w:rsid w:val="005843E3"/>
    <w:rsid w:val="0059480E"/>
    <w:rsid w:val="005971E5"/>
    <w:rsid w:val="005A2E76"/>
    <w:rsid w:val="005A3563"/>
    <w:rsid w:val="005A40B9"/>
    <w:rsid w:val="005B0A65"/>
    <w:rsid w:val="005C02C5"/>
    <w:rsid w:val="005C4F46"/>
    <w:rsid w:val="005C5AC1"/>
    <w:rsid w:val="005C5D08"/>
    <w:rsid w:val="005D0CDA"/>
    <w:rsid w:val="005D5993"/>
    <w:rsid w:val="005E0BDF"/>
    <w:rsid w:val="005E3645"/>
    <w:rsid w:val="005E66D6"/>
    <w:rsid w:val="005F3D82"/>
    <w:rsid w:val="005F5F87"/>
    <w:rsid w:val="00613B00"/>
    <w:rsid w:val="00615CC9"/>
    <w:rsid w:val="00623E67"/>
    <w:rsid w:val="00626BD0"/>
    <w:rsid w:val="00636E1C"/>
    <w:rsid w:val="00637F33"/>
    <w:rsid w:val="00644359"/>
    <w:rsid w:val="00644831"/>
    <w:rsid w:val="00650A72"/>
    <w:rsid w:val="00651F64"/>
    <w:rsid w:val="00653444"/>
    <w:rsid w:val="00657808"/>
    <w:rsid w:val="00660250"/>
    <w:rsid w:val="0066560B"/>
    <w:rsid w:val="0066732C"/>
    <w:rsid w:val="006733B7"/>
    <w:rsid w:val="00675096"/>
    <w:rsid w:val="006779FA"/>
    <w:rsid w:val="0068314E"/>
    <w:rsid w:val="006850F6"/>
    <w:rsid w:val="0069191C"/>
    <w:rsid w:val="006A046A"/>
    <w:rsid w:val="006B3821"/>
    <w:rsid w:val="006C0A30"/>
    <w:rsid w:val="006D218B"/>
    <w:rsid w:val="006D240A"/>
    <w:rsid w:val="006D524B"/>
    <w:rsid w:val="006E010C"/>
    <w:rsid w:val="006E3073"/>
    <w:rsid w:val="006E47AA"/>
    <w:rsid w:val="00701863"/>
    <w:rsid w:val="007113B9"/>
    <w:rsid w:val="00716C07"/>
    <w:rsid w:val="00724543"/>
    <w:rsid w:val="007268E0"/>
    <w:rsid w:val="00727DA0"/>
    <w:rsid w:val="007303A0"/>
    <w:rsid w:val="00735311"/>
    <w:rsid w:val="0073573B"/>
    <w:rsid w:val="00736709"/>
    <w:rsid w:val="00737F4F"/>
    <w:rsid w:val="00740CA7"/>
    <w:rsid w:val="007468D7"/>
    <w:rsid w:val="00752E10"/>
    <w:rsid w:val="007611B0"/>
    <w:rsid w:val="00774DED"/>
    <w:rsid w:val="00780059"/>
    <w:rsid w:val="007806FE"/>
    <w:rsid w:val="00785235"/>
    <w:rsid w:val="00786EB1"/>
    <w:rsid w:val="00787DDD"/>
    <w:rsid w:val="007968E4"/>
    <w:rsid w:val="00797F5C"/>
    <w:rsid w:val="007A65B8"/>
    <w:rsid w:val="007B03E8"/>
    <w:rsid w:val="007B407A"/>
    <w:rsid w:val="007B488D"/>
    <w:rsid w:val="007C3D56"/>
    <w:rsid w:val="007E4EF7"/>
    <w:rsid w:val="007E5E03"/>
    <w:rsid w:val="007F005B"/>
    <w:rsid w:val="007F0804"/>
    <w:rsid w:val="00801CDC"/>
    <w:rsid w:val="00823987"/>
    <w:rsid w:val="008242D7"/>
    <w:rsid w:val="008407C6"/>
    <w:rsid w:val="00854AC9"/>
    <w:rsid w:val="008732CD"/>
    <w:rsid w:val="00881949"/>
    <w:rsid w:val="00884AD6"/>
    <w:rsid w:val="008864A2"/>
    <w:rsid w:val="00894F8F"/>
    <w:rsid w:val="008B018B"/>
    <w:rsid w:val="008B1831"/>
    <w:rsid w:val="008C04D8"/>
    <w:rsid w:val="008C3A44"/>
    <w:rsid w:val="008C3FE1"/>
    <w:rsid w:val="008C7ACC"/>
    <w:rsid w:val="008E1546"/>
    <w:rsid w:val="008E602D"/>
    <w:rsid w:val="008E7DBD"/>
    <w:rsid w:val="008F2F65"/>
    <w:rsid w:val="008F6180"/>
    <w:rsid w:val="00903EFF"/>
    <w:rsid w:val="00910159"/>
    <w:rsid w:val="009149D0"/>
    <w:rsid w:val="009153C5"/>
    <w:rsid w:val="00917F34"/>
    <w:rsid w:val="009215DF"/>
    <w:rsid w:val="00922F9D"/>
    <w:rsid w:val="00925ADD"/>
    <w:rsid w:val="009328EB"/>
    <w:rsid w:val="00933436"/>
    <w:rsid w:val="009368B1"/>
    <w:rsid w:val="0096083F"/>
    <w:rsid w:val="00962A06"/>
    <w:rsid w:val="00964C7C"/>
    <w:rsid w:val="009718AB"/>
    <w:rsid w:val="00976D23"/>
    <w:rsid w:val="009777E6"/>
    <w:rsid w:val="00986A77"/>
    <w:rsid w:val="00990AF6"/>
    <w:rsid w:val="00992008"/>
    <w:rsid w:val="00992532"/>
    <w:rsid w:val="00997D99"/>
    <w:rsid w:val="009A26EC"/>
    <w:rsid w:val="009A2794"/>
    <w:rsid w:val="009A68D5"/>
    <w:rsid w:val="009C2C50"/>
    <w:rsid w:val="009E2AA9"/>
    <w:rsid w:val="009F079D"/>
    <w:rsid w:val="009F21F1"/>
    <w:rsid w:val="009F2E2D"/>
    <w:rsid w:val="009F38D9"/>
    <w:rsid w:val="009F7B82"/>
    <w:rsid w:val="00A1188A"/>
    <w:rsid w:val="00A12B03"/>
    <w:rsid w:val="00A262F3"/>
    <w:rsid w:val="00A27102"/>
    <w:rsid w:val="00A3179E"/>
    <w:rsid w:val="00A32B17"/>
    <w:rsid w:val="00A35356"/>
    <w:rsid w:val="00A57A53"/>
    <w:rsid w:val="00A625B7"/>
    <w:rsid w:val="00A65A5F"/>
    <w:rsid w:val="00A80BF7"/>
    <w:rsid w:val="00A91261"/>
    <w:rsid w:val="00A91D38"/>
    <w:rsid w:val="00A921D9"/>
    <w:rsid w:val="00AA3C93"/>
    <w:rsid w:val="00AB4C89"/>
    <w:rsid w:val="00AC17C4"/>
    <w:rsid w:val="00AC2402"/>
    <w:rsid w:val="00AC61F4"/>
    <w:rsid w:val="00AD2885"/>
    <w:rsid w:val="00AE1AAE"/>
    <w:rsid w:val="00AE2FCE"/>
    <w:rsid w:val="00AF16CC"/>
    <w:rsid w:val="00AF31DA"/>
    <w:rsid w:val="00AF4618"/>
    <w:rsid w:val="00B14202"/>
    <w:rsid w:val="00B166E9"/>
    <w:rsid w:val="00B30592"/>
    <w:rsid w:val="00B32978"/>
    <w:rsid w:val="00B4484B"/>
    <w:rsid w:val="00B5128B"/>
    <w:rsid w:val="00B7424A"/>
    <w:rsid w:val="00B972AA"/>
    <w:rsid w:val="00BC0086"/>
    <w:rsid w:val="00BD367B"/>
    <w:rsid w:val="00BE0749"/>
    <w:rsid w:val="00BE40A0"/>
    <w:rsid w:val="00BE5051"/>
    <w:rsid w:val="00BE5772"/>
    <w:rsid w:val="00BE66C4"/>
    <w:rsid w:val="00BF2D34"/>
    <w:rsid w:val="00BF553F"/>
    <w:rsid w:val="00C02620"/>
    <w:rsid w:val="00C0527B"/>
    <w:rsid w:val="00C065AC"/>
    <w:rsid w:val="00C07147"/>
    <w:rsid w:val="00C14587"/>
    <w:rsid w:val="00C32EA7"/>
    <w:rsid w:val="00C34A4A"/>
    <w:rsid w:val="00C359D8"/>
    <w:rsid w:val="00C42F39"/>
    <w:rsid w:val="00C4618D"/>
    <w:rsid w:val="00C500E9"/>
    <w:rsid w:val="00C50644"/>
    <w:rsid w:val="00C508F5"/>
    <w:rsid w:val="00C556AC"/>
    <w:rsid w:val="00C55C3E"/>
    <w:rsid w:val="00C56B7C"/>
    <w:rsid w:val="00C57BB9"/>
    <w:rsid w:val="00C61E37"/>
    <w:rsid w:val="00C66D21"/>
    <w:rsid w:val="00C77C20"/>
    <w:rsid w:val="00C8471C"/>
    <w:rsid w:val="00C87705"/>
    <w:rsid w:val="00C87B5C"/>
    <w:rsid w:val="00C90B30"/>
    <w:rsid w:val="00C9124B"/>
    <w:rsid w:val="00C92463"/>
    <w:rsid w:val="00C93AE9"/>
    <w:rsid w:val="00CA1E61"/>
    <w:rsid w:val="00CA49AA"/>
    <w:rsid w:val="00CB4DAE"/>
    <w:rsid w:val="00CC3E49"/>
    <w:rsid w:val="00CC5367"/>
    <w:rsid w:val="00CD168C"/>
    <w:rsid w:val="00CD4967"/>
    <w:rsid w:val="00CD61CE"/>
    <w:rsid w:val="00CE108A"/>
    <w:rsid w:val="00CE4524"/>
    <w:rsid w:val="00CF08FB"/>
    <w:rsid w:val="00CF4AA3"/>
    <w:rsid w:val="00CF4B90"/>
    <w:rsid w:val="00CF745C"/>
    <w:rsid w:val="00CF7A0F"/>
    <w:rsid w:val="00D02B9F"/>
    <w:rsid w:val="00D06D73"/>
    <w:rsid w:val="00D11080"/>
    <w:rsid w:val="00D14573"/>
    <w:rsid w:val="00D16BFD"/>
    <w:rsid w:val="00D179F5"/>
    <w:rsid w:val="00D23610"/>
    <w:rsid w:val="00D240FD"/>
    <w:rsid w:val="00D27AFF"/>
    <w:rsid w:val="00D27FE4"/>
    <w:rsid w:val="00D3314B"/>
    <w:rsid w:val="00D376E8"/>
    <w:rsid w:val="00D437A5"/>
    <w:rsid w:val="00D450B2"/>
    <w:rsid w:val="00D53F52"/>
    <w:rsid w:val="00D54478"/>
    <w:rsid w:val="00D57E5C"/>
    <w:rsid w:val="00D6003E"/>
    <w:rsid w:val="00D631A4"/>
    <w:rsid w:val="00D737DD"/>
    <w:rsid w:val="00D73AD0"/>
    <w:rsid w:val="00D73FF7"/>
    <w:rsid w:val="00D8054B"/>
    <w:rsid w:val="00D8364C"/>
    <w:rsid w:val="00DA3858"/>
    <w:rsid w:val="00DA49A8"/>
    <w:rsid w:val="00DB0024"/>
    <w:rsid w:val="00DC2312"/>
    <w:rsid w:val="00DC3F0E"/>
    <w:rsid w:val="00DC4F4B"/>
    <w:rsid w:val="00DD3323"/>
    <w:rsid w:val="00DD3E4C"/>
    <w:rsid w:val="00DD5483"/>
    <w:rsid w:val="00DE1581"/>
    <w:rsid w:val="00DE6350"/>
    <w:rsid w:val="00DF1289"/>
    <w:rsid w:val="00DF2FE4"/>
    <w:rsid w:val="00DF45B0"/>
    <w:rsid w:val="00DF4F0F"/>
    <w:rsid w:val="00DF70B0"/>
    <w:rsid w:val="00E049EB"/>
    <w:rsid w:val="00E07AE2"/>
    <w:rsid w:val="00E07D77"/>
    <w:rsid w:val="00E07FDE"/>
    <w:rsid w:val="00E104BB"/>
    <w:rsid w:val="00E16957"/>
    <w:rsid w:val="00E1763D"/>
    <w:rsid w:val="00E30F90"/>
    <w:rsid w:val="00E4052B"/>
    <w:rsid w:val="00E43A63"/>
    <w:rsid w:val="00E5288F"/>
    <w:rsid w:val="00E56919"/>
    <w:rsid w:val="00E604E9"/>
    <w:rsid w:val="00E60A61"/>
    <w:rsid w:val="00E62B09"/>
    <w:rsid w:val="00E654AD"/>
    <w:rsid w:val="00E65DDC"/>
    <w:rsid w:val="00E675EC"/>
    <w:rsid w:val="00E763E5"/>
    <w:rsid w:val="00E83E68"/>
    <w:rsid w:val="00E86160"/>
    <w:rsid w:val="00E864CA"/>
    <w:rsid w:val="00E9073D"/>
    <w:rsid w:val="00E90EBE"/>
    <w:rsid w:val="00E926BB"/>
    <w:rsid w:val="00E935DA"/>
    <w:rsid w:val="00E97906"/>
    <w:rsid w:val="00EB00E2"/>
    <w:rsid w:val="00EB1D75"/>
    <w:rsid w:val="00EB36E9"/>
    <w:rsid w:val="00EB6ABD"/>
    <w:rsid w:val="00EB711D"/>
    <w:rsid w:val="00EB7F6A"/>
    <w:rsid w:val="00EC1BBE"/>
    <w:rsid w:val="00EC5158"/>
    <w:rsid w:val="00EC6CCE"/>
    <w:rsid w:val="00EC75E2"/>
    <w:rsid w:val="00EF76E5"/>
    <w:rsid w:val="00F0364C"/>
    <w:rsid w:val="00F0468C"/>
    <w:rsid w:val="00F05525"/>
    <w:rsid w:val="00F059DC"/>
    <w:rsid w:val="00F10333"/>
    <w:rsid w:val="00F12DDF"/>
    <w:rsid w:val="00F14E6A"/>
    <w:rsid w:val="00F20035"/>
    <w:rsid w:val="00F21892"/>
    <w:rsid w:val="00F24568"/>
    <w:rsid w:val="00F50C7C"/>
    <w:rsid w:val="00F57FAE"/>
    <w:rsid w:val="00F61471"/>
    <w:rsid w:val="00F61E6E"/>
    <w:rsid w:val="00F705DA"/>
    <w:rsid w:val="00F7076B"/>
    <w:rsid w:val="00F714EE"/>
    <w:rsid w:val="00F81752"/>
    <w:rsid w:val="00F8712C"/>
    <w:rsid w:val="00F90994"/>
    <w:rsid w:val="00F948B0"/>
    <w:rsid w:val="00F9569C"/>
    <w:rsid w:val="00F97A49"/>
    <w:rsid w:val="00FA13A4"/>
    <w:rsid w:val="00FB64BB"/>
    <w:rsid w:val="00FC2BF8"/>
    <w:rsid w:val="00FC6BBF"/>
    <w:rsid w:val="00FC6C8F"/>
    <w:rsid w:val="00FD544D"/>
    <w:rsid w:val="00FD7802"/>
    <w:rsid w:val="00FE65ED"/>
    <w:rsid w:val="00FF6112"/>
    <w:rsid w:val="00FF64A6"/>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22"/>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3D48D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22"/>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3D48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67120">
      <w:bodyDiv w:val="1"/>
      <w:marLeft w:val="0"/>
      <w:marRight w:val="0"/>
      <w:marTop w:val="0"/>
      <w:marBottom w:val="0"/>
      <w:divBdr>
        <w:top w:val="none" w:sz="0" w:space="0" w:color="auto"/>
        <w:left w:val="none" w:sz="0" w:space="0" w:color="auto"/>
        <w:bottom w:val="none" w:sz="0" w:space="0" w:color="auto"/>
        <w:right w:val="none" w:sz="0" w:space="0" w:color="auto"/>
      </w:divBdr>
      <w:divsChild>
        <w:div w:id="54086181">
          <w:marLeft w:val="0"/>
          <w:marRight w:val="0"/>
          <w:marTop w:val="0"/>
          <w:marBottom w:val="0"/>
          <w:divBdr>
            <w:top w:val="none" w:sz="0" w:space="0" w:color="auto"/>
            <w:left w:val="none" w:sz="0" w:space="0" w:color="auto"/>
            <w:bottom w:val="none" w:sz="0" w:space="0" w:color="auto"/>
            <w:right w:val="none" w:sz="0" w:space="0" w:color="auto"/>
          </w:divBdr>
          <w:divsChild>
            <w:div w:id="2039159036">
              <w:marLeft w:val="0"/>
              <w:marRight w:val="0"/>
              <w:marTop w:val="0"/>
              <w:marBottom w:val="0"/>
              <w:divBdr>
                <w:top w:val="none" w:sz="0" w:space="0" w:color="auto"/>
                <w:left w:val="none" w:sz="0" w:space="0" w:color="auto"/>
                <w:bottom w:val="none" w:sz="0" w:space="0" w:color="auto"/>
                <w:right w:val="none" w:sz="0" w:space="0" w:color="auto"/>
              </w:divBdr>
              <w:divsChild>
                <w:div w:id="271210612">
                  <w:marLeft w:val="0"/>
                  <w:marRight w:val="0"/>
                  <w:marTop w:val="0"/>
                  <w:marBottom w:val="0"/>
                  <w:divBdr>
                    <w:top w:val="none" w:sz="0" w:space="0" w:color="auto"/>
                    <w:left w:val="none" w:sz="0" w:space="0" w:color="auto"/>
                    <w:bottom w:val="none" w:sz="0" w:space="0" w:color="auto"/>
                    <w:right w:val="none" w:sz="0" w:space="0" w:color="auto"/>
                  </w:divBdr>
                  <w:divsChild>
                    <w:div w:id="2063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7763">
      <w:marLeft w:val="0"/>
      <w:marRight w:val="0"/>
      <w:marTop w:val="0"/>
      <w:marBottom w:val="0"/>
      <w:divBdr>
        <w:top w:val="none" w:sz="0" w:space="0" w:color="auto"/>
        <w:left w:val="none" w:sz="0" w:space="0" w:color="auto"/>
        <w:bottom w:val="none" w:sz="0" w:space="0" w:color="auto"/>
        <w:right w:val="none" w:sz="0" w:space="0" w:color="auto"/>
      </w:divBdr>
      <w:divsChild>
        <w:div w:id="1263027766">
          <w:marLeft w:val="0"/>
          <w:marRight w:val="0"/>
          <w:marTop w:val="0"/>
          <w:marBottom w:val="0"/>
          <w:divBdr>
            <w:top w:val="none" w:sz="0" w:space="0" w:color="auto"/>
            <w:left w:val="none" w:sz="0" w:space="0" w:color="auto"/>
            <w:bottom w:val="none" w:sz="0" w:space="0" w:color="auto"/>
            <w:right w:val="none" w:sz="0" w:space="0" w:color="auto"/>
          </w:divBdr>
          <w:divsChild>
            <w:div w:id="1263027768">
              <w:marLeft w:val="0"/>
              <w:marRight w:val="0"/>
              <w:marTop w:val="0"/>
              <w:marBottom w:val="0"/>
              <w:divBdr>
                <w:top w:val="none" w:sz="0" w:space="0" w:color="auto"/>
                <w:left w:val="none" w:sz="0" w:space="0" w:color="auto"/>
                <w:bottom w:val="none" w:sz="0" w:space="0" w:color="auto"/>
                <w:right w:val="none" w:sz="0" w:space="0" w:color="auto"/>
              </w:divBdr>
              <w:divsChild>
                <w:div w:id="1263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764">
      <w:marLeft w:val="0"/>
      <w:marRight w:val="0"/>
      <w:marTop w:val="0"/>
      <w:marBottom w:val="0"/>
      <w:divBdr>
        <w:top w:val="none" w:sz="0" w:space="0" w:color="auto"/>
        <w:left w:val="none" w:sz="0" w:space="0" w:color="auto"/>
        <w:bottom w:val="none" w:sz="0" w:space="0" w:color="auto"/>
        <w:right w:val="none" w:sz="0" w:space="0" w:color="auto"/>
      </w:divBdr>
      <w:divsChild>
        <w:div w:id="1263027770">
          <w:marLeft w:val="0"/>
          <w:marRight w:val="0"/>
          <w:marTop w:val="0"/>
          <w:marBottom w:val="0"/>
          <w:divBdr>
            <w:top w:val="none" w:sz="0" w:space="0" w:color="auto"/>
            <w:left w:val="none" w:sz="0" w:space="0" w:color="auto"/>
            <w:bottom w:val="none" w:sz="0" w:space="0" w:color="auto"/>
            <w:right w:val="none" w:sz="0" w:space="0" w:color="auto"/>
          </w:divBdr>
          <w:divsChild>
            <w:div w:id="1263027767">
              <w:marLeft w:val="0"/>
              <w:marRight w:val="0"/>
              <w:marTop w:val="0"/>
              <w:marBottom w:val="0"/>
              <w:divBdr>
                <w:top w:val="none" w:sz="0" w:space="0" w:color="auto"/>
                <w:left w:val="none" w:sz="0" w:space="0" w:color="auto"/>
                <w:bottom w:val="none" w:sz="0" w:space="0" w:color="auto"/>
                <w:right w:val="none" w:sz="0" w:space="0" w:color="auto"/>
              </w:divBdr>
              <w:divsChild>
                <w:div w:id="12630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Paul Adams</cp:lastModifiedBy>
  <cp:revision>2</cp:revision>
  <cp:lastPrinted>2015-08-14T18:54:00Z</cp:lastPrinted>
  <dcterms:created xsi:type="dcterms:W3CDTF">2015-10-22T15:40:00Z</dcterms:created>
  <dcterms:modified xsi:type="dcterms:W3CDTF">2015-10-22T15:40:00Z</dcterms:modified>
</cp:coreProperties>
</file>