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AD5E1E" w:rsidRDefault="00AD5E1E"/>
    <w:p w:rsidR="00AD5E1E" w:rsidRDefault="00AD5E1E"/>
    <w:p w:rsidR="00AD5E1E" w:rsidRDefault="00AD5E1E"/>
    <w:p w:rsidR="00CE043D" w:rsidRDefault="00CE043D"/>
    <w:p w:rsidR="00723D8E" w:rsidRPr="00723D8E" w:rsidRDefault="00723D8E" w:rsidP="002360CC">
      <w:pPr>
        <w:jc w:val="center"/>
        <w:rPr>
          <w:rFonts w:ascii="Times New Roman" w:eastAsiaTheme="minorHAnsi" w:hAnsi="Times New Roman"/>
          <w:b/>
          <w:bCs/>
          <w:sz w:val="32"/>
        </w:rPr>
      </w:pPr>
      <w:r w:rsidRPr="00723D8E">
        <w:rPr>
          <w:rFonts w:ascii="Times New Roman" w:eastAsiaTheme="minorHAnsi" w:hAnsi="Times New Roman"/>
          <w:b/>
          <w:bCs/>
          <w:sz w:val="32"/>
        </w:rPr>
        <w:t>Employers, Tap into the National Federation of the Blind</w:t>
      </w:r>
    </w:p>
    <w:p w:rsidR="00723D8E" w:rsidRPr="00723D8E" w:rsidRDefault="00B02BD7" w:rsidP="00723D8E">
      <w:pPr>
        <w:jc w:val="center"/>
        <w:rPr>
          <w:rFonts w:ascii="Times New Roman" w:eastAsiaTheme="minorHAnsi" w:hAnsi="Times New Roman"/>
          <w:sz w:val="32"/>
        </w:rPr>
      </w:pPr>
      <w:r w:rsidRPr="00723D8E">
        <w:rPr>
          <w:rFonts w:ascii="Times New Roman" w:eastAsiaTheme="minorHAnsi" w:hAnsi="Times New Roman"/>
          <w:b/>
          <w:bCs/>
          <w:sz w:val="32"/>
        </w:rPr>
        <w:t>201</w:t>
      </w:r>
      <w:r w:rsidR="007F0976">
        <w:rPr>
          <w:rFonts w:ascii="Times New Roman" w:eastAsiaTheme="minorHAnsi" w:hAnsi="Times New Roman"/>
          <w:b/>
          <w:bCs/>
          <w:sz w:val="32"/>
        </w:rPr>
        <w:t>6</w:t>
      </w:r>
      <w:r>
        <w:rPr>
          <w:rFonts w:ascii="Times New Roman" w:eastAsiaTheme="minorHAnsi" w:hAnsi="Times New Roman"/>
          <w:b/>
          <w:bCs/>
          <w:sz w:val="32"/>
        </w:rPr>
        <w:t xml:space="preserve"> </w:t>
      </w:r>
      <w:r w:rsidR="00723D8E" w:rsidRPr="00723D8E">
        <w:rPr>
          <w:rFonts w:ascii="Times New Roman" w:eastAsiaTheme="minorHAnsi" w:hAnsi="Times New Roman"/>
          <w:b/>
          <w:bCs/>
          <w:sz w:val="32"/>
        </w:rPr>
        <w:t>Nation</w:t>
      </w:r>
      <w:r w:rsidR="007F0976">
        <w:rPr>
          <w:rFonts w:ascii="Times New Roman" w:eastAsiaTheme="minorHAnsi" w:hAnsi="Times New Roman"/>
          <w:b/>
          <w:bCs/>
          <w:sz w:val="32"/>
        </w:rPr>
        <w:t xml:space="preserve">al </w:t>
      </w:r>
      <w:r w:rsidR="00723D8E" w:rsidRPr="00723D8E">
        <w:rPr>
          <w:rFonts w:ascii="Times New Roman" w:eastAsiaTheme="minorHAnsi" w:hAnsi="Times New Roman"/>
          <w:b/>
          <w:bCs/>
          <w:sz w:val="32"/>
        </w:rPr>
        <w:t>Job Fair</w:t>
      </w:r>
    </w:p>
    <w:p w:rsidR="00723D8E" w:rsidRPr="00723D8E" w:rsidRDefault="00723D8E" w:rsidP="00723D8E">
      <w:pPr>
        <w:jc w:val="center"/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b/>
          <w:bCs/>
          <w:sz w:val="24"/>
        </w:rPr>
        <w:br/>
      </w:r>
      <w:r w:rsidR="007F0976">
        <w:rPr>
          <w:rFonts w:ascii="Times New Roman" w:eastAsiaTheme="minorHAnsi" w:hAnsi="Times New Roman"/>
          <w:b/>
          <w:bCs/>
          <w:sz w:val="24"/>
        </w:rPr>
        <w:t xml:space="preserve">Thursday </w:t>
      </w:r>
      <w:r w:rsidRPr="00723D8E">
        <w:rPr>
          <w:rFonts w:ascii="Times New Roman" w:eastAsiaTheme="minorHAnsi" w:hAnsi="Times New Roman"/>
          <w:b/>
          <w:bCs/>
          <w:sz w:val="24"/>
        </w:rPr>
        <w:t>Ju</w:t>
      </w:r>
      <w:r w:rsidR="00ED58EE">
        <w:rPr>
          <w:rFonts w:ascii="Times New Roman" w:eastAsiaTheme="minorHAnsi" w:hAnsi="Times New Roman"/>
          <w:b/>
          <w:bCs/>
          <w:sz w:val="24"/>
        </w:rPr>
        <w:t>ne 30</w:t>
      </w:r>
      <w:r w:rsidRPr="00723D8E">
        <w:rPr>
          <w:rFonts w:ascii="Times New Roman" w:eastAsiaTheme="minorHAnsi" w:hAnsi="Times New Roman"/>
          <w:b/>
          <w:bCs/>
          <w:sz w:val="24"/>
        </w:rPr>
        <w:t>, 201</w:t>
      </w:r>
      <w:r w:rsidR="007F0976">
        <w:rPr>
          <w:rFonts w:ascii="Times New Roman" w:eastAsiaTheme="minorHAnsi" w:hAnsi="Times New Roman"/>
          <w:b/>
          <w:bCs/>
          <w:sz w:val="24"/>
        </w:rPr>
        <w:t>6</w:t>
      </w:r>
      <w:r>
        <w:rPr>
          <w:rFonts w:ascii="Times New Roman" w:eastAsiaTheme="minorHAnsi" w:hAnsi="Times New Roman"/>
          <w:b/>
          <w:bCs/>
          <w:sz w:val="24"/>
        </w:rPr>
        <w:t xml:space="preserve">, </w:t>
      </w:r>
      <w:r w:rsidRPr="00723D8E">
        <w:rPr>
          <w:rFonts w:ascii="Times New Roman" w:eastAsiaTheme="minorHAnsi" w:hAnsi="Times New Roman"/>
          <w:b/>
          <w:bCs/>
          <w:sz w:val="24"/>
        </w:rPr>
        <w:t>2:00-4:00 p.m.</w:t>
      </w:r>
    </w:p>
    <w:p w:rsidR="00723D8E" w:rsidRPr="00723D8E" w:rsidRDefault="00723D8E" w:rsidP="00723D8E">
      <w:pPr>
        <w:jc w:val="center"/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b/>
          <w:bCs/>
          <w:sz w:val="24"/>
        </w:rPr>
        <w:t xml:space="preserve">Rosen </w:t>
      </w:r>
      <w:r w:rsidR="000D5A1A">
        <w:rPr>
          <w:rFonts w:ascii="Times New Roman" w:eastAsiaTheme="minorHAnsi" w:hAnsi="Times New Roman"/>
          <w:b/>
          <w:bCs/>
          <w:sz w:val="24"/>
        </w:rPr>
        <w:t>Shingle Creek</w:t>
      </w:r>
    </w:p>
    <w:p w:rsidR="00723D8E" w:rsidRPr="005E16EB" w:rsidRDefault="005E16EB" w:rsidP="00723D8E">
      <w:pPr>
        <w:jc w:val="center"/>
        <w:rPr>
          <w:rFonts w:ascii="Times New Roman" w:eastAsiaTheme="minorHAnsi" w:hAnsi="Times New Roman"/>
          <w:b/>
          <w:bCs/>
          <w:sz w:val="24"/>
        </w:rPr>
      </w:pPr>
      <w:r w:rsidRPr="005E16EB">
        <w:rPr>
          <w:rStyle w:val="xbe"/>
          <w:rFonts w:ascii="Times New Roman" w:hAnsi="Times New Roman"/>
          <w:b/>
          <w:sz w:val="24"/>
        </w:rPr>
        <w:t>9939 Universal Blvd., O</w:t>
      </w:r>
      <w:r w:rsidR="00723D8E" w:rsidRPr="005E16EB">
        <w:rPr>
          <w:rFonts w:ascii="Times New Roman" w:eastAsiaTheme="minorHAnsi" w:hAnsi="Times New Roman"/>
          <w:b/>
          <w:bCs/>
          <w:sz w:val="24"/>
        </w:rPr>
        <w:t>rlando, Florida 32819</w:t>
      </w:r>
    </w:p>
    <w:p w:rsidR="00ED58EE" w:rsidRDefault="00723D8E" w:rsidP="00723D8E">
      <w:pPr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sz w:val="24"/>
        </w:rPr>
        <w:br/>
        <w:t xml:space="preserve">This </w:t>
      </w:r>
      <w:r w:rsidR="00ED58EE">
        <w:rPr>
          <w:rFonts w:ascii="Times New Roman" w:eastAsiaTheme="minorHAnsi" w:hAnsi="Times New Roman"/>
          <w:sz w:val="24"/>
        </w:rPr>
        <w:t xml:space="preserve">is </w:t>
      </w:r>
      <w:r w:rsidRPr="00723D8E">
        <w:rPr>
          <w:rFonts w:ascii="Times New Roman" w:eastAsiaTheme="minorHAnsi" w:hAnsi="Times New Roman"/>
          <w:sz w:val="24"/>
        </w:rPr>
        <w:t xml:space="preserve">the largest job fair for blind </w:t>
      </w:r>
      <w:r w:rsidR="00B02BD7">
        <w:rPr>
          <w:rFonts w:ascii="Times New Roman" w:eastAsiaTheme="minorHAnsi" w:hAnsi="Times New Roman"/>
          <w:sz w:val="24"/>
        </w:rPr>
        <w:t xml:space="preserve">and low vision </w:t>
      </w:r>
      <w:r w:rsidRPr="00723D8E">
        <w:rPr>
          <w:rFonts w:ascii="Times New Roman" w:eastAsiaTheme="minorHAnsi" w:hAnsi="Times New Roman"/>
          <w:sz w:val="24"/>
        </w:rPr>
        <w:t>job seekers anywhere in the world in 201</w:t>
      </w:r>
      <w:r w:rsidR="00ED58EE">
        <w:rPr>
          <w:rFonts w:ascii="Times New Roman" w:eastAsiaTheme="minorHAnsi" w:hAnsi="Times New Roman"/>
          <w:sz w:val="24"/>
        </w:rPr>
        <w:t>6</w:t>
      </w:r>
      <w:r w:rsidRPr="00723D8E">
        <w:rPr>
          <w:rFonts w:ascii="Times New Roman" w:eastAsiaTheme="minorHAnsi" w:hAnsi="Times New Roman"/>
          <w:sz w:val="24"/>
        </w:rPr>
        <w:t xml:space="preserve">, so it is a great place to be if you want to hire capable </w:t>
      </w:r>
      <w:r w:rsidR="00B02BD7" w:rsidRPr="00723D8E">
        <w:rPr>
          <w:rFonts w:ascii="Times New Roman" w:eastAsiaTheme="minorHAnsi" w:hAnsi="Times New Roman"/>
          <w:sz w:val="24"/>
        </w:rPr>
        <w:t>employees</w:t>
      </w:r>
      <w:r w:rsidR="00FA25DB">
        <w:rPr>
          <w:rFonts w:ascii="Times New Roman" w:eastAsiaTheme="minorHAnsi" w:hAnsi="Times New Roman"/>
          <w:sz w:val="24"/>
        </w:rPr>
        <w:t>!</w:t>
      </w:r>
      <w:r w:rsidR="00B02BD7" w:rsidRPr="00723D8E">
        <w:rPr>
          <w:rFonts w:ascii="Times New Roman" w:eastAsiaTheme="minorHAnsi" w:hAnsi="Times New Roman"/>
          <w:sz w:val="24"/>
        </w:rPr>
        <w:t xml:space="preserve"> </w:t>
      </w:r>
      <w:r w:rsidR="00ED58EE">
        <w:rPr>
          <w:rFonts w:ascii="Times New Roman" w:eastAsiaTheme="minorHAnsi" w:hAnsi="Times New Roman"/>
          <w:sz w:val="24"/>
        </w:rPr>
        <w:t xml:space="preserve">You’ll be amazed at the skills our jobseekers have, and if you don’t know how capable blind people can be, this is a great place to learn!  </w:t>
      </w:r>
      <w:r w:rsidR="00B02BD7" w:rsidRPr="00723D8E">
        <w:rPr>
          <w:rFonts w:ascii="Times New Roman" w:eastAsiaTheme="minorHAnsi" w:hAnsi="Times New Roman"/>
          <w:sz w:val="24"/>
        </w:rPr>
        <w:t>We</w:t>
      </w:r>
      <w:r w:rsidRPr="00723D8E">
        <w:rPr>
          <w:rFonts w:ascii="Times New Roman" w:eastAsiaTheme="minorHAnsi" w:hAnsi="Times New Roman"/>
          <w:sz w:val="24"/>
        </w:rPr>
        <w:t xml:space="preserve"> expect </w:t>
      </w:r>
      <w:r w:rsidR="007F0976">
        <w:rPr>
          <w:rFonts w:ascii="Times New Roman" w:eastAsiaTheme="minorHAnsi" w:hAnsi="Times New Roman"/>
          <w:sz w:val="24"/>
        </w:rPr>
        <w:t>3</w:t>
      </w:r>
      <w:r w:rsidRPr="00723D8E">
        <w:rPr>
          <w:rFonts w:ascii="Times New Roman" w:eastAsiaTheme="minorHAnsi" w:hAnsi="Times New Roman"/>
          <w:sz w:val="24"/>
        </w:rPr>
        <w:t>00</w:t>
      </w:r>
      <w:r w:rsidR="007F0976">
        <w:rPr>
          <w:rFonts w:ascii="Times New Roman" w:eastAsiaTheme="minorHAnsi" w:hAnsi="Times New Roman"/>
          <w:sz w:val="24"/>
        </w:rPr>
        <w:t xml:space="preserve"> or more </w:t>
      </w:r>
      <w:r w:rsidRPr="00723D8E">
        <w:rPr>
          <w:rFonts w:ascii="Times New Roman" w:eastAsiaTheme="minorHAnsi" w:hAnsi="Times New Roman"/>
          <w:sz w:val="24"/>
        </w:rPr>
        <w:t xml:space="preserve">blind and low-vision job seekers </w:t>
      </w:r>
      <w:r w:rsidR="007F0976">
        <w:rPr>
          <w:rFonts w:ascii="Times New Roman" w:eastAsiaTheme="minorHAnsi" w:hAnsi="Times New Roman"/>
          <w:sz w:val="24"/>
        </w:rPr>
        <w:t xml:space="preserve">and 30 </w:t>
      </w:r>
      <w:r w:rsidR="00ED58EE">
        <w:rPr>
          <w:rFonts w:ascii="Times New Roman" w:eastAsiaTheme="minorHAnsi" w:hAnsi="Times New Roman"/>
          <w:sz w:val="24"/>
        </w:rPr>
        <w:t xml:space="preserve">or more </w:t>
      </w:r>
      <w:r w:rsidR="007F0976">
        <w:rPr>
          <w:rFonts w:ascii="Times New Roman" w:eastAsiaTheme="minorHAnsi" w:hAnsi="Times New Roman"/>
          <w:sz w:val="24"/>
        </w:rPr>
        <w:t xml:space="preserve">employers </w:t>
      </w:r>
      <w:r w:rsidRPr="00723D8E">
        <w:rPr>
          <w:rFonts w:ascii="Times New Roman" w:eastAsiaTheme="minorHAnsi" w:hAnsi="Times New Roman"/>
          <w:sz w:val="24"/>
        </w:rPr>
        <w:t>from throughout the U. S. to attend this wonderful recruitment event. </w:t>
      </w:r>
      <w:r w:rsidR="00ED58EE">
        <w:rPr>
          <w:rFonts w:ascii="Times New Roman" w:eastAsiaTheme="minorHAnsi" w:hAnsi="Times New Roman"/>
          <w:sz w:val="24"/>
        </w:rPr>
        <w:t xml:space="preserve"> Our employer attendees collect stacks of resumes</w:t>
      </w:r>
      <w:r w:rsidR="00FA25DB">
        <w:rPr>
          <w:rFonts w:ascii="Times New Roman" w:eastAsiaTheme="minorHAnsi" w:hAnsi="Times New Roman"/>
          <w:sz w:val="24"/>
        </w:rPr>
        <w:t xml:space="preserve"> </w:t>
      </w:r>
      <w:r w:rsidR="00ED58EE">
        <w:rPr>
          <w:rFonts w:ascii="Times New Roman" w:eastAsiaTheme="minorHAnsi" w:hAnsi="Times New Roman"/>
          <w:sz w:val="24"/>
        </w:rPr>
        <w:t xml:space="preserve">and often find exactly the right fit.  </w:t>
      </w:r>
      <w:r w:rsidR="00FA25DB">
        <w:rPr>
          <w:rFonts w:ascii="Times New Roman" w:eastAsiaTheme="minorHAnsi" w:hAnsi="Times New Roman"/>
          <w:sz w:val="24"/>
        </w:rPr>
        <w:t xml:space="preserve">Many </w:t>
      </w:r>
      <w:r w:rsidR="006A16B9">
        <w:rPr>
          <w:rFonts w:ascii="Times New Roman" w:eastAsiaTheme="minorHAnsi" w:hAnsi="Times New Roman"/>
          <w:sz w:val="24"/>
        </w:rPr>
        <w:t xml:space="preserve">employers </w:t>
      </w:r>
      <w:r w:rsidR="00FA25DB">
        <w:rPr>
          <w:rFonts w:ascii="Times New Roman" w:eastAsiaTheme="minorHAnsi" w:hAnsi="Times New Roman"/>
          <w:sz w:val="24"/>
        </w:rPr>
        <w:t xml:space="preserve">love the NFB Job Fair and keep coming back </w:t>
      </w:r>
      <w:r w:rsidR="006A16B9">
        <w:rPr>
          <w:rFonts w:ascii="Times New Roman" w:eastAsiaTheme="minorHAnsi" w:hAnsi="Times New Roman"/>
          <w:sz w:val="24"/>
        </w:rPr>
        <w:t>each year</w:t>
      </w:r>
      <w:r w:rsidR="00FA25DB">
        <w:rPr>
          <w:rFonts w:ascii="Times New Roman" w:eastAsiaTheme="minorHAnsi" w:hAnsi="Times New Roman"/>
          <w:sz w:val="24"/>
        </w:rPr>
        <w:t>!</w:t>
      </w:r>
      <w:r w:rsidR="00ED58EE">
        <w:rPr>
          <w:rFonts w:ascii="Times New Roman" w:eastAsiaTheme="minorHAnsi" w:hAnsi="Times New Roman"/>
          <w:sz w:val="24"/>
        </w:rPr>
        <w:t xml:space="preserve">  </w:t>
      </w:r>
      <w:bookmarkStart w:id="0" w:name="_GoBack"/>
      <w:bookmarkEnd w:id="0"/>
    </w:p>
    <w:p w:rsidR="00ED58EE" w:rsidRDefault="00ED58EE" w:rsidP="00723D8E">
      <w:pPr>
        <w:rPr>
          <w:rFonts w:ascii="Times New Roman" w:eastAsiaTheme="minorHAnsi" w:hAnsi="Times New Roman"/>
          <w:sz w:val="24"/>
        </w:rPr>
      </w:pPr>
    </w:p>
    <w:p w:rsidR="00723D8E" w:rsidRPr="00723D8E" w:rsidRDefault="00723D8E" w:rsidP="00723D8E">
      <w:pPr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>Cost:</w:t>
      </w:r>
    </w:p>
    <w:p w:rsidR="00723D8E" w:rsidRPr="00723D8E" w:rsidRDefault="00723D8E" w:rsidP="00723D8E">
      <w:pPr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sz w:val="24"/>
        </w:rPr>
        <w:t>It i</w:t>
      </w:r>
      <w:r w:rsidR="00B02BD7">
        <w:rPr>
          <w:rFonts w:ascii="Times New Roman" w:eastAsiaTheme="minorHAnsi" w:hAnsi="Times New Roman"/>
          <w:sz w:val="24"/>
        </w:rPr>
        <w:t>s free!</w:t>
      </w:r>
      <w:r w:rsidRPr="00723D8E">
        <w:rPr>
          <w:rFonts w:ascii="Times New Roman" w:eastAsiaTheme="minorHAnsi" w:hAnsi="Times New Roman"/>
          <w:sz w:val="24"/>
        </w:rPr>
        <w:t xml:space="preserve"> There is no charge to either employers or job seekers participating in the Job Fair, although corporate donations are </w:t>
      </w:r>
      <w:r w:rsidR="00ED58EE">
        <w:rPr>
          <w:rFonts w:ascii="Times New Roman" w:eastAsiaTheme="minorHAnsi" w:hAnsi="Times New Roman"/>
          <w:sz w:val="24"/>
        </w:rPr>
        <w:t>always welcome</w:t>
      </w:r>
      <w:r w:rsidRPr="00723D8E">
        <w:rPr>
          <w:rFonts w:ascii="Times New Roman" w:eastAsiaTheme="minorHAnsi" w:hAnsi="Times New Roman"/>
          <w:sz w:val="24"/>
        </w:rPr>
        <w:t xml:space="preserve">. </w:t>
      </w:r>
      <w:r w:rsidR="00ED58EE">
        <w:rPr>
          <w:rFonts w:ascii="Times New Roman" w:eastAsiaTheme="minorHAnsi" w:hAnsi="Times New Roman"/>
          <w:sz w:val="24"/>
        </w:rPr>
        <w:t xml:space="preserve"> Checks can be made out to the National Federation of the Blind.</w:t>
      </w:r>
    </w:p>
    <w:p w:rsidR="00723D8E" w:rsidRPr="00723D8E" w:rsidRDefault="00723D8E" w:rsidP="00723D8E">
      <w:pPr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sz w:val="24"/>
        </w:rPr>
        <w:t> </w:t>
      </w:r>
    </w:p>
    <w:p w:rsidR="00723D8E" w:rsidRPr="00723D8E" w:rsidRDefault="00723D8E" w:rsidP="00723D8E">
      <w:pPr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>Exhibitor Registration:</w:t>
      </w:r>
    </w:p>
    <w:p w:rsidR="00723D8E" w:rsidRDefault="00B02BD7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To </w:t>
      </w:r>
      <w:r w:rsidR="00723D8E" w:rsidRPr="00723D8E">
        <w:rPr>
          <w:rFonts w:ascii="Times New Roman" w:eastAsiaTheme="minorHAnsi" w:hAnsi="Times New Roman"/>
          <w:sz w:val="24"/>
        </w:rPr>
        <w:t>sign up</w:t>
      </w:r>
      <w:r w:rsidR="00723D8E">
        <w:rPr>
          <w:rFonts w:ascii="Times New Roman" w:eastAsiaTheme="minorHAnsi" w:hAnsi="Times New Roman"/>
          <w:sz w:val="24"/>
        </w:rPr>
        <w:t xml:space="preserve"> to recruit</w:t>
      </w:r>
      <w:r>
        <w:rPr>
          <w:rFonts w:ascii="Times New Roman" w:eastAsiaTheme="minorHAnsi" w:hAnsi="Times New Roman"/>
          <w:sz w:val="24"/>
        </w:rPr>
        <w:t xml:space="preserve">, </w:t>
      </w:r>
      <w:r w:rsidR="00723D8E" w:rsidRPr="00723D8E">
        <w:rPr>
          <w:rFonts w:ascii="Times New Roman" w:eastAsiaTheme="minorHAnsi" w:hAnsi="Times New Roman"/>
          <w:i/>
          <w:sz w:val="24"/>
        </w:rPr>
        <w:t xml:space="preserve">e-mail the following to Dick Davis at </w:t>
      </w:r>
      <w:hyperlink r:id="rId7" w:history="1">
        <w:r w:rsidR="00723D8E" w:rsidRPr="00723D8E">
          <w:rPr>
            <w:rFonts w:ascii="Times New Roman" w:eastAsiaTheme="minorHAnsi" w:hAnsi="Times New Roman"/>
            <w:i/>
            <w:color w:val="0000FF"/>
            <w:sz w:val="24"/>
            <w:u w:val="single"/>
          </w:rPr>
          <w:t>ddavis@blindinc.org</w:t>
        </w:r>
      </w:hyperlink>
      <w:r w:rsidR="00723D8E" w:rsidRPr="00723D8E">
        <w:rPr>
          <w:rFonts w:ascii="Times New Roman" w:eastAsiaTheme="minorHAnsi" w:hAnsi="Times New Roman"/>
          <w:i/>
          <w:sz w:val="24"/>
        </w:rPr>
        <w:t xml:space="preserve">: </w:t>
      </w:r>
      <w:r w:rsidR="00723D8E" w:rsidRPr="00723D8E">
        <w:rPr>
          <w:rFonts w:ascii="Times New Roman" w:eastAsiaTheme="minorHAnsi" w:hAnsi="Times New Roman"/>
          <w:sz w:val="24"/>
        </w:rPr>
        <w:t>W</w:t>
      </w:r>
      <w:r>
        <w:rPr>
          <w:rFonts w:ascii="Times New Roman" w:eastAsiaTheme="minorHAnsi" w:hAnsi="Times New Roman"/>
          <w:sz w:val="24"/>
        </w:rPr>
        <w:t>e publish a list of</w:t>
      </w:r>
      <w:r w:rsidR="00723D8E" w:rsidRPr="00723D8E">
        <w:rPr>
          <w:rFonts w:ascii="Times New Roman" w:eastAsiaTheme="minorHAnsi" w:hAnsi="Times New Roman"/>
          <w:sz w:val="24"/>
        </w:rPr>
        <w:t xml:space="preserve"> participating employers before the </w:t>
      </w:r>
      <w:r>
        <w:rPr>
          <w:rFonts w:ascii="Times New Roman" w:eastAsiaTheme="minorHAnsi" w:hAnsi="Times New Roman"/>
          <w:sz w:val="24"/>
        </w:rPr>
        <w:t>event</w:t>
      </w:r>
      <w:r w:rsidR="00723D8E" w:rsidRPr="00723D8E">
        <w:rPr>
          <w:rFonts w:ascii="Times New Roman" w:eastAsiaTheme="minorHAnsi" w:hAnsi="Times New Roman"/>
          <w:sz w:val="24"/>
        </w:rPr>
        <w:t xml:space="preserve"> so job seekers can do their research </w:t>
      </w:r>
      <w:r>
        <w:rPr>
          <w:rFonts w:ascii="Times New Roman" w:eastAsiaTheme="minorHAnsi" w:hAnsi="Times New Roman"/>
          <w:sz w:val="24"/>
        </w:rPr>
        <w:t>(</w:t>
      </w:r>
      <w:r w:rsidR="00723D8E" w:rsidRPr="00723D8E">
        <w:rPr>
          <w:rFonts w:ascii="Times New Roman" w:eastAsiaTheme="minorHAnsi" w:hAnsi="Times New Roman"/>
          <w:sz w:val="24"/>
        </w:rPr>
        <w:t>and follow-up afterward.)</w:t>
      </w:r>
    </w:p>
    <w:p w:rsidR="00ED58EE" w:rsidRDefault="00ED58EE" w:rsidP="00723D8E">
      <w:pPr>
        <w:rPr>
          <w:rFonts w:ascii="Times New Roman" w:eastAsiaTheme="minorHAnsi" w:hAnsi="Times New Roman"/>
          <w:sz w:val="24"/>
        </w:rPr>
      </w:pPr>
    </w:p>
    <w:p w:rsidR="00723D8E" w:rsidRPr="00B02BD7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 xml:space="preserve">Business name: </w:t>
      </w:r>
    </w:p>
    <w:p w:rsidR="00723D8E" w:rsidRPr="00723D8E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 xml:space="preserve">Address: </w:t>
      </w:r>
    </w:p>
    <w:p w:rsidR="00723D8E" w:rsidRPr="00723D8E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 xml:space="preserve">Phone number(s): </w:t>
      </w:r>
    </w:p>
    <w:p w:rsidR="00723D8E" w:rsidRPr="00723D8E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 xml:space="preserve">E-mail(s): </w:t>
      </w:r>
    </w:p>
    <w:p w:rsidR="00723D8E" w:rsidRPr="00723D8E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 xml:space="preserve">Name / title of representative(s): </w:t>
      </w:r>
    </w:p>
    <w:p w:rsidR="00723D8E" w:rsidRPr="00723D8E" w:rsidRDefault="00723D8E" w:rsidP="00723D8E">
      <w:pPr>
        <w:ind w:left="1440" w:firstLine="720"/>
        <w:rPr>
          <w:rFonts w:ascii="Times New Roman" w:eastAsiaTheme="minorHAnsi" w:hAnsi="Times New Roman"/>
          <w:b/>
          <w:sz w:val="24"/>
        </w:rPr>
      </w:pPr>
      <w:r w:rsidRPr="00723D8E">
        <w:rPr>
          <w:rFonts w:ascii="Times New Roman" w:eastAsiaTheme="minorHAnsi" w:hAnsi="Times New Roman"/>
          <w:b/>
          <w:sz w:val="24"/>
        </w:rPr>
        <w:t>Brief company d</w:t>
      </w:r>
      <w:r w:rsidRPr="00B02BD7">
        <w:rPr>
          <w:rFonts w:ascii="Times New Roman" w:eastAsiaTheme="minorHAnsi" w:hAnsi="Times New Roman"/>
          <w:b/>
          <w:sz w:val="24"/>
        </w:rPr>
        <w:t>escription</w:t>
      </w:r>
      <w:r w:rsidRPr="00723D8E">
        <w:rPr>
          <w:rFonts w:ascii="Times New Roman" w:eastAsiaTheme="minorHAnsi" w:hAnsi="Times New Roman"/>
          <w:b/>
          <w:sz w:val="24"/>
        </w:rPr>
        <w:t xml:space="preserve">: </w:t>
      </w:r>
    </w:p>
    <w:p w:rsidR="00723D8E" w:rsidRPr="00723D8E" w:rsidRDefault="00723D8E" w:rsidP="00723D8E">
      <w:pPr>
        <w:rPr>
          <w:rFonts w:ascii="Times New Roman" w:eastAsiaTheme="minorHAnsi" w:hAnsi="Times New Roman"/>
          <w:sz w:val="24"/>
        </w:rPr>
      </w:pPr>
    </w:p>
    <w:p w:rsidR="00723D8E" w:rsidRPr="00723D8E" w:rsidRDefault="00723D8E" w:rsidP="00723D8E">
      <w:pPr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>A Note to </w:t>
      </w:r>
      <w:r w:rsidRPr="00723D8E">
        <w:rPr>
          <w:rFonts w:ascii="Times New Roman" w:eastAsiaTheme="minorHAnsi" w:hAnsi="Times New Roman"/>
          <w:b/>
          <w:sz w:val="24"/>
        </w:rPr>
        <w:t>Employers:</w:t>
      </w:r>
    </w:p>
    <w:p w:rsidR="00723D8E" w:rsidRDefault="00723D8E" w:rsidP="00723D8E">
      <w:pPr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sz w:val="24"/>
        </w:rPr>
        <w:t xml:space="preserve">We recommend that </w:t>
      </w:r>
      <w:r w:rsidR="00ED58EE">
        <w:rPr>
          <w:rFonts w:ascii="Times New Roman" w:eastAsiaTheme="minorHAnsi" w:hAnsi="Times New Roman"/>
          <w:sz w:val="24"/>
        </w:rPr>
        <w:t xml:space="preserve">you </w:t>
      </w:r>
      <w:r w:rsidRPr="00723D8E">
        <w:rPr>
          <w:rFonts w:ascii="Times New Roman" w:eastAsiaTheme="minorHAnsi" w:hAnsi="Times New Roman"/>
          <w:sz w:val="24"/>
        </w:rPr>
        <w:t xml:space="preserve">arrive by 1:15 p.m. to select a good table and set up. Tables are first come, first served, and can accommodate two or more people. </w:t>
      </w:r>
      <w:r w:rsidR="00FA25DB">
        <w:rPr>
          <w:rFonts w:ascii="Times New Roman" w:eastAsiaTheme="minorHAnsi" w:hAnsi="Times New Roman"/>
          <w:sz w:val="24"/>
        </w:rPr>
        <w:t xml:space="preserve">You’ll be treated very well.  </w:t>
      </w:r>
      <w:r w:rsidRPr="00723D8E">
        <w:rPr>
          <w:rFonts w:ascii="Times New Roman" w:eastAsiaTheme="minorHAnsi" w:hAnsi="Times New Roman"/>
          <w:sz w:val="24"/>
        </w:rPr>
        <w:t>We will have NFB Employment Committee members there to welcome and direct you</w:t>
      </w:r>
      <w:r w:rsidR="00767C83">
        <w:rPr>
          <w:rFonts w:ascii="Times New Roman" w:eastAsiaTheme="minorHAnsi" w:hAnsi="Times New Roman"/>
          <w:sz w:val="24"/>
        </w:rPr>
        <w:t xml:space="preserve"> (and pass out water and snacks to tide you through the afternoon)</w:t>
      </w:r>
      <w:r w:rsidRPr="00723D8E">
        <w:rPr>
          <w:rFonts w:ascii="Times New Roman" w:eastAsiaTheme="minorHAnsi" w:hAnsi="Times New Roman"/>
          <w:sz w:val="24"/>
        </w:rPr>
        <w:t xml:space="preserve">. </w:t>
      </w:r>
      <w:r w:rsidR="00767C83">
        <w:rPr>
          <w:rFonts w:ascii="Times New Roman" w:eastAsiaTheme="minorHAnsi" w:hAnsi="Times New Roman"/>
          <w:sz w:val="24"/>
        </w:rPr>
        <w:t xml:space="preserve"> </w:t>
      </w:r>
      <w:r w:rsidRPr="00723D8E">
        <w:rPr>
          <w:rFonts w:ascii="Times New Roman" w:eastAsiaTheme="minorHAnsi" w:hAnsi="Times New Roman"/>
          <w:sz w:val="24"/>
        </w:rPr>
        <w:t>If you have handouts with </w:t>
      </w:r>
      <w:r w:rsidR="00FA25DB">
        <w:rPr>
          <w:rFonts w:ascii="Times New Roman" w:eastAsiaTheme="minorHAnsi" w:hAnsi="Times New Roman"/>
          <w:sz w:val="24"/>
        </w:rPr>
        <w:t>i</w:t>
      </w:r>
      <w:r w:rsidRPr="00723D8E">
        <w:rPr>
          <w:rFonts w:ascii="Times New Roman" w:eastAsiaTheme="minorHAnsi" w:hAnsi="Times New Roman"/>
          <w:sz w:val="24"/>
        </w:rPr>
        <w:t>nformation about your organization in Braille and large type (18 point bold is preferred) that is good, but it is not required.</w:t>
      </w:r>
      <w:r w:rsidR="00FA25DB">
        <w:rPr>
          <w:rFonts w:ascii="Times New Roman" w:eastAsiaTheme="minorHAnsi" w:hAnsi="Times New Roman"/>
          <w:sz w:val="24"/>
        </w:rPr>
        <w:t xml:space="preserve">  Sorry, no Wi-Fi available.  </w:t>
      </w:r>
    </w:p>
    <w:p w:rsidR="00FA25DB" w:rsidRPr="00723D8E" w:rsidRDefault="00FA25DB" w:rsidP="00723D8E">
      <w:pPr>
        <w:rPr>
          <w:rFonts w:ascii="Times New Roman" w:hAnsi="Times New Roman"/>
          <w:sz w:val="24"/>
        </w:rPr>
      </w:pPr>
    </w:p>
    <w:p w:rsidR="00723D8E" w:rsidRPr="00723D8E" w:rsidRDefault="00FA25DB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This is a fun event.  </w:t>
      </w:r>
      <w:r w:rsidR="00723D8E" w:rsidRPr="00723D8E">
        <w:rPr>
          <w:rFonts w:ascii="Times New Roman" w:eastAsiaTheme="minorHAnsi" w:hAnsi="Times New Roman"/>
          <w:sz w:val="24"/>
        </w:rPr>
        <w:t>We’re looking forward to seeing you there!</w:t>
      </w:r>
    </w:p>
    <w:p w:rsidR="00723D8E" w:rsidRPr="00723D8E" w:rsidRDefault="00723D8E" w:rsidP="00723D8E">
      <w:pPr>
        <w:rPr>
          <w:rFonts w:ascii="Times New Roman" w:eastAsiaTheme="minorHAnsi" w:hAnsi="Times New Roman"/>
          <w:sz w:val="24"/>
        </w:rPr>
      </w:pPr>
    </w:p>
    <w:p w:rsidR="00B02BD7" w:rsidRDefault="00ED58EE" w:rsidP="00767C83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Richard (Dick) Davis, Chair </w:t>
      </w:r>
    </w:p>
    <w:p w:rsidR="00ED58EE" w:rsidRDefault="00ED58EE" w:rsidP="00767C83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NFB Employment Committee</w:t>
      </w:r>
    </w:p>
    <w:sectPr w:rsidR="00ED58EE" w:rsidSect="00444964">
      <w:footerReference w:type="default" r:id="rId8"/>
      <w:headerReference w:type="first" r:id="rId9"/>
      <w:footerReference w:type="first" r:id="rId10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EE" w:rsidRDefault="00ED58EE">
      <w:r>
        <w:separator/>
      </w:r>
    </w:p>
  </w:endnote>
  <w:endnote w:type="continuationSeparator" w:id="0">
    <w:p w:rsidR="00ED58EE" w:rsidRDefault="00E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1140" wp14:editId="1014BA44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69124A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</w:p>
                        <w:p w:rsidR="00ED58EE" w:rsidRPr="0069124A" w:rsidRDefault="00ED58EE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20B41"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</w:p>
                  <w:p w:rsidR="009F0608" w:rsidRPr="0069124A" w:rsidRDefault="00B20B41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7802E" wp14:editId="42AD436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AD5E1E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NFB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AD5E1E" w:rsidRDefault="00B20B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NFB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EE" w:rsidRDefault="00ED58EE">
      <w:r>
        <w:separator/>
      </w:r>
    </w:p>
  </w:footnote>
  <w:footnote w:type="continuationSeparator" w:id="0">
    <w:p w:rsidR="00ED58EE" w:rsidRDefault="00ED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A797B" wp14:editId="0C530EB2">
          <wp:simplePos x="0" y="0"/>
          <wp:positionH relativeFrom="column">
            <wp:posOffset>1524000</wp:posOffset>
          </wp:positionH>
          <wp:positionV relativeFrom="paragraph">
            <wp:posOffset>-142875</wp:posOffset>
          </wp:positionV>
          <wp:extent cx="3362325" cy="1331595"/>
          <wp:effectExtent l="0" t="0" r="9525" b="1905"/>
          <wp:wrapNone/>
          <wp:docPr id="4" name="Picture 4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D5A1A"/>
    <w:rsid w:val="001700B1"/>
    <w:rsid w:val="001B7509"/>
    <w:rsid w:val="00226FA7"/>
    <w:rsid w:val="002360CC"/>
    <w:rsid w:val="0024227C"/>
    <w:rsid w:val="002A4DFE"/>
    <w:rsid w:val="002B505B"/>
    <w:rsid w:val="0032488D"/>
    <w:rsid w:val="003826A8"/>
    <w:rsid w:val="003B0C38"/>
    <w:rsid w:val="003F265C"/>
    <w:rsid w:val="00440AD2"/>
    <w:rsid w:val="00444964"/>
    <w:rsid w:val="00584CF9"/>
    <w:rsid w:val="005E16EB"/>
    <w:rsid w:val="005F6D84"/>
    <w:rsid w:val="006357D0"/>
    <w:rsid w:val="006472C0"/>
    <w:rsid w:val="00654339"/>
    <w:rsid w:val="0069124A"/>
    <w:rsid w:val="006A16B9"/>
    <w:rsid w:val="006C73CB"/>
    <w:rsid w:val="006D7021"/>
    <w:rsid w:val="00723D8E"/>
    <w:rsid w:val="00767C83"/>
    <w:rsid w:val="007A2162"/>
    <w:rsid w:val="007C056B"/>
    <w:rsid w:val="007D69BC"/>
    <w:rsid w:val="007F0976"/>
    <w:rsid w:val="007F22C4"/>
    <w:rsid w:val="008226E6"/>
    <w:rsid w:val="00830537"/>
    <w:rsid w:val="00833012"/>
    <w:rsid w:val="00870902"/>
    <w:rsid w:val="008A0266"/>
    <w:rsid w:val="009D1D64"/>
    <w:rsid w:val="009F0608"/>
    <w:rsid w:val="00A10D47"/>
    <w:rsid w:val="00A71FD0"/>
    <w:rsid w:val="00AC7640"/>
    <w:rsid w:val="00AD5E1E"/>
    <w:rsid w:val="00B02BD7"/>
    <w:rsid w:val="00B20B41"/>
    <w:rsid w:val="00B403AC"/>
    <w:rsid w:val="00B84E05"/>
    <w:rsid w:val="00BA1499"/>
    <w:rsid w:val="00BE2C5A"/>
    <w:rsid w:val="00C25BE5"/>
    <w:rsid w:val="00CE043D"/>
    <w:rsid w:val="00E81599"/>
    <w:rsid w:val="00ED58EE"/>
    <w:rsid w:val="00EF28CE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avis@blindin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Dick Davis</cp:lastModifiedBy>
  <cp:revision>8</cp:revision>
  <cp:lastPrinted>2015-05-26T13:16:00Z</cp:lastPrinted>
  <dcterms:created xsi:type="dcterms:W3CDTF">2016-04-06T16:17:00Z</dcterms:created>
  <dcterms:modified xsi:type="dcterms:W3CDTF">2016-04-06T16:45:00Z</dcterms:modified>
</cp:coreProperties>
</file>