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3B" w:rsidRPr="00423509" w:rsidRDefault="0048363B" w:rsidP="0048363B">
      <w:pPr>
        <w:jc w:val="center"/>
        <w:rPr>
          <w:rFonts w:ascii="Calibri" w:hAnsi="Calibri" w:cs="Calibri"/>
          <w:b/>
          <w:bCs/>
          <w:color w:val="000000" w:themeColor="text1"/>
          <w:sz w:val="24"/>
          <w:szCs w:val="24"/>
        </w:rPr>
      </w:pPr>
      <w:r w:rsidRPr="00423509">
        <w:rPr>
          <w:rFonts w:ascii="Calibri" w:hAnsi="Calibri" w:cs="Calibri"/>
          <w:b/>
          <w:bCs/>
          <w:color w:val="000000" w:themeColor="text1"/>
          <w:sz w:val="24"/>
          <w:szCs w:val="24"/>
        </w:rPr>
        <w:t>2018 NFB Convention Employment Committee Events</w:t>
      </w:r>
    </w:p>
    <w:p w:rsidR="0048363B" w:rsidRPr="00423509" w:rsidRDefault="0048363B" w:rsidP="0048363B">
      <w:pPr>
        <w:rPr>
          <w:rFonts w:ascii="Calibri" w:hAnsi="Calibri" w:cs="Calibri"/>
          <w:b/>
          <w:bCs/>
          <w:color w:val="000000" w:themeColor="text1"/>
        </w:rPr>
      </w:pP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Tuesday, July 3</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1:00 - 3:00 PM</w:t>
      </w:r>
      <w:r w:rsidRPr="00423509">
        <w:rPr>
          <w:rFonts w:ascii="Calibri" w:hAnsi="Calibri" w:cs="Calibri"/>
          <w:color w:val="000000" w:themeColor="text1"/>
        </w:rPr>
        <w:t xml:space="preserve">—EMPLOYMENT COMMITTEE MEETING </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 xml:space="preserve">Suwannee 11, Level 2 </w:t>
      </w:r>
    </w:p>
    <w:p w:rsidR="0048363B" w:rsidRPr="00423509" w:rsidRDefault="0048363B" w:rsidP="0048363B">
      <w:pPr>
        <w:rPr>
          <w:rFonts w:ascii="Calibri" w:hAnsi="Calibri" w:cs="Calibri"/>
          <w:color w:val="000000" w:themeColor="text1"/>
        </w:rPr>
      </w:pPr>
      <w:r w:rsidRPr="00423509">
        <w:rPr>
          <w:rFonts w:ascii="Calibri" w:hAnsi="Calibri" w:cs="Calibri"/>
          <w:color w:val="000000" w:themeColor="text1"/>
        </w:rPr>
        <w:t>Face off with experts from the Employment Committee, who will give you advice and answer your questions. Learn about new technology and resources, too. Looking for a job? Bring your résumé! Looking for an employee? Bring your job posting! Networking abounds. Suggestions for the committee are always welcome. Dick Davis, Chairperson</w:t>
      </w:r>
    </w:p>
    <w:p w:rsidR="0048363B" w:rsidRPr="00423509" w:rsidRDefault="0048363B" w:rsidP="0048363B">
      <w:pPr>
        <w:rPr>
          <w:rFonts w:ascii="Calibri" w:hAnsi="Calibri" w:cs="Calibri"/>
          <w:color w:val="000000" w:themeColor="text1"/>
        </w:rPr>
      </w:pPr>
      <w:r w:rsidRPr="00423509">
        <w:rPr>
          <w:rFonts w:ascii="Calibri" w:hAnsi="Calibri" w:cs="Calibri"/>
          <w:color w:val="000000" w:themeColor="text1"/>
        </w:rPr>
        <w:t> </w:t>
      </w:r>
      <w:bookmarkStart w:id="0" w:name="_GoBack"/>
      <w:bookmarkEnd w:id="0"/>
    </w:p>
    <w:p w:rsidR="00423509" w:rsidRPr="00423509" w:rsidRDefault="00423509" w:rsidP="0048363B">
      <w:pPr>
        <w:rPr>
          <w:rFonts w:ascii="Calibri" w:hAnsi="Calibri" w:cs="Calibri"/>
          <w:b/>
          <w:color w:val="000000" w:themeColor="text1"/>
        </w:rPr>
      </w:pPr>
      <w:r w:rsidRPr="00423509">
        <w:rPr>
          <w:rFonts w:ascii="Calibri" w:hAnsi="Calibri" w:cs="Calibri"/>
          <w:b/>
          <w:color w:val="000000" w:themeColor="text1"/>
        </w:rPr>
        <w:t>Tuesday, July 3</w:t>
      </w:r>
    </w:p>
    <w:p w:rsidR="00423509" w:rsidRPr="00423509" w:rsidRDefault="00423509" w:rsidP="0048363B">
      <w:pPr>
        <w:rPr>
          <w:rFonts w:ascii="Calibri" w:hAnsi="Calibri" w:cs="Calibri"/>
          <w:b/>
          <w:color w:val="000000" w:themeColor="text1"/>
        </w:rPr>
      </w:pPr>
      <w:r w:rsidRPr="00423509">
        <w:rPr>
          <w:rFonts w:ascii="Calibri" w:hAnsi="Calibri" w:cs="Calibri"/>
          <w:b/>
          <w:color w:val="000000" w:themeColor="text1"/>
        </w:rPr>
        <w:t xml:space="preserve">6:30 PM – </w:t>
      </w:r>
      <w:r w:rsidRPr="00781E5D">
        <w:rPr>
          <w:rFonts w:ascii="Calibri" w:hAnsi="Calibri" w:cs="Calibri"/>
          <w:color w:val="000000" w:themeColor="text1"/>
        </w:rPr>
        <w:t>NFB ETIQUETTE DINNER</w:t>
      </w:r>
    </w:p>
    <w:p w:rsidR="00423509" w:rsidRPr="00423509" w:rsidRDefault="00423509" w:rsidP="0048363B">
      <w:pPr>
        <w:rPr>
          <w:rFonts w:ascii="Calibri" w:hAnsi="Calibri" w:cs="Calibri"/>
          <w:b/>
          <w:color w:val="000000" w:themeColor="text1"/>
        </w:rPr>
      </w:pPr>
      <w:r w:rsidRPr="00423509">
        <w:rPr>
          <w:rFonts w:ascii="Calibri" w:hAnsi="Calibri" w:cs="Calibri"/>
          <w:b/>
          <w:color w:val="000000" w:themeColor="text1"/>
        </w:rPr>
        <w:t>Café Osceola</w:t>
      </w:r>
    </w:p>
    <w:p w:rsidR="00423509" w:rsidRPr="00423509" w:rsidRDefault="00423509" w:rsidP="0048363B">
      <w:pPr>
        <w:rPr>
          <w:rFonts w:ascii="Calibri" w:hAnsi="Calibri" w:cs="Calibri"/>
          <w:color w:val="000000" w:themeColor="text1"/>
        </w:rPr>
      </w:pPr>
      <w:r w:rsidRPr="00423509">
        <w:rPr>
          <w:rFonts w:ascii="Calibri" w:hAnsi="Calibri" w:cs="Calibri"/>
          <w:color w:val="000000" w:themeColor="text1"/>
        </w:rPr>
        <w:t xml:space="preserve">Learn how to win others over with professionalism and poise while at the dinner table.  Prepare for interview dinners and eating out with employer and coworkers.  Don’t let a faux pas spoil your chances of advancement.  Note: you must pay for your own meal.  </w:t>
      </w:r>
    </w:p>
    <w:p w:rsidR="00423509" w:rsidRPr="00423509" w:rsidRDefault="00423509" w:rsidP="0048363B">
      <w:pPr>
        <w:rPr>
          <w:rFonts w:ascii="Calibri" w:hAnsi="Calibri" w:cs="Calibri"/>
          <w:color w:val="000000" w:themeColor="text1"/>
        </w:rPr>
      </w:pP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Wednesday, July 4</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1:00 – 4:00 PM</w:t>
      </w:r>
      <w:r w:rsidRPr="00423509">
        <w:rPr>
          <w:rFonts w:ascii="Calibri" w:hAnsi="Calibri" w:cs="Calibri"/>
          <w:color w:val="000000" w:themeColor="text1"/>
        </w:rPr>
        <w:t xml:space="preserve">—JOB SEEKER SEMINAR </w:t>
      </w:r>
    </w:p>
    <w:p w:rsidR="0048363B" w:rsidRPr="00423509" w:rsidRDefault="0048363B" w:rsidP="0048363B">
      <w:pPr>
        <w:rPr>
          <w:rFonts w:ascii="Calibri" w:hAnsi="Calibri" w:cs="Calibri"/>
          <w:b/>
          <w:color w:val="000000" w:themeColor="text1"/>
        </w:rPr>
      </w:pPr>
      <w:r w:rsidRPr="00423509">
        <w:rPr>
          <w:rFonts w:ascii="Calibri" w:hAnsi="Calibri" w:cs="Calibri"/>
          <w:b/>
          <w:color w:val="000000" w:themeColor="text1"/>
        </w:rPr>
        <w:t>Wekiwa 3, Level 2</w:t>
      </w:r>
    </w:p>
    <w:p w:rsidR="0048363B" w:rsidRPr="00423509" w:rsidRDefault="0048363B" w:rsidP="0048363B">
      <w:pPr>
        <w:rPr>
          <w:rFonts w:ascii="Calibri" w:hAnsi="Calibri" w:cs="Calibri"/>
          <w:color w:val="000000" w:themeColor="text1"/>
        </w:rPr>
      </w:pPr>
      <w:r w:rsidRPr="00423509">
        <w:rPr>
          <w:rFonts w:ascii="Calibri" w:hAnsi="Calibri" w:cs="Calibri"/>
          <w:color w:val="000000" w:themeColor="text1"/>
        </w:rPr>
        <w:t>Load up with ammunition for your job hunt! Expert advice and great ideas from NFB training centers, agencies, and employers. Includes breakouts and networking. Set your sights for the NFB National Job Fair. Sponsored by the NFB Employment Committee, Dick Davis, Chairperson.</w:t>
      </w:r>
    </w:p>
    <w:p w:rsidR="0048363B" w:rsidRPr="00423509" w:rsidRDefault="0048363B" w:rsidP="0048363B">
      <w:pPr>
        <w:rPr>
          <w:rFonts w:ascii="Calibri" w:hAnsi="Calibri" w:cs="Calibri"/>
          <w:color w:val="000000" w:themeColor="text1"/>
        </w:rPr>
      </w:pPr>
      <w:r w:rsidRPr="00423509">
        <w:rPr>
          <w:rFonts w:ascii="Calibri" w:hAnsi="Calibri" w:cs="Calibri"/>
          <w:color w:val="000000" w:themeColor="text1"/>
        </w:rPr>
        <w:t> </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Wednesday, July 4</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6:00 – 8:30 PM</w:t>
      </w:r>
      <w:r w:rsidRPr="00423509">
        <w:rPr>
          <w:rFonts w:ascii="Calibri" w:hAnsi="Calibri" w:cs="Calibri"/>
          <w:color w:val="000000" w:themeColor="text1"/>
        </w:rPr>
        <w:t xml:space="preserve">—JOB SEEKER BREAKOUTS </w:t>
      </w:r>
    </w:p>
    <w:p w:rsidR="0048363B" w:rsidRPr="00423509" w:rsidRDefault="0048363B" w:rsidP="0048363B">
      <w:pPr>
        <w:rPr>
          <w:rFonts w:ascii="Calibri" w:hAnsi="Calibri" w:cs="Calibri"/>
          <w:b/>
          <w:bCs/>
          <w:color w:val="000000" w:themeColor="text1"/>
        </w:rPr>
      </w:pPr>
      <w:r w:rsidRPr="00423509">
        <w:rPr>
          <w:rFonts w:ascii="Calibri" w:hAnsi="Calibri" w:cs="Calibri"/>
          <w:b/>
          <w:bCs/>
          <w:color w:val="000000" w:themeColor="text1"/>
        </w:rPr>
        <w:t>Wekiwa 3, 1, 2, Level 2</w:t>
      </w:r>
    </w:p>
    <w:p w:rsidR="0048363B" w:rsidRPr="00423509" w:rsidRDefault="0048363B" w:rsidP="0048363B">
      <w:pPr>
        <w:rPr>
          <w:rFonts w:ascii="Calibri" w:hAnsi="Calibri" w:cs="Calibri"/>
          <w:color w:val="000000" w:themeColor="text1"/>
        </w:rPr>
      </w:pPr>
      <w:r w:rsidRPr="00423509">
        <w:rPr>
          <w:rFonts w:ascii="Calibri" w:hAnsi="Calibri" w:cs="Calibri"/>
          <w:color w:val="000000" w:themeColor="text1"/>
        </w:rPr>
        <w:t> </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Friday, July 6</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6:00 – 8:00 PM</w:t>
      </w:r>
      <w:r w:rsidRPr="00423509">
        <w:rPr>
          <w:rFonts w:ascii="Calibri" w:hAnsi="Calibri" w:cs="Calibri"/>
          <w:color w:val="000000" w:themeColor="text1"/>
        </w:rPr>
        <w:t xml:space="preserve">—UPWARD MOBILITY SEMINAR </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 xml:space="preserve">Wekiwa 10, Level 2 </w:t>
      </w:r>
    </w:p>
    <w:p w:rsidR="0048363B" w:rsidRPr="00423509" w:rsidRDefault="0048363B" w:rsidP="0048363B">
      <w:pPr>
        <w:rPr>
          <w:rFonts w:ascii="Calibri" w:hAnsi="Calibri" w:cs="Calibri"/>
          <w:color w:val="000000" w:themeColor="text1"/>
        </w:rPr>
      </w:pPr>
      <w:r w:rsidRPr="00423509">
        <w:rPr>
          <w:rFonts w:ascii="Calibri" w:hAnsi="Calibri" w:cs="Calibri"/>
          <w:color w:val="000000" w:themeColor="text1"/>
        </w:rPr>
        <w:t>Stuck in a dead end job? Want to move up but don’t know how? LinkedIn, networking, creative job search skills, and other ways to break the glass ceiling. Crafty ideas from employers, committee members, and others. Sponsored by the NFB Employment Committee, Dick Davis, Chairperson</w:t>
      </w:r>
    </w:p>
    <w:p w:rsidR="0048363B" w:rsidRPr="00423509" w:rsidRDefault="0048363B" w:rsidP="0048363B">
      <w:pPr>
        <w:rPr>
          <w:rFonts w:ascii="Calibri" w:hAnsi="Calibri" w:cs="Calibri"/>
          <w:color w:val="000000" w:themeColor="text1"/>
        </w:rPr>
      </w:pPr>
      <w:r w:rsidRPr="00423509">
        <w:rPr>
          <w:rFonts w:ascii="Calibri" w:hAnsi="Calibri" w:cs="Calibri"/>
          <w:color w:val="000000" w:themeColor="text1"/>
        </w:rPr>
        <w:t> </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Saturday, July 7</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7:00 - 9:00 PM</w:t>
      </w:r>
      <w:r w:rsidRPr="00423509">
        <w:rPr>
          <w:rFonts w:ascii="Calibri" w:hAnsi="Calibri" w:cs="Calibri"/>
          <w:color w:val="000000" w:themeColor="text1"/>
        </w:rPr>
        <w:t xml:space="preserve">—NFB NATIONAL JOB FAIR </w:t>
      </w:r>
    </w:p>
    <w:p w:rsidR="0048363B" w:rsidRPr="00423509" w:rsidRDefault="0048363B" w:rsidP="0048363B">
      <w:pPr>
        <w:rPr>
          <w:rFonts w:ascii="Calibri" w:hAnsi="Calibri" w:cs="Calibri"/>
          <w:color w:val="000000" w:themeColor="text1"/>
        </w:rPr>
      </w:pPr>
      <w:r w:rsidRPr="00423509">
        <w:rPr>
          <w:rFonts w:ascii="Calibri" w:hAnsi="Calibri" w:cs="Calibri"/>
          <w:b/>
          <w:bCs/>
          <w:color w:val="000000" w:themeColor="text1"/>
        </w:rPr>
        <w:t xml:space="preserve">Panzacola Ballroom F-3 and F-4, Level 1 </w:t>
      </w:r>
    </w:p>
    <w:p w:rsidR="0048363B" w:rsidRPr="00423509" w:rsidRDefault="0048363B" w:rsidP="0048363B">
      <w:pPr>
        <w:rPr>
          <w:rFonts w:ascii="Calibri" w:hAnsi="Calibri" w:cs="Calibri"/>
          <w:color w:val="000000" w:themeColor="text1"/>
        </w:rPr>
      </w:pPr>
      <w:r w:rsidRPr="00423509">
        <w:rPr>
          <w:rFonts w:ascii="Calibri" w:hAnsi="Calibri" w:cs="Calibri"/>
          <w:color w:val="000000" w:themeColor="text1"/>
        </w:rPr>
        <w:t>The job hunt begins. This job fair is different, because these employers want to hire blind people. Dress for success (we mean it), bring a polished résumé, and prepare to talk about yourself. Attend the Job Seeker and Upward Mobility Seminars first to prepare. Interview prep available. We had five Fortune 500 employers in 2016 and expect more in 2017. From 200 to 300 blind job seekers attend. Sponsored by the NFB Employment Committee, Dick Davis, Chairperson</w:t>
      </w:r>
    </w:p>
    <w:p w:rsidR="00010EE8" w:rsidRPr="00423509" w:rsidRDefault="00010EE8"/>
    <w:sectPr w:rsidR="00010EE8" w:rsidRPr="004235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61D" w:rsidRDefault="00D7261D" w:rsidP="0048363B">
      <w:r>
        <w:separator/>
      </w:r>
    </w:p>
  </w:endnote>
  <w:endnote w:type="continuationSeparator" w:id="0">
    <w:p w:rsidR="00D7261D" w:rsidRDefault="00D7261D" w:rsidP="0048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61D" w:rsidRDefault="00D7261D" w:rsidP="0048363B">
      <w:r>
        <w:separator/>
      </w:r>
    </w:p>
  </w:footnote>
  <w:footnote w:type="continuationSeparator" w:id="0">
    <w:p w:rsidR="00D7261D" w:rsidRDefault="00D7261D" w:rsidP="00483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3B"/>
    <w:rsid w:val="00010EE8"/>
    <w:rsid w:val="003A1DAD"/>
    <w:rsid w:val="00423509"/>
    <w:rsid w:val="0048363B"/>
    <w:rsid w:val="006E13B4"/>
    <w:rsid w:val="00781E5D"/>
    <w:rsid w:val="00794389"/>
    <w:rsid w:val="00B15949"/>
    <w:rsid w:val="00D7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8B7AE-214E-4DB9-B961-84534793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63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63B"/>
    <w:pPr>
      <w:tabs>
        <w:tab w:val="center" w:pos="4680"/>
        <w:tab w:val="right" w:pos="9360"/>
      </w:tabs>
    </w:pPr>
  </w:style>
  <w:style w:type="character" w:customStyle="1" w:styleId="HeaderChar">
    <w:name w:val="Header Char"/>
    <w:basedOn w:val="DefaultParagraphFont"/>
    <w:link w:val="Header"/>
    <w:uiPriority w:val="99"/>
    <w:rsid w:val="0048363B"/>
    <w:rPr>
      <w:rFonts w:eastAsiaTheme="minorEastAsia"/>
    </w:rPr>
  </w:style>
  <w:style w:type="paragraph" w:styleId="Footer">
    <w:name w:val="footer"/>
    <w:basedOn w:val="Normal"/>
    <w:link w:val="FooterChar"/>
    <w:uiPriority w:val="99"/>
    <w:unhideWhenUsed/>
    <w:rsid w:val="0048363B"/>
    <w:pPr>
      <w:tabs>
        <w:tab w:val="center" w:pos="4680"/>
        <w:tab w:val="right" w:pos="9360"/>
      </w:tabs>
    </w:pPr>
  </w:style>
  <w:style w:type="character" w:customStyle="1" w:styleId="FooterChar">
    <w:name w:val="Footer Char"/>
    <w:basedOn w:val="DefaultParagraphFont"/>
    <w:link w:val="Footer"/>
    <w:uiPriority w:val="99"/>
    <w:rsid w:val="0048363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3</cp:revision>
  <dcterms:created xsi:type="dcterms:W3CDTF">2018-06-06T20:45:00Z</dcterms:created>
  <dcterms:modified xsi:type="dcterms:W3CDTF">2018-06-06T20:48:00Z</dcterms:modified>
  <cp:contentStatus/>
</cp:coreProperties>
</file>