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1C" w:rsidRDefault="00FA2464" w:rsidP="00FA2464">
      <w:pPr>
        <w:jc w:val="center"/>
        <w:rPr>
          <w:rFonts w:ascii="Calibri" w:hAnsi="Calibri" w:cs="Calibri"/>
          <w:b/>
          <w:color w:val="000000" w:themeColor="text1"/>
          <w:sz w:val="28"/>
          <w:szCs w:val="28"/>
        </w:rPr>
      </w:pPr>
      <w:r w:rsidRPr="00FA2464">
        <w:rPr>
          <w:rFonts w:ascii="Calibri" w:hAnsi="Calibri" w:cs="Calibri"/>
          <w:b/>
          <w:color w:val="000000" w:themeColor="text1"/>
          <w:sz w:val="28"/>
          <w:szCs w:val="28"/>
        </w:rPr>
        <w:t xml:space="preserve">2018 </w:t>
      </w:r>
      <w:r w:rsidR="00547CF9" w:rsidRPr="00FA2464">
        <w:rPr>
          <w:rFonts w:ascii="Calibri" w:hAnsi="Calibri" w:cs="Calibri"/>
          <w:b/>
          <w:color w:val="000000" w:themeColor="text1"/>
          <w:sz w:val="28"/>
          <w:szCs w:val="28"/>
        </w:rPr>
        <w:t xml:space="preserve">NFB </w:t>
      </w:r>
      <w:r w:rsidRPr="00FA2464">
        <w:rPr>
          <w:rFonts w:ascii="Calibri" w:hAnsi="Calibri" w:cs="Calibri"/>
          <w:b/>
          <w:color w:val="000000" w:themeColor="text1"/>
          <w:sz w:val="28"/>
          <w:szCs w:val="28"/>
        </w:rPr>
        <w:t xml:space="preserve">National </w:t>
      </w:r>
      <w:r w:rsidR="00547CF9" w:rsidRPr="00FA2464">
        <w:rPr>
          <w:rFonts w:ascii="Calibri" w:hAnsi="Calibri" w:cs="Calibri"/>
          <w:b/>
          <w:color w:val="000000" w:themeColor="text1"/>
          <w:sz w:val="28"/>
          <w:szCs w:val="28"/>
        </w:rPr>
        <w:t>Career Fair</w:t>
      </w:r>
    </w:p>
    <w:p w:rsidR="00EB731C" w:rsidRDefault="00EB731C" w:rsidP="00FA2464">
      <w:pPr>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Saturday, July 7, 7:00 to 9:00 p.m., </w:t>
      </w:r>
      <w:proofErr w:type="spellStart"/>
      <w:r w:rsidR="00FA2464" w:rsidRPr="00FA2464">
        <w:rPr>
          <w:rFonts w:ascii="Calibri" w:hAnsi="Calibri" w:cs="Calibri"/>
          <w:b/>
          <w:color w:val="000000" w:themeColor="text1"/>
          <w:sz w:val="28"/>
          <w:szCs w:val="28"/>
        </w:rPr>
        <w:t>Panzaco</w:t>
      </w:r>
      <w:r>
        <w:rPr>
          <w:rFonts w:ascii="Calibri" w:hAnsi="Calibri" w:cs="Calibri"/>
          <w:b/>
          <w:color w:val="000000" w:themeColor="text1"/>
          <w:sz w:val="28"/>
          <w:szCs w:val="28"/>
        </w:rPr>
        <w:t>la</w:t>
      </w:r>
      <w:proofErr w:type="spellEnd"/>
      <w:r>
        <w:rPr>
          <w:rFonts w:ascii="Calibri" w:hAnsi="Calibri" w:cs="Calibri"/>
          <w:b/>
          <w:color w:val="000000" w:themeColor="text1"/>
          <w:sz w:val="28"/>
          <w:szCs w:val="28"/>
        </w:rPr>
        <w:t xml:space="preserve"> Ballroom F-3 and F-4, Level 1</w:t>
      </w:r>
    </w:p>
    <w:p w:rsidR="00547CF9" w:rsidRDefault="00FA2464" w:rsidP="00FA2464">
      <w:pPr>
        <w:jc w:val="center"/>
        <w:rPr>
          <w:rFonts w:ascii="Calibri" w:hAnsi="Calibri" w:cs="Calibri"/>
          <w:b/>
          <w:color w:val="000000" w:themeColor="text1"/>
          <w:sz w:val="28"/>
          <w:szCs w:val="28"/>
        </w:rPr>
      </w:pPr>
      <w:r w:rsidRPr="00FA2464">
        <w:rPr>
          <w:rFonts w:ascii="Calibri" w:hAnsi="Calibri" w:cs="Calibri"/>
          <w:b/>
          <w:color w:val="000000" w:themeColor="text1"/>
          <w:sz w:val="28"/>
          <w:szCs w:val="28"/>
        </w:rPr>
        <w:t>List of Employers by Table Number</w:t>
      </w:r>
    </w:p>
    <w:p w:rsidR="00FA2464" w:rsidRDefault="00FA2464" w:rsidP="00FA2464">
      <w:pPr>
        <w:jc w:val="center"/>
        <w:rPr>
          <w:rFonts w:ascii="Calibri" w:hAnsi="Calibri" w:cs="Calibri"/>
          <w:b/>
          <w:color w:val="000000" w:themeColor="text1"/>
          <w:sz w:val="28"/>
          <w:szCs w:val="28"/>
        </w:rPr>
      </w:pPr>
    </w:p>
    <w:p w:rsidR="00FA2464" w:rsidRPr="00FA2464" w:rsidRDefault="003412B0" w:rsidP="00FA2464">
      <w:pPr>
        <w:rPr>
          <w:rFonts w:ascii="Calibri" w:hAnsi="Calibri" w:cs="Calibri"/>
          <w:color w:val="000000" w:themeColor="text1"/>
          <w:sz w:val="24"/>
          <w:szCs w:val="24"/>
        </w:rPr>
      </w:pPr>
      <w:r w:rsidRPr="003412B0">
        <w:rPr>
          <w:rFonts w:ascii="Calibri" w:hAnsi="Calibri" w:cs="Calibri"/>
          <w:color w:val="000000" w:themeColor="text1"/>
          <w:sz w:val="24"/>
          <w:szCs w:val="24"/>
          <w:u w:val="single"/>
        </w:rPr>
        <w:t>Jobseekers</w:t>
      </w:r>
      <w:r>
        <w:rPr>
          <w:rFonts w:ascii="Calibri" w:hAnsi="Calibri" w:cs="Calibri"/>
          <w:color w:val="000000" w:themeColor="text1"/>
          <w:sz w:val="24"/>
          <w:szCs w:val="24"/>
        </w:rPr>
        <w:t xml:space="preserve">: </w:t>
      </w:r>
      <w:r>
        <w:rPr>
          <w:rFonts w:ascii="Calibri" w:hAnsi="Calibri" w:cs="Calibri"/>
          <w:color w:val="000000" w:themeColor="text1"/>
          <w:sz w:val="24"/>
          <w:szCs w:val="24"/>
        </w:rPr>
        <w:t>The Career Fair starts promptly at 7 p.m.</w:t>
      </w:r>
      <w:r>
        <w:rPr>
          <w:rFonts w:ascii="Calibri" w:hAnsi="Calibri" w:cs="Calibri"/>
          <w:color w:val="000000" w:themeColor="text1"/>
          <w:sz w:val="24"/>
          <w:szCs w:val="24"/>
        </w:rPr>
        <w:t xml:space="preserve"> and ends at 9 p.m.  As </w:t>
      </w:r>
      <w:r w:rsidR="00FA2464">
        <w:rPr>
          <w:rFonts w:ascii="Calibri" w:hAnsi="Calibri" w:cs="Calibri"/>
          <w:color w:val="000000" w:themeColor="text1"/>
          <w:sz w:val="24"/>
          <w:szCs w:val="24"/>
        </w:rPr>
        <w:t>you enter the door to the ballroom, the first table you encounter will be table #1.  T</w:t>
      </w:r>
      <w:r>
        <w:rPr>
          <w:rFonts w:ascii="Calibri" w:hAnsi="Calibri" w:cs="Calibri"/>
          <w:color w:val="000000" w:themeColor="text1"/>
          <w:sz w:val="24"/>
          <w:szCs w:val="24"/>
        </w:rPr>
        <w:t xml:space="preserve">able </w:t>
      </w:r>
      <w:r w:rsidR="00FA2464">
        <w:rPr>
          <w:rFonts w:ascii="Calibri" w:hAnsi="Calibri" w:cs="Calibri"/>
          <w:color w:val="000000" w:themeColor="text1"/>
          <w:sz w:val="24"/>
          <w:szCs w:val="24"/>
        </w:rPr>
        <w:t xml:space="preserve">numbers will continue </w:t>
      </w:r>
      <w:r w:rsidR="006D5128">
        <w:rPr>
          <w:rFonts w:ascii="Calibri" w:hAnsi="Calibri" w:cs="Calibri"/>
          <w:color w:val="000000" w:themeColor="text1"/>
          <w:sz w:val="24"/>
          <w:szCs w:val="24"/>
        </w:rPr>
        <w:t xml:space="preserve">to increase as you </w:t>
      </w:r>
      <w:r w:rsidR="00FA2464">
        <w:rPr>
          <w:rFonts w:ascii="Calibri" w:hAnsi="Calibri" w:cs="Calibri"/>
          <w:color w:val="000000" w:themeColor="text1"/>
          <w:sz w:val="24"/>
          <w:szCs w:val="24"/>
        </w:rPr>
        <w:t xml:space="preserve">go clockwise along the outside of the room.  </w:t>
      </w:r>
      <w:r w:rsidR="006D5128">
        <w:rPr>
          <w:rFonts w:ascii="Calibri" w:hAnsi="Calibri" w:cs="Calibri"/>
          <w:color w:val="000000" w:themeColor="text1"/>
          <w:sz w:val="24"/>
          <w:szCs w:val="24"/>
        </w:rPr>
        <w:t xml:space="preserve">To avoid waiting, you can start anywhere </w:t>
      </w:r>
      <w:r w:rsidR="00EB731C">
        <w:rPr>
          <w:rFonts w:ascii="Calibri" w:hAnsi="Calibri" w:cs="Calibri"/>
          <w:color w:val="000000" w:themeColor="text1"/>
          <w:sz w:val="24"/>
          <w:szCs w:val="24"/>
        </w:rPr>
        <w:t xml:space="preserve">in </w:t>
      </w:r>
      <w:r w:rsidR="006D5128">
        <w:rPr>
          <w:rFonts w:ascii="Calibri" w:hAnsi="Calibri" w:cs="Calibri"/>
          <w:color w:val="000000" w:themeColor="text1"/>
          <w:sz w:val="24"/>
          <w:szCs w:val="24"/>
        </w:rPr>
        <w:t xml:space="preserve">the room.  You </w:t>
      </w:r>
      <w:r>
        <w:rPr>
          <w:rFonts w:ascii="Calibri" w:hAnsi="Calibri" w:cs="Calibri"/>
          <w:color w:val="000000" w:themeColor="text1"/>
          <w:sz w:val="24"/>
          <w:szCs w:val="24"/>
        </w:rPr>
        <w:t xml:space="preserve">can </w:t>
      </w:r>
      <w:r w:rsidR="006D5128">
        <w:rPr>
          <w:rFonts w:ascii="Calibri" w:hAnsi="Calibri" w:cs="Calibri"/>
          <w:color w:val="000000" w:themeColor="text1"/>
          <w:sz w:val="24"/>
          <w:szCs w:val="24"/>
        </w:rPr>
        <w:t xml:space="preserve">skip tables or jump ahead.  Tables in the center of the room are for you to rest, make notes, and network.  We will have committee members there to provide information, but </w:t>
      </w:r>
      <w:bookmarkStart w:id="0" w:name="_GoBack"/>
      <w:bookmarkEnd w:id="0"/>
      <w:r w:rsidR="006D5128">
        <w:rPr>
          <w:rFonts w:ascii="Calibri" w:hAnsi="Calibri" w:cs="Calibri"/>
          <w:color w:val="000000" w:themeColor="text1"/>
          <w:sz w:val="24"/>
          <w:szCs w:val="24"/>
        </w:rPr>
        <w:t xml:space="preserve">cannot </w:t>
      </w:r>
      <w:r w:rsidR="00070D74">
        <w:rPr>
          <w:rFonts w:ascii="Calibri" w:hAnsi="Calibri" w:cs="Calibri"/>
          <w:color w:val="000000" w:themeColor="text1"/>
          <w:sz w:val="24"/>
          <w:szCs w:val="24"/>
        </w:rPr>
        <w:t xml:space="preserve">offer </w:t>
      </w:r>
      <w:r w:rsidR="006D5128">
        <w:rPr>
          <w:rFonts w:ascii="Calibri" w:hAnsi="Calibri" w:cs="Calibri"/>
          <w:color w:val="000000" w:themeColor="text1"/>
          <w:sz w:val="24"/>
          <w:szCs w:val="24"/>
        </w:rPr>
        <w:t xml:space="preserve">sighted guide services unless you </w:t>
      </w:r>
      <w:r w:rsidR="00070D74">
        <w:rPr>
          <w:rFonts w:ascii="Calibri" w:hAnsi="Calibri" w:cs="Calibri"/>
          <w:color w:val="000000" w:themeColor="text1"/>
          <w:sz w:val="24"/>
          <w:szCs w:val="24"/>
        </w:rPr>
        <w:t>have special needs</w:t>
      </w:r>
      <w:r>
        <w:rPr>
          <w:rFonts w:ascii="Calibri" w:hAnsi="Calibri" w:cs="Calibri"/>
          <w:color w:val="000000" w:themeColor="text1"/>
          <w:sz w:val="24"/>
          <w:szCs w:val="24"/>
        </w:rPr>
        <w:t xml:space="preserve"> </w:t>
      </w:r>
      <w:r w:rsidR="00070D74">
        <w:rPr>
          <w:rFonts w:ascii="Calibri" w:hAnsi="Calibri" w:cs="Calibri"/>
          <w:color w:val="000000" w:themeColor="text1"/>
          <w:sz w:val="24"/>
          <w:szCs w:val="24"/>
        </w:rPr>
        <w:t>and make advance arrangements</w:t>
      </w:r>
      <w:r w:rsidR="006D5128">
        <w:rPr>
          <w:rFonts w:ascii="Calibri" w:hAnsi="Calibri" w:cs="Calibri"/>
          <w:color w:val="000000" w:themeColor="text1"/>
          <w:sz w:val="24"/>
          <w:szCs w:val="24"/>
        </w:rPr>
        <w:t xml:space="preserve"> by calling Employment Committee Chairpers</w:t>
      </w:r>
      <w:r w:rsidR="00EB731C">
        <w:rPr>
          <w:rFonts w:ascii="Calibri" w:hAnsi="Calibri" w:cs="Calibri"/>
          <w:color w:val="000000" w:themeColor="text1"/>
          <w:sz w:val="24"/>
          <w:szCs w:val="24"/>
        </w:rPr>
        <w:t xml:space="preserve">on Dick Davis at 612-719-0753 or Committee Member Brian </w:t>
      </w:r>
      <w:proofErr w:type="spellStart"/>
      <w:r w:rsidR="00EB731C">
        <w:rPr>
          <w:rFonts w:ascii="Calibri" w:hAnsi="Calibri" w:cs="Calibri"/>
          <w:color w:val="000000" w:themeColor="text1"/>
          <w:sz w:val="24"/>
          <w:szCs w:val="24"/>
        </w:rPr>
        <w:t>Dulude</w:t>
      </w:r>
      <w:proofErr w:type="spellEnd"/>
      <w:r w:rsidR="00EB731C">
        <w:rPr>
          <w:rFonts w:ascii="Calibri" w:hAnsi="Calibri" w:cs="Calibri"/>
          <w:color w:val="000000" w:themeColor="text1"/>
          <w:sz w:val="24"/>
          <w:szCs w:val="24"/>
        </w:rPr>
        <w:t xml:space="preserve"> at 801-616-2175.</w:t>
      </w:r>
      <w:r>
        <w:rPr>
          <w:rFonts w:ascii="Calibri" w:hAnsi="Calibri" w:cs="Calibri"/>
          <w:color w:val="000000" w:themeColor="text1"/>
          <w:sz w:val="24"/>
          <w:szCs w:val="24"/>
        </w:rPr>
        <w:t xml:space="preserve">  </w:t>
      </w:r>
    </w:p>
    <w:p w:rsidR="00FA2464" w:rsidRPr="00FA2464" w:rsidRDefault="00FA2464" w:rsidP="00973E65">
      <w:pPr>
        <w:rPr>
          <w:rFonts w:ascii="Calibri" w:hAnsi="Calibri" w:cs="Calibri"/>
          <w:color w:val="000000" w:themeColor="text1"/>
          <w:sz w:val="24"/>
          <w:szCs w:val="24"/>
        </w:rPr>
      </w:pPr>
    </w:p>
    <w:p w:rsidR="00547CF9" w:rsidRPr="00FA2464" w:rsidRDefault="00973E65" w:rsidP="00124523">
      <w:pPr>
        <w:pStyle w:val="ListParagraph"/>
        <w:numPr>
          <w:ilvl w:val="0"/>
          <w:numId w:val="5"/>
        </w:numPr>
        <w:rPr>
          <w:rFonts w:ascii="Calibri" w:hAnsi="Calibri" w:cs="Calibri"/>
          <w:color w:val="000000" w:themeColor="text1"/>
          <w:sz w:val="24"/>
          <w:szCs w:val="24"/>
        </w:rPr>
      </w:pPr>
      <w:proofErr w:type="spellStart"/>
      <w:r w:rsidRPr="00FA2464">
        <w:rPr>
          <w:rFonts w:ascii="Calibri" w:hAnsi="Calibri" w:cs="Calibri"/>
          <w:color w:val="000000" w:themeColor="text1"/>
          <w:sz w:val="24"/>
          <w:szCs w:val="24"/>
        </w:rPr>
        <w:t>Aira</w:t>
      </w:r>
      <w:proofErr w:type="spellEnd"/>
      <w:r w:rsidRPr="00FA2464">
        <w:rPr>
          <w:rFonts w:ascii="Calibri" w:hAnsi="Calibri" w:cs="Calibri"/>
          <w:color w:val="000000" w:themeColor="text1"/>
          <w:sz w:val="24"/>
          <w:szCs w:val="24"/>
        </w:rPr>
        <w:t xml:space="preserve"> Tech Corp</w:t>
      </w:r>
      <w:r w:rsidR="002161B1" w:rsidRPr="00FA2464">
        <w:rPr>
          <w:rFonts w:ascii="Calibri" w:hAnsi="Calibri" w:cs="Calibri"/>
          <w:color w:val="000000" w:themeColor="text1"/>
          <w:sz w:val="24"/>
          <w:szCs w:val="24"/>
        </w:rPr>
        <w:t xml:space="preserve"> – platinum sponsor</w:t>
      </w:r>
      <w:r w:rsidR="00547CF9" w:rsidRPr="00FA2464">
        <w:rPr>
          <w:rFonts w:ascii="Calibri" w:hAnsi="Calibri" w:cs="Calibri"/>
          <w:color w:val="000000" w:themeColor="text1"/>
          <w:sz w:val="24"/>
          <w:szCs w:val="24"/>
        </w:rPr>
        <w:t xml:space="preserve"> </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United Parcel Service (UPS) - Fortune 500 – platinum sponsor</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Oracle - Fortune 500 – gold sponsor</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Amazon </w:t>
      </w:r>
      <w:r w:rsidR="00BC1424" w:rsidRPr="00FA2464">
        <w:rPr>
          <w:rFonts w:ascii="Calibri" w:hAnsi="Calibri" w:cs="Calibri"/>
          <w:color w:val="000000" w:themeColor="text1"/>
          <w:sz w:val="24"/>
          <w:szCs w:val="24"/>
        </w:rPr>
        <w:t xml:space="preserve">- </w:t>
      </w:r>
      <w:r w:rsidRPr="00FA2464">
        <w:rPr>
          <w:rFonts w:ascii="Calibri" w:hAnsi="Calibri" w:cs="Calibri"/>
          <w:color w:val="000000" w:themeColor="text1"/>
          <w:sz w:val="24"/>
          <w:szCs w:val="24"/>
        </w:rPr>
        <w:t>Fortune 500 – silver sponsor</w:t>
      </w:r>
    </w:p>
    <w:p w:rsidR="00547CF9" w:rsidRPr="00FA2464" w:rsidRDefault="00124523" w:rsidP="00124523">
      <w:pPr>
        <w:pStyle w:val="ListParagraph"/>
        <w:numPr>
          <w:ilvl w:val="0"/>
          <w:numId w:val="5"/>
        </w:numPr>
        <w:rPr>
          <w:rFonts w:ascii="Calibri" w:hAnsi="Calibri" w:cs="Calibri"/>
          <w:color w:val="000000" w:themeColor="text1"/>
          <w:sz w:val="24"/>
          <w:szCs w:val="24"/>
        </w:rPr>
      </w:pPr>
      <w:proofErr w:type="spellStart"/>
      <w:r w:rsidRPr="00FA2464">
        <w:rPr>
          <w:rFonts w:ascii="Calibri" w:hAnsi="Calibri" w:cs="Calibri"/>
          <w:color w:val="000000" w:themeColor="text1"/>
          <w:sz w:val="24"/>
          <w:szCs w:val="24"/>
        </w:rPr>
        <w:t>NReach</w:t>
      </w:r>
      <w:proofErr w:type="spellEnd"/>
      <w:r w:rsidR="00547CF9" w:rsidRPr="00FA2464">
        <w:rPr>
          <w:rFonts w:ascii="Calibri" w:hAnsi="Calibri" w:cs="Calibri"/>
          <w:color w:val="000000" w:themeColor="text1"/>
          <w:sz w:val="24"/>
          <w:szCs w:val="24"/>
        </w:rPr>
        <w:t xml:space="preserve"> – bronze sponsor</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Wells Fargo &amp; Company - Fortune 500 – bronze sponsor</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LC Industries – white cane sponsor</w:t>
      </w:r>
    </w:p>
    <w:p w:rsidR="00547CF9" w:rsidRPr="00FA2464" w:rsidRDefault="00547C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Price Waterhouse Coopers (PWC) - Fortune 500 – white cane sponsor </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Alabama Institute for Deaf and Blind</w:t>
      </w:r>
      <w:r w:rsidR="00BC1424" w:rsidRPr="00FA2464">
        <w:rPr>
          <w:rFonts w:ascii="Calibri" w:hAnsi="Calibri" w:cs="Calibri"/>
          <w:color w:val="000000" w:themeColor="text1"/>
          <w:sz w:val="24"/>
          <w:szCs w:val="24"/>
        </w:rPr>
        <w:t xml:space="preserve">: </w:t>
      </w:r>
      <w:r w:rsidR="00192108" w:rsidRPr="00FA2464">
        <w:rPr>
          <w:rFonts w:ascii="Calibri" w:hAnsi="Calibri" w:cs="Calibri"/>
          <w:color w:val="000000" w:themeColor="text1"/>
          <w:sz w:val="24"/>
          <w:szCs w:val="24"/>
        </w:rPr>
        <w:t>Alabama Freedom Center for the Blind</w:t>
      </w:r>
    </w:p>
    <w:p w:rsidR="004F62F9" w:rsidRPr="00FA2464" w:rsidRDefault="004F62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American Printing House for the Blind</w:t>
      </w:r>
      <w:r w:rsidR="00BC1424" w:rsidRPr="00FA2464">
        <w:rPr>
          <w:rFonts w:ascii="Calibri" w:hAnsi="Calibri" w:cs="Calibri"/>
          <w:color w:val="000000" w:themeColor="text1"/>
          <w:sz w:val="24"/>
          <w:szCs w:val="24"/>
        </w:rPr>
        <w:t xml:space="preserve"> (APH)</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Beyond Vision</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BLIND, Inc.</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Colorado Center for the Blind</w:t>
      </w:r>
    </w:p>
    <w:p w:rsidR="00DE749B" w:rsidRPr="00FA2464" w:rsidRDefault="00DE749B"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Deloitte Consulting</w:t>
      </w:r>
      <w:r w:rsidR="00192108" w:rsidRPr="00FA2464">
        <w:rPr>
          <w:rFonts w:ascii="Calibri" w:hAnsi="Calibri" w:cs="Calibri"/>
          <w:color w:val="000000" w:themeColor="text1"/>
          <w:sz w:val="24"/>
          <w:szCs w:val="24"/>
        </w:rPr>
        <w:t>, LLP</w:t>
      </w:r>
      <w:r w:rsidR="00BC1424" w:rsidRPr="00FA2464">
        <w:rPr>
          <w:rFonts w:ascii="Calibri" w:hAnsi="Calibri" w:cs="Calibri"/>
          <w:color w:val="000000" w:themeColor="text1"/>
          <w:sz w:val="24"/>
          <w:szCs w:val="24"/>
        </w:rPr>
        <w:t xml:space="preserve"> – Fortune 500</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Direct Employers Association </w:t>
      </w:r>
      <w:r w:rsidR="00192108" w:rsidRPr="00FA2464">
        <w:rPr>
          <w:rFonts w:ascii="Calibri" w:hAnsi="Calibri" w:cs="Calibri"/>
          <w:color w:val="000000" w:themeColor="text1"/>
          <w:sz w:val="24"/>
          <w:szCs w:val="24"/>
        </w:rPr>
        <w:t xml:space="preserve">– </w:t>
      </w:r>
      <w:r w:rsidRPr="00FA2464">
        <w:rPr>
          <w:rFonts w:ascii="Calibri" w:hAnsi="Calibri" w:cs="Calibri"/>
          <w:color w:val="000000" w:themeColor="text1"/>
          <w:sz w:val="24"/>
          <w:szCs w:val="24"/>
        </w:rPr>
        <w:t>900</w:t>
      </w:r>
      <w:r w:rsidR="00192108" w:rsidRPr="00FA2464">
        <w:rPr>
          <w:rFonts w:ascii="Calibri" w:hAnsi="Calibri" w:cs="Calibri"/>
          <w:color w:val="000000" w:themeColor="text1"/>
          <w:sz w:val="24"/>
          <w:szCs w:val="24"/>
        </w:rPr>
        <w:t>+ F</w:t>
      </w:r>
      <w:r w:rsidRPr="00FA2464">
        <w:rPr>
          <w:rFonts w:ascii="Calibri" w:hAnsi="Calibri" w:cs="Calibri"/>
          <w:color w:val="000000" w:themeColor="text1"/>
          <w:sz w:val="24"/>
          <w:szCs w:val="24"/>
        </w:rPr>
        <w:t>ortune 1500 members</w:t>
      </w:r>
    </w:p>
    <w:p w:rsidR="004F62F9" w:rsidRPr="00FA2464" w:rsidRDefault="004F62F9"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Equal Employment Opportunity Commission (EEOC)</w:t>
      </w:r>
    </w:p>
    <w:p w:rsidR="002A1834" w:rsidRPr="00FA2464" w:rsidRDefault="002A1834"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Greensboro Industries </w:t>
      </w:r>
      <w:r w:rsidR="00DC66BA" w:rsidRPr="00FA2464">
        <w:rPr>
          <w:rFonts w:ascii="Calibri" w:hAnsi="Calibri" w:cs="Calibri"/>
          <w:color w:val="000000" w:themeColor="text1"/>
          <w:sz w:val="24"/>
          <w:szCs w:val="24"/>
        </w:rPr>
        <w:t>of</w:t>
      </w:r>
      <w:r w:rsidRPr="00FA2464">
        <w:rPr>
          <w:rFonts w:ascii="Calibri" w:hAnsi="Calibri" w:cs="Calibri"/>
          <w:color w:val="000000" w:themeColor="text1"/>
          <w:sz w:val="24"/>
          <w:szCs w:val="24"/>
        </w:rPr>
        <w:t xml:space="preserve"> the Blind</w:t>
      </w:r>
    </w:p>
    <w:p w:rsidR="002A1834" w:rsidRPr="00FA2464" w:rsidRDefault="002A1834"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IFB Solutions</w:t>
      </w:r>
    </w:p>
    <w:p w:rsidR="002A1834" w:rsidRPr="00FA2464" w:rsidRDefault="002A1834"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Industries for the Blind Milwaukee</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Iowa Department for the Blind</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Lighthouse Central Florida/Lighthouse Works</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Louisiana Center for the Blind</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Minnesota State Services for the Blind</w:t>
      </w:r>
    </w:p>
    <w:p w:rsidR="00124523"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National Federation of the Blind</w:t>
      </w:r>
      <w:r w:rsidR="00BC1424" w:rsidRPr="00FA2464">
        <w:rPr>
          <w:rFonts w:ascii="Calibri" w:hAnsi="Calibri" w:cs="Calibri"/>
          <w:color w:val="000000" w:themeColor="text1"/>
          <w:sz w:val="24"/>
          <w:szCs w:val="24"/>
        </w:rPr>
        <w:t xml:space="preserve"> (NFB)</w:t>
      </w:r>
    </w:p>
    <w:p w:rsidR="00973E65" w:rsidRPr="00FA2464" w:rsidRDefault="002A1834"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National Federation of the Blind Legal </w:t>
      </w:r>
      <w:r w:rsidR="00DE749B" w:rsidRPr="00FA2464">
        <w:rPr>
          <w:rFonts w:ascii="Calibri" w:hAnsi="Calibri" w:cs="Calibri"/>
          <w:color w:val="000000" w:themeColor="text1"/>
          <w:sz w:val="24"/>
          <w:szCs w:val="24"/>
        </w:rPr>
        <w:t>Program</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National Industries for the Blind</w:t>
      </w:r>
      <w:r w:rsidR="00BC1424" w:rsidRPr="00FA2464">
        <w:rPr>
          <w:rFonts w:ascii="Calibri" w:hAnsi="Calibri" w:cs="Calibri"/>
          <w:color w:val="000000" w:themeColor="text1"/>
          <w:sz w:val="24"/>
          <w:szCs w:val="24"/>
        </w:rPr>
        <w:t xml:space="preserve"> (NIB)</w:t>
      </w:r>
    </w:p>
    <w:p w:rsidR="00973E65" w:rsidRPr="00FA2464" w:rsidRDefault="00973E65"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 xml:space="preserve">New Jersey Commission for the Blind and Visually Impaired </w:t>
      </w:r>
    </w:p>
    <w:p w:rsidR="00973E65" w:rsidRPr="00FA2464" w:rsidRDefault="00973E65" w:rsidP="00124523">
      <w:pPr>
        <w:pStyle w:val="ListParagraph"/>
        <w:numPr>
          <w:ilvl w:val="0"/>
          <w:numId w:val="5"/>
        </w:numPr>
        <w:rPr>
          <w:rFonts w:ascii="Calibri" w:hAnsi="Calibri" w:cs="Calibri"/>
          <w:color w:val="000000" w:themeColor="text1"/>
          <w:sz w:val="24"/>
          <w:szCs w:val="24"/>
        </w:rPr>
      </w:pPr>
      <w:proofErr w:type="spellStart"/>
      <w:r w:rsidRPr="00FA2464">
        <w:rPr>
          <w:rFonts w:ascii="Calibri" w:hAnsi="Calibri" w:cs="Calibri"/>
          <w:color w:val="000000" w:themeColor="text1"/>
          <w:sz w:val="24"/>
          <w:szCs w:val="24"/>
        </w:rPr>
        <w:t>Saavi</w:t>
      </w:r>
      <w:proofErr w:type="spellEnd"/>
      <w:r w:rsidRPr="00FA2464">
        <w:rPr>
          <w:rFonts w:ascii="Calibri" w:hAnsi="Calibri" w:cs="Calibri"/>
          <w:color w:val="000000" w:themeColor="text1"/>
          <w:sz w:val="24"/>
          <w:szCs w:val="24"/>
        </w:rPr>
        <w:t xml:space="preserve"> Services for the Blind</w:t>
      </w:r>
    </w:p>
    <w:p w:rsidR="00124523" w:rsidRPr="00FA2464" w:rsidRDefault="00124523" w:rsidP="00124523">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San Francisco Lighthouse for the Blind</w:t>
      </w:r>
    </w:p>
    <w:p w:rsidR="00973E65" w:rsidRPr="006D5128" w:rsidRDefault="00973E65" w:rsidP="006D5128">
      <w:pPr>
        <w:pStyle w:val="ListParagraph"/>
        <w:numPr>
          <w:ilvl w:val="0"/>
          <w:numId w:val="5"/>
        </w:numPr>
        <w:rPr>
          <w:rFonts w:ascii="Calibri" w:hAnsi="Calibri" w:cs="Calibri"/>
          <w:color w:val="000000" w:themeColor="text1"/>
          <w:sz w:val="24"/>
          <w:szCs w:val="24"/>
        </w:rPr>
      </w:pPr>
      <w:r w:rsidRPr="00FA2464">
        <w:rPr>
          <w:rFonts w:ascii="Calibri" w:hAnsi="Calibri" w:cs="Calibri"/>
          <w:color w:val="000000" w:themeColor="text1"/>
          <w:sz w:val="24"/>
          <w:szCs w:val="24"/>
        </w:rPr>
        <w:t>TD Bank NA</w:t>
      </w:r>
      <w:r w:rsidR="00192108" w:rsidRPr="00FA2464">
        <w:rPr>
          <w:rFonts w:ascii="Calibri" w:hAnsi="Calibri" w:cs="Calibri"/>
          <w:color w:val="000000" w:themeColor="text1"/>
          <w:sz w:val="24"/>
          <w:szCs w:val="24"/>
        </w:rPr>
        <w:t xml:space="preserve"> - </w:t>
      </w:r>
      <w:r w:rsidRPr="00FA2464">
        <w:rPr>
          <w:rFonts w:ascii="Calibri" w:hAnsi="Calibri" w:cs="Calibri"/>
          <w:color w:val="000000" w:themeColor="text1"/>
          <w:sz w:val="24"/>
          <w:szCs w:val="24"/>
        </w:rPr>
        <w:t>Fortune 500</w:t>
      </w:r>
    </w:p>
    <w:sectPr w:rsidR="00973E65" w:rsidRPr="006D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F19"/>
    <w:multiLevelType w:val="hybridMultilevel"/>
    <w:tmpl w:val="A3A8EC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293810"/>
    <w:multiLevelType w:val="hybridMultilevel"/>
    <w:tmpl w:val="0BAE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B47B4"/>
    <w:multiLevelType w:val="hybridMultilevel"/>
    <w:tmpl w:val="0662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21235"/>
    <w:multiLevelType w:val="hybridMultilevel"/>
    <w:tmpl w:val="D74A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B2FD5"/>
    <w:multiLevelType w:val="hybridMultilevel"/>
    <w:tmpl w:val="1A1E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65"/>
    <w:rsid w:val="00022CB2"/>
    <w:rsid w:val="00070D74"/>
    <w:rsid w:val="00124523"/>
    <w:rsid w:val="00192108"/>
    <w:rsid w:val="00201DC2"/>
    <w:rsid w:val="002161B1"/>
    <w:rsid w:val="002A1834"/>
    <w:rsid w:val="003412B0"/>
    <w:rsid w:val="004F62F9"/>
    <w:rsid w:val="00547CF9"/>
    <w:rsid w:val="00594E4D"/>
    <w:rsid w:val="005A2BD4"/>
    <w:rsid w:val="006D5128"/>
    <w:rsid w:val="00736726"/>
    <w:rsid w:val="007D2B55"/>
    <w:rsid w:val="00973E65"/>
    <w:rsid w:val="00A17286"/>
    <w:rsid w:val="00BC1424"/>
    <w:rsid w:val="00D8232B"/>
    <w:rsid w:val="00DC66BA"/>
    <w:rsid w:val="00DE749B"/>
    <w:rsid w:val="00EB731C"/>
    <w:rsid w:val="00FA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A3E6"/>
  <w15:chartTrackingRefBased/>
  <w15:docId w15:val="{11E475F2-E57F-4046-86B6-34E89E00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9B"/>
    <w:rPr>
      <w:rFonts w:ascii="Segoe UI" w:hAnsi="Segoe UI" w:cs="Segoe UI"/>
      <w:sz w:val="18"/>
      <w:szCs w:val="18"/>
    </w:rPr>
  </w:style>
  <w:style w:type="paragraph" w:styleId="ListParagraph">
    <w:name w:val="List Paragraph"/>
    <w:basedOn w:val="Normal"/>
    <w:uiPriority w:val="34"/>
    <w:qFormat/>
    <w:rsid w:val="0054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3</cp:revision>
  <cp:lastPrinted>2018-06-28T19:49:00Z</cp:lastPrinted>
  <dcterms:created xsi:type="dcterms:W3CDTF">2018-06-29T20:37:00Z</dcterms:created>
  <dcterms:modified xsi:type="dcterms:W3CDTF">2018-06-29T20:43:00Z</dcterms:modified>
</cp:coreProperties>
</file>