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92" w:rsidRDefault="001B1F92">
      <w:pPr>
        <w:pStyle w:val="BodyText"/>
        <w:rPr>
          <w:rFonts w:ascii="Times New Roman"/>
          <w:sz w:val="20"/>
        </w:rPr>
      </w:pPr>
    </w:p>
    <w:p w:rsidR="001B1F92" w:rsidRDefault="001B1F92">
      <w:pPr>
        <w:pStyle w:val="BodyText"/>
        <w:rPr>
          <w:rFonts w:ascii="Times New Roman"/>
          <w:sz w:val="20"/>
        </w:rPr>
      </w:pPr>
    </w:p>
    <w:p w:rsidR="001B1F92" w:rsidRDefault="001B1F92">
      <w:pPr>
        <w:pStyle w:val="BodyText"/>
        <w:rPr>
          <w:rFonts w:ascii="Times New Roman"/>
          <w:sz w:val="20"/>
        </w:rPr>
      </w:pPr>
    </w:p>
    <w:p w:rsidR="001B1F92" w:rsidRDefault="001B1F92">
      <w:pPr>
        <w:pStyle w:val="BodyText"/>
        <w:spacing w:before="4"/>
        <w:rPr>
          <w:rFonts w:ascii="Times New Roman"/>
          <w:sz w:val="18"/>
        </w:rPr>
      </w:pPr>
    </w:p>
    <w:p w:rsidR="001B1F92" w:rsidRDefault="00A3538C">
      <w:pPr>
        <w:pStyle w:val="Heading1"/>
        <w:spacing w:before="91"/>
        <w:ind w:left="520" w:right="606"/>
        <w:jc w:val="center"/>
      </w:pPr>
      <w:r>
        <w:rPr>
          <w:w w:val="105"/>
        </w:rPr>
        <w:t>STATE  OF ILLINOIS</w:t>
      </w:r>
    </w:p>
    <w:p w:rsidR="001B1F92" w:rsidRDefault="00A3538C">
      <w:pPr>
        <w:pStyle w:val="BodyText"/>
        <w:spacing w:before="1"/>
        <w:ind w:left="520" w:right="609"/>
        <w:jc w:val="center"/>
      </w:pPr>
      <w:r>
        <w:rPr>
          <w:w w:val="105"/>
        </w:rPr>
        <w:t>Human Services</w:t>
      </w:r>
    </w:p>
    <w:p w:rsidR="001B1F92" w:rsidRDefault="001B1F92">
      <w:pPr>
        <w:pStyle w:val="BodyText"/>
        <w:rPr>
          <w:sz w:val="22"/>
        </w:rPr>
      </w:pPr>
    </w:p>
    <w:p w:rsidR="001B1F92" w:rsidRDefault="001B1F92">
      <w:pPr>
        <w:pStyle w:val="BodyText"/>
        <w:rPr>
          <w:sz w:val="22"/>
        </w:rPr>
      </w:pPr>
    </w:p>
    <w:p w:rsidR="001B1F92" w:rsidRDefault="001B1F92">
      <w:pPr>
        <w:pStyle w:val="BodyText"/>
        <w:spacing w:before="8"/>
        <w:rPr>
          <w:sz w:val="25"/>
        </w:rPr>
      </w:pPr>
    </w:p>
    <w:p w:rsidR="001B1F92" w:rsidRDefault="00A3538C">
      <w:pPr>
        <w:pStyle w:val="BodyText"/>
        <w:ind w:left="520" w:right="608"/>
        <w:jc w:val="center"/>
      </w:pPr>
      <w:r>
        <w:rPr>
          <w:w w:val="115"/>
          <w:u w:val="single"/>
        </w:rPr>
        <w:t>http:I/work.illinois.gov</w:t>
      </w:r>
    </w:p>
    <w:p w:rsidR="001B1F92" w:rsidRDefault="00A3538C">
      <w:pPr>
        <w:pStyle w:val="BodyText"/>
        <w:spacing w:before="53"/>
        <w:ind w:left="498" w:right="618"/>
        <w:jc w:val="center"/>
      </w:pPr>
      <w:r>
        <w:rPr>
          <w:w w:val="105"/>
        </w:rPr>
        <w:t>Invites applications  for  the  position of:</w:t>
      </w:r>
    </w:p>
    <w:p w:rsidR="001B1F92" w:rsidRDefault="001B1F92">
      <w:pPr>
        <w:pStyle w:val="BodyText"/>
        <w:spacing w:before="2"/>
        <w:rPr>
          <w:sz w:val="22"/>
        </w:rPr>
      </w:pPr>
    </w:p>
    <w:p w:rsidR="001B1F92" w:rsidRDefault="00A3538C">
      <w:pPr>
        <w:pStyle w:val="Heading1"/>
        <w:spacing w:before="1" w:line="242" w:lineRule="auto"/>
        <w:ind w:left="520" w:right="618"/>
        <w:jc w:val="center"/>
      </w:pPr>
      <w:r>
        <w:rPr>
          <w:w w:val="105"/>
        </w:rPr>
        <w:t>REHABILITATION/ MOBILITY INSTRUCTOR TRAINEE-REHABILITATION/ MOBILITY INSTRUCTOR</w:t>
      </w:r>
    </w:p>
    <w:p w:rsidR="001B1F92" w:rsidRDefault="001B1F92">
      <w:pPr>
        <w:pStyle w:val="BodyText"/>
        <w:spacing w:before="3"/>
        <w:rPr>
          <w:rFonts w:ascii="Times New Roman"/>
          <w:b/>
        </w:rPr>
      </w:pPr>
    </w:p>
    <w:p w:rsidR="001B1F92" w:rsidRDefault="00A3538C">
      <w:pPr>
        <w:ind w:left="516" w:right="618"/>
        <w:jc w:val="center"/>
        <w:rPr>
          <w:i/>
          <w:sz w:val="21"/>
        </w:rPr>
      </w:pPr>
      <w:r>
        <w:rPr>
          <w:i/>
          <w:w w:val="105"/>
          <w:sz w:val="21"/>
        </w:rPr>
        <w:t>An Equal Opportunity Employer</w:t>
      </w:r>
    </w:p>
    <w:p w:rsidR="001B1F92" w:rsidRDefault="001B1F92">
      <w:pPr>
        <w:pStyle w:val="BodyText"/>
        <w:rPr>
          <w:i/>
          <w:sz w:val="14"/>
        </w:rPr>
      </w:pPr>
    </w:p>
    <w:p w:rsidR="001B1F92" w:rsidRDefault="001B1F92">
      <w:pPr>
        <w:rPr>
          <w:sz w:val="14"/>
        </w:rPr>
        <w:sectPr w:rsidR="001B1F92">
          <w:headerReference w:type="default" r:id="rId6"/>
          <w:footerReference w:type="default" r:id="rId7"/>
          <w:type w:val="continuous"/>
          <w:pgSz w:w="12240" w:h="15840"/>
          <w:pgMar w:top="420" w:right="960" w:bottom="540" w:left="960" w:header="155" w:footer="351" w:gutter="0"/>
          <w:pgNumType w:start="1"/>
          <w:cols w:space="720"/>
        </w:sectPr>
      </w:pPr>
    </w:p>
    <w:p w:rsidR="001B1F92" w:rsidRDefault="00A3538C">
      <w:pPr>
        <w:spacing w:before="94"/>
        <w:ind w:left="331"/>
        <w:rPr>
          <w:sz w:val="21"/>
        </w:rPr>
      </w:pPr>
      <w:r>
        <w:rPr>
          <w:rFonts w:ascii="Times New Roman"/>
          <w:b/>
          <w:w w:val="120"/>
          <w:sz w:val="21"/>
          <w:u w:val="thick"/>
        </w:rPr>
        <w:t>BID</w:t>
      </w:r>
      <w:r>
        <w:rPr>
          <w:rFonts w:ascii="Times New Roman"/>
          <w:b/>
          <w:spacing w:val="-27"/>
          <w:w w:val="120"/>
          <w:sz w:val="21"/>
          <w:u w:val="thick"/>
        </w:rPr>
        <w:t xml:space="preserve"> </w:t>
      </w:r>
      <w:r>
        <w:rPr>
          <w:rFonts w:ascii="Times New Roman"/>
          <w:b/>
          <w:w w:val="120"/>
          <w:sz w:val="21"/>
          <w:u w:val="thick"/>
        </w:rPr>
        <w:t>ID#:</w:t>
      </w:r>
      <w:r>
        <w:rPr>
          <w:rFonts w:ascii="Times New Roman"/>
          <w:b/>
          <w:spacing w:val="-36"/>
          <w:w w:val="120"/>
          <w:sz w:val="21"/>
        </w:rPr>
        <w:t xml:space="preserve"> </w:t>
      </w:r>
      <w:r>
        <w:rPr>
          <w:w w:val="120"/>
          <w:sz w:val="21"/>
        </w:rPr>
        <w:t>10-57-107409</w:t>
      </w:r>
    </w:p>
    <w:p w:rsidR="001B1F92" w:rsidRDefault="00A3538C">
      <w:pPr>
        <w:spacing w:before="2"/>
        <w:ind w:left="319"/>
        <w:rPr>
          <w:sz w:val="21"/>
        </w:rPr>
      </w:pPr>
      <w:r>
        <w:rPr>
          <w:rFonts w:ascii="Times New Roman"/>
          <w:b/>
          <w:w w:val="105"/>
          <w:sz w:val="21"/>
          <w:u w:val="single"/>
        </w:rPr>
        <w:t>JOB TYPE:</w:t>
      </w:r>
      <w:r>
        <w:rPr>
          <w:rFonts w:ascii="Times New Roman"/>
          <w:b/>
          <w:w w:val="105"/>
          <w:sz w:val="21"/>
        </w:rPr>
        <w:t xml:space="preserve"> </w:t>
      </w:r>
      <w:r>
        <w:rPr>
          <w:w w:val="105"/>
          <w:sz w:val="21"/>
        </w:rPr>
        <w:t>Full-Time</w:t>
      </w:r>
    </w:p>
    <w:p w:rsidR="001B1F92" w:rsidRDefault="00A3538C">
      <w:pPr>
        <w:pStyle w:val="BodyText"/>
        <w:rPr>
          <w:sz w:val="22"/>
        </w:rPr>
      </w:pPr>
      <w:r>
        <w:br w:type="column"/>
      </w:r>
    </w:p>
    <w:p w:rsidR="001B1F92" w:rsidRDefault="001B1F92">
      <w:pPr>
        <w:pStyle w:val="BodyText"/>
        <w:rPr>
          <w:sz w:val="22"/>
        </w:rPr>
      </w:pPr>
    </w:p>
    <w:p w:rsidR="001B1F92" w:rsidRDefault="00A3538C">
      <w:pPr>
        <w:pStyle w:val="Heading1"/>
        <w:spacing w:before="129"/>
        <w:ind w:left="319"/>
        <w:jc w:val="left"/>
      </w:pPr>
      <w:r>
        <w:rPr>
          <w:u w:val="single"/>
        </w:rPr>
        <w:t>SALARY</w:t>
      </w:r>
    </w:p>
    <w:p w:rsidR="001B1F92" w:rsidRDefault="00A3538C">
      <w:pPr>
        <w:spacing w:before="100"/>
        <w:ind w:left="319"/>
        <w:rPr>
          <w:rFonts w:ascii="Times New Roman"/>
        </w:rPr>
      </w:pPr>
      <w:r>
        <w:br w:type="column"/>
      </w:r>
      <w:r>
        <w:rPr>
          <w:rFonts w:ascii="Times New Roman"/>
          <w:b/>
          <w:w w:val="105"/>
          <w:sz w:val="21"/>
          <w:u w:val="thick"/>
        </w:rPr>
        <w:t>NUMBER OF VACANCIES:</w:t>
      </w:r>
      <w:r>
        <w:rPr>
          <w:rFonts w:ascii="Times New Roman"/>
          <w:b/>
          <w:w w:val="105"/>
          <w:sz w:val="21"/>
        </w:rPr>
        <w:t xml:space="preserve"> </w:t>
      </w:r>
      <w:r>
        <w:rPr>
          <w:rFonts w:ascii="Times New Roman"/>
          <w:w w:val="105"/>
        </w:rPr>
        <w:t>1</w:t>
      </w:r>
    </w:p>
    <w:p w:rsidR="001B1F92" w:rsidRDefault="00A3538C">
      <w:pPr>
        <w:ind w:left="1447"/>
        <w:rPr>
          <w:sz w:val="21"/>
        </w:rPr>
      </w:pPr>
      <w:r>
        <w:rPr>
          <w:rFonts w:ascii="Times New Roman"/>
          <w:b/>
          <w:w w:val="105"/>
          <w:sz w:val="21"/>
          <w:u w:val="single"/>
        </w:rPr>
        <w:t>PLAN/BU:</w:t>
      </w:r>
      <w:r>
        <w:rPr>
          <w:rFonts w:ascii="Times New Roman"/>
          <w:b/>
          <w:w w:val="105"/>
          <w:sz w:val="21"/>
        </w:rPr>
        <w:t xml:space="preserve"> </w:t>
      </w:r>
      <w:r>
        <w:rPr>
          <w:w w:val="105"/>
          <w:sz w:val="21"/>
        </w:rPr>
        <w:t>RC063</w:t>
      </w:r>
    </w:p>
    <w:p w:rsidR="001B1F92" w:rsidRDefault="001B1F92">
      <w:pPr>
        <w:rPr>
          <w:sz w:val="21"/>
        </w:rPr>
        <w:sectPr w:rsidR="001B1F92">
          <w:type w:val="continuous"/>
          <w:pgSz w:w="12240" w:h="15840"/>
          <w:pgMar w:top="420" w:right="960" w:bottom="540" w:left="960" w:header="720" w:footer="720" w:gutter="0"/>
          <w:cols w:num="3" w:space="720" w:equalWidth="0">
            <w:col w:w="2912" w:space="1442"/>
            <w:col w:w="1192" w:space="1056"/>
            <w:col w:w="3718"/>
          </w:cols>
        </w:sectPr>
      </w:pPr>
    </w:p>
    <w:p w:rsidR="001B1F92" w:rsidRDefault="00A3538C">
      <w:pPr>
        <w:pStyle w:val="BodyText"/>
        <w:tabs>
          <w:tab w:val="left" w:pos="5209"/>
        </w:tabs>
        <w:spacing w:before="2"/>
        <w:ind w:left="1761"/>
      </w:pPr>
      <w:r>
        <w:pict>
          <v:group id="_x0000_s1036" style="position:absolute;left:0;text-align:left;margin-left:54.55pt;margin-top:51.85pt;width:497.9pt;height:685.45pt;z-index:-5632;mso-position-horizontal-relative:page;mso-position-vertical-relative:page" coordorigin="1091,1037" coordsize="9958,13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102;top:1036;width:1700;height:1959">
              <v:imagedata r:id="rId8" o:title=""/>
            </v:shape>
            <v:shape id="_x0000_s1039" style="position:absolute;left:1105;top:1130;width:2402;height:13644" coordorigin="1105,1130" coordsize="2402,13644" o:spt="100" adj="0,,0" path="m1105,14710r,-13644m1123,1080r2383,e" filled="f" strokeweight="1.08pt">
              <v:stroke joinstyle="round"/>
              <v:formulas/>
              <v:path arrowok="t" o:connecttype="segments"/>
            </v:shape>
            <v:line id="_x0000_s1038" style="position:absolute" from="11023,14731" to="11023,1087" strokeweight="1.44pt"/>
            <v:line id="_x0000_s1037" style="position:absolute" from="1102,4561" to="11038,4561" strokeweight="1.08pt"/>
            <w10:wrap anchorx="page" anchory="page"/>
          </v:group>
        </w:pict>
      </w:r>
      <w:r>
        <w:rPr>
          <w:w w:val="105"/>
        </w:rPr>
        <w:t>$3,792.00  -</w:t>
      </w:r>
      <w:r>
        <w:rPr>
          <w:spacing w:val="20"/>
          <w:w w:val="105"/>
        </w:rPr>
        <w:t xml:space="preserve"> </w:t>
      </w:r>
      <w:r>
        <w:rPr>
          <w:w w:val="105"/>
        </w:rPr>
        <w:t>$6,990.00</w:t>
      </w:r>
      <w:r>
        <w:rPr>
          <w:spacing w:val="32"/>
          <w:w w:val="105"/>
        </w:rPr>
        <w:t xml:space="preserve"> </w:t>
      </w:r>
      <w:r>
        <w:rPr>
          <w:w w:val="105"/>
        </w:rPr>
        <w:t>Monthly</w:t>
      </w:r>
      <w:r>
        <w:rPr>
          <w:w w:val="105"/>
        </w:rPr>
        <w:tab/>
        <w:t>$45,504.00  -  $83,880.00 Annually</w:t>
      </w:r>
    </w:p>
    <w:p w:rsidR="001B1F92" w:rsidRDefault="001B1F92">
      <w:pPr>
        <w:pStyle w:val="BodyText"/>
        <w:spacing w:before="10"/>
        <w:rPr>
          <w:sz w:val="20"/>
        </w:rPr>
      </w:pPr>
    </w:p>
    <w:p w:rsidR="001B1F92" w:rsidRDefault="00A3538C">
      <w:pPr>
        <w:ind w:left="234"/>
        <w:jc w:val="both"/>
        <w:rPr>
          <w:sz w:val="21"/>
        </w:rPr>
      </w:pPr>
      <w:r>
        <w:rPr>
          <w:rFonts w:ascii="Times New Roman"/>
          <w:b/>
          <w:w w:val="105"/>
          <w:sz w:val="21"/>
          <w:u w:val="single"/>
        </w:rPr>
        <w:t>OPENING   DATE:</w:t>
      </w:r>
      <w:r>
        <w:rPr>
          <w:rFonts w:ascii="Times New Roman"/>
          <w:b/>
          <w:w w:val="105"/>
          <w:sz w:val="21"/>
        </w:rPr>
        <w:t xml:space="preserve"> </w:t>
      </w:r>
      <w:r>
        <w:rPr>
          <w:w w:val="105"/>
          <w:sz w:val="21"/>
        </w:rPr>
        <w:t>09/14/18</w:t>
      </w:r>
    </w:p>
    <w:p w:rsidR="001B1F92" w:rsidRDefault="00A3538C">
      <w:pPr>
        <w:spacing w:before="203"/>
        <w:ind w:left="234"/>
        <w:jc w:val="both"/>
        <w:rPr>
          <w:sz w:val="21"/>
        </w:rPr>
      </w:pPr>
      <w:r>
        <w:rPr>
          <w:rFonts w:ascii="Times New Roman"/>
          <w:b/>
          <w:w w:val="105"/>
          <w:sz w:val="21"/>
          <w:u w:val="thick"/>
        </w:rPr>
        <w:t>CLOSING  DATE:</w:t>
      </w:r>
      <w:r>
        <w:rPr>
          <w:rFonts w:ascii="Times New Roman"/>
          <w:b/>
          <w:w w:val="105"/>
          <w:sz w:val="21"/>
        </w:rPr>
        <w:t xml:space="preserve"> </w:t>
      </w:r>
      <w:r>
        <w:rPr>
          <w:w w:val="105"/>
          <w:sz w:val="21"/>
        </w:rPr>
        <w:t>09/27/18  05:00 PM</w:t>
      </w:r>
    </w:p>
    <w:p w:rsidR="001B1F92" w:rsidRDefault="00A3538C">
      <w:pPr>
        <w:pStyle w:val="Heading1"/>
        <w:spacing w:before="197"/>
        <w:ind w:left="246"/>
      </w:pPr>
      <w:r>
        <w:rPr>
          <w:w w:val="110"/>
          <w:u w:val="thick"/>
        </w:rPr>
        <w:t>DESCRIPTION OF DUTIES/ESSENTIAL FUNCTIONS:</w:t>
      </w:r>
    </w:p>
    <w:p w:rsidR="001B1F92" w:rsidRDefault="00A3538C">
      <w:pPr>
        <w:spacing w:before="196"/>
        <w:ind w:left="234"/>
        <w:jc w:val="both"/>
        <w:rPr>
          <w:b/>
          <w:sz w:val="21"/>
        </w:rPr>
      </w:pPr>
      <w:r>
        <w:rPr>
          <w:b/>
          <w:w w:val="115"/>
          <w:sz w:val="21"/>
        </w:rPr>
        <w:t>Rehab/Mobility Instructor Trainee</w:t>
      </w:r>
    </w:p>
    <w:p w:rsidR="001B1F92" w:rsidRDefault="00A3538C">
      <w:pPr>
        <w:pStyle w:val="BodyText"/>
        <w:spacing w:before="12" w:line="237" w:lineRule="auto"/>
        <w:ind w:left="226" w:right="344" w:hanging="1"/>
        <w:jc w:val="both"/>
      </w:pPr>
      <w:r>
        <w:rPr>
          <w:w w:val="110"/>
        </w:rPr>
        <w:t xml:space="preserve">Under direct supervision, gains specialized knowledge and practical experience in teaching and counseling customers who are blind, visually impaired or deaf/blind. Develops specialized skills by participating in specific in-service training activities and </w:t>
      </w:r>
      <w:r>
        <w:rPr>
          <w:w w:val="110"/>
        </w:rPr>
        <w:t>by providing instruction and counseling to customers-eventually assuming responsibility for a caseload.</w:t>
      </w:r>
    </w:p>
    <w:p w:rsidR="001B1F92" w:rsidRDefault="001B1F92">
      <w:pPr>
        <w:pStyle w:val="BodyText"/>
        <w:spacing w:before="10"/>
        <w:rPr>
          <w:sz w:val="20"/>
        </w:rPr>
      </w:pPr>
    </w:p>
    <w:p w:rsidR="001B1F92" w:rsidRDefault="00A3538C">
      <w:pPr>
        <w:pStyle w:val="Heading1"/>
        <w:ind w:left="227"/>
        <w:rPr>
          <w:rFonts w:ascii="Arial"/>
        </w:rPr>
      </w:pPr>
      <w:r>
        <w:rPr>
          <w:rFonts w:ascii="Arial"/>
          <w:w w:val="115"/>
        </w:rPr>
        <w:t>Rehab/Mobility Instructor</w:t>
      </w:r>
    </w:p>
    <w:p w:rsidR="001B1F92" w:rsidRDefault="00A3538C">
      <w:pPr>
        <w:pStyle w:val="BodyText"/>
        <w:spacing w:before="9"/>
        <w:ind w:left="219" w:right="337" w:firstLine="6"/>
        <w:jc w:val="both"/>
      </w:pPr>
      <w:r>
        <w:rPr>
          <w:w w:val="105"/>
        </w:rPr>
        <w:t xml:space="preserve">Under direction, provides professional instruction, counseling and guidance  to  an  assigned caseload  of  persons  who are </w:t>
      </w:r>
      <w:r>
        <w:rPr>
          <w:w w:val="105"/>
        </w:rPr>
        <w:t>blind, visually  impaired  or deaf/blind;  determines  eligibility through a review of medical and psychological  data.  Develops  an Individualized Written  Rehabilitation Plan to restore the customer to  maximum  physical,  mental,  social  and  vocation</w:t>
      </w:r>
      <w:r>
        <w:rPr>
          <w:w w:val="105"/>
        </w:rPr>
        <w:t>al  potential. Plans for and authorizes services in adherence with  the  case  management  system  and applicable state and federal regulations. Maintains documentation and case notes on each customer.</w:t>
      </w:r>
    </w:p>
    <w:p w:rsidR="001B1F92" w:rsidRDefault="001B1F92">
      <w:pPr>
        <w:pStyle w:val="BodyText"/>
        <w:rPr>
          <w:sz w:val="22"/>
        </w:rPr>
      </w:pPr>
    </w:p>
    <w:p w:rsidR="001B1F92" w:rsidRDefault="001B1F92">
      <w:pPr>
        <w:pStyle w:val="BodyText"/>
        <w:rPr>
          <w:sz w:val="22"/>
        </w:rPr>
      </w:pPr>
    </w:p>
    <w:p w:rsidR="001B1F92" w:rsidRDefault="00A3538C">
      <w:pPr>
        <w:pStyle w:val="Heading1"/>
        <w:spacing w:before="181"/>
        <w:ind w:left="231"/>
      </w:pPr>
      <w:r>
        <w:rPr>
          <w:u w:val="thick"/>
        </w:rPr>
        <w:t>MINIMUM   REQUIREMENTS</w:t>
      </w:r>
    </w:p>
    <w:p w:rsidR="001B1F92" w:rsidRDefault="001B1F92">
      <w:pPr>
        <w:pStyle w:val="BodyText"/>
        <w:spacing w:before="3"/>
        <w:rPr>
          <w:rFonts w:ascii="Times New Roman"/>
          <w:b/>
          <w:sz w:val="18"/>
        </w:rPr>
      </w:pPr>
    </w:p>
    <w:p w:rsidR="001B1F92" w:rsidRDefault="00A3538C">
      <w:pPr>
        <w:ind w:left="219"/>
        <w:jc w:val="both"/>
        <w:rPr>
          <w:b/>
          <w:sz w:val="21"/>
        </w:rPr>
      </w:pPr>
      <w:r>
        <w:rPr>
          <w:b/>
          <w:w w:val="115"/>
          <w:sz w:val="21"/>
        </w:rPr>
        <w:t>Rehab/Mobility Instructor Trainee</w:t>
      </w:r>
    </w:p>
    <w:p w:rsidR="001B1F92" w:rsidRDefault="00A3538C">
      <w:pPr>
        <w:pStyle w:val="BodyText"/>
        <w:spacing w:before="9"/>
        <w:ind w:left="221" w:right="342" w:hanging="3"/>
        <w:jc w:val="both"/>
      </w:pPr>
      <w:r>
        <w:rPr>
          <w:w w:val="105"/>
        </w:rPr>
        <w:t>Requires a Master's degree with major course work in orientation and mobility or  a Bachelor's degree plus two (2) years of supervised experience in instruction  of  persons  who  are  blind, visually  impaired  or deaf/bl</w:t>
      </w:r>
      <w:r>
        <w:rPr>
          <w:w w:val="105"/>
        </w:rPr>
        <w:t>ind.</w:t>
      </w:r>
    </w:p>
    <w:p w:rsidR="001B1F92" w:rsidRDefault="001B1F92">
      <w:pPr>
        <w:pStyle w:val="BodyText"/>
        <w:spacing w:before="5"/>
      </w:pPr>
    </w:p>
    <w:p w:rsidR="001B1F92" w:rsidRDefault="00A3538C">
      <w:pPr>
        <w:pStyle w:val="Heading1"/>
        <w:spacing w:before="1"/>
        <w:rPr>
          <w:rFonts w:ascii="Arial"/>
        </w:rPr>
      </w:pPr>
      <w:r>
        <w:rPr>
          <w:rFonts w:ascii="Arial"/>
          <w:w w:val="115"/>
        </w:rPr>
        <w:t>Rehab/Mobility Instructor</w:t>
      </w:r>
    </w:p>
    <w:p w:rsidR="001B1F92" w:rsidRDefault="00A3538C">
      <w:pPr>
        <w:pStyle w:val="BodyText"/>
        <w:spacing w:before="3"/>
        <w:ind w:left="219" w:right="332" w:hanging="1"/>
        <w:jc w:val="both"/>
      </w:pPr>
      <w:r>
        <w:rPr>
          <w:w w:val="105"/>
        </w:rPr>
        <w:t>Requires Master's degree with major course work in rehabilitation teaching, counseling or a closely-related field or a Bachelor's degree in  above areas plus two  years supervised experience  in instruction of persons with v</w:t>
      </w:r>
      <w:r>
        <w:rPr>
          <w:w w:val="105"/>
        </w:rPr>
        <w:t xml:space="preserve">isual impairments. Requires one year professional experience in rehabilitation teaching  as gained from completion  of  an agency-sponsored training  </w:t>
      </w:r>
      <w:r>
        <w:rPr>
          <w:spacing w:val="5"/>
          <w:w w:val="105"/>
        </w:rPr>
        <w:t xml:space="preserve"> </w:t>
      </w:r>
      <w:r>
        <w:rPr>
          <w:w w:val="105"/>
        </w:rPr>
        <w:t>program.</w:t>
      </w:r>
    </w:p>
    <w:p w:rsidR="001B1F92" w:rsidRDefault="001B1F92">
      <w:pPr>
        <w:jc w:val="both"/>
        <w:sectPr w:rsidR="001B1F92">
          <w:type w:val="continuous"/>
          <w:pgSz w:w="12240" w:h="15840"/>
          <w:pgMar w:top="420" w:right="960" w:bottom="540" w:left="960" w:header="720" w:footer="720" w:gutter="0"/>
          <w:cols w:space="720"/>
        </w:sectPr>
      </w:pPr>
    </w:p>
    <w:p w:rsidR="001B1F92" w:rsidRDefault="001B1F92">
      <w:pPr>
        <w:pStyle w:val="BodyText"/>
        <w:rPr>
          <w:sz w:val="20"/>
        </w:rPr>
      </w:pPr>
    </w:p>
    <w:p w:rsidR="001B1F92" w:rsidRDefault="001B1F92">
      <w:pPr>
        <w:pStyle w:val="BodyText"/>
        <w:spacing w:before="9"/>
      </w:pPr>
    </w:p>
    <w:p w:rsidR="001B1F92" w:rsidRDefault="00A3538C">
      <w:pPr>
        <w:spacing w:before="91"/>
        <w:ind w:left="258"/>
        <w:rPr>
          <w:rFonts w:ascii="Times New Roman"/>
          <w:b/>
          <w:sz w:val="20"/>
        </w:rPr>
      </w:pPr>
      <w:r>
        <w:rPr>
          <w:rFonts w:ascii="Times New Roman"/>
          <w:b/>
          <w:w w:val="105"/>
          <w:sz w:val="20"/>
          <w:u w:val="single"/>
        </w:rPr>
        <w:t>WORK  HOURS  &amp;  LOCATION/AGENCY CONTACT</w:t>
      </w:r>
    </w:p>
    <w:p w:rsidR="001B1F92" w:rsidRDefault="001B1F92">
      <w:pPr>
        <w:pStyle w:val="BodyText"/>
        <w:spacing w:before="2"/>
        <w:rPr>
          <w:rFonts w:ascii="Times New Roman"/>
          <w:b/>
          <w:sz w:val="17"/>
        </w:rPr>
      </w:pPr>
    </w:p>
    <w:p w:rsidR="001B1F92" w:rsidRDefault="00A3538C">
      <w:pPr>
        <w:pStyle w:val="BodyText"/>
        <w:spacing w:before="1"/>
        <w:ind w:left="251"/>
      </w:pPr>
      <w:r>
        <w:rPr>
          <w:w w:val="110"/>
        </w:rPr>
        <w:t>8:30 a.m.-5:00 p.m.</w:t>
      </w:r>
    </w:p>
    <w:p w:rsidR="001B1F92" w:rsidRDefault="00A3538C">
      <w:pPr>
        <w:pStyle w:val="BodyText"/>
        <w:spacing w:before="3" w:line="242" w:lineRule="auto"/>
        <w:ind w:left="244" w:right="5294" w:hanging="12"/>
      </w:pPr>
      <w:r>
        <w:rPr>
          <w:w w:val="105"/>
        </w:rPr>
        <w:t>IDHS- Division of Reh</w:t>
      </w:r>
      <w:r>
        <w:rPr>
          <w:w w:val="105"/>
        </w:rPr>
        <w:t>abilitation Services Bureau of Blind Services</w:t>
      </w:r>
    </w:p>
    <w:p w:rsidR="001B1F92" w:rsidRDefault="00A3538C">
      <w:pPr>
        <w:pStyle w:val="BodyText"/>
        <w:spacing w:line="242" w:lineRule="auto"/>
        <w:ind w:left="242" w:right="5294" w:firstLine="4"/>
      </w:pPr>
      <w:r>
        <w:rPr>
          <w:w w:val="105"/>
        </w:rPr>
        <w:t>2753 West North Avenue (Humboldt Park) Chicago, IL</w:t>
      </w:r>
    </w:p>
    <w:p w:rsidR="001B1F92" w:rsidRDefault="001B1F92">
      <w:pPr>
        <w:pStyle w:val="BodyText"/>
        <w:rPr>
          <w:sz w:val="20"/>
        </w:rPr>
      </w:pPr>
    </w:p>
    <w:p w:rsidR="001B1F92" w:rsidRDefault="001B1F92">
      <w:pPr>
        <w:pStyle w:val="BodyText"/>
        <w:rPr>
          <w:sz w:val="20"/>
        </w:rPr>
      </w:pPr>
    </w:p>
    <w:p w:rsidR="001B1F92" w:rsidRDefault="001B1F92">
      <w:pPr>
        <w:pStyle w:val="BodyText"/>
        <w:rPr>
          <w:sz w:val="20"/>
        </w:rPr>
      </w:pPr>
    </w:p>
    <w:p w:rsidR="001B1F92" w:rsidRDefault="001B1F92">
      <w:pPr>
        <w:pStyle w:val="BodyText"/>
        <w:spacing w:before="4"/>
        <w:rPr>
          <w:sz w:val="18"/>
        </w:rPr>
      </w:pPr>
    </w:p>
    <w:p w:rsidR="001B1F92" w:rsidRDefault="001B1F92">
      <w:pPr>
        <w:rPr>
          <w:sz w:val="18"/>
        </w:rPr>
        <w:sectPr w:rsidR="001B1F92">
          <w:footerReference w:type="default" r:id="rId9"/>
          <w:pgSz w:w="12240" w:h="15840"/>
          <w:pgMar w:top="440" w:right="1040" w:bottom="560" w:left="1000" w:header="155" w:footer="370" w:gutter="0"/>
          <w:cols w:space="720"/>
        </w:sectPr>
      </w:pPr>
    </w:p>
    <w:p w:rsidR="001B1F92" w:rsidRDefault="00A3538C">
      <w:pPr>
        <w:tabs>
          <w:tab w:val="left" w:pos="1541"/>
          <w:tab w:val="left" w:pos="2719"/>
          <w:tab w:val="left" w:pos="3776"/>
          <w:tab w:val="left" w:pos="4466"/>
          <w:tab w:val="left" w:pos="6572"/>
        </w:tabs>
        <w:spacing w:before="93" w:line="244" w:lineRule="auto"/>
        <w:ind w:left="222" w:firstLine="7"/>
        <w:rPr>
          <w:sz w:val="20"/>
        </w:rPr>
      </w:pPr>
      <w:r>
        <w:pict>
          <v:line id="_x0000_s1035" style="position:absolute;left:0;text-align:left;z-index:1048;mso-position-horizontal-relative:page" from="56pt,556.3pt" to="56pt,.8pt" strokeweight="1.08pt">
            <w10:wrap anchorx="page"/>
          </v:line>
        </w:pict>
      </w:r>
      <w:r>
        <w:rPr>
          <w:b/>
          <w:w w:val="110"/>
          <w:sz w:val="21"/>
        </w:rPr>
        <w:t>Please submit Bid Forms and CMS100 (revised 04/2018) address</w:t>
      </w:r>
      <w:r>
        <w:rPr>
          <w:b/>
          <w:w w:val="110"/>
          <w:sz w:val="21"/>
        </w:rPr>
        <w:tab/>
        <w:t>below,</w:t>
      </w:r>
      <w:r>
        <w:rPr>
          <w:b/>
          <w:w w:val="110"/>
          <w:sz w:val="21"/>
        </w:rPr>
        <w:tab/>
        <w:t>faxed</w:t>
      </w:r>
      <w:r>
        <w:rPr>
          <w:b/>
          <w:w w:val="110"/>
          <w:sz w:val="21"/>
        </w:rPr>
        <w:tab/>
        <w:t>to</w:t>
      </w:r>
      <w:r>
        <w:rPr>
          <w:b/>
          <w:w w:val="110"/>
          <w:sz w:val="21"/>
        </w:rPr>
        <w:tab/>
        <w:t>217-524-2116,</w:t>
      </w:r>
      <w:r>
        <w:rPr>
          <w:b/>
          <w:w w:val="110"/>
          <w:sz w:val="21"/>
        </w:rPr>
        <w:tab/>
        <w:t xml:space="preserve">or </w:t>
      </w:r>
      <w:hyperlink r:id="rId10">
        <w:r>
          <w:rPr>
            <w:w w:val="110"/>
            <w:sz w:val="20"/>
            <w:u w:val="thick"/>
          </w:rPr>
          <w:t>DHS.HiringUnit@ilHnois.gov</w:t>
        </w:r>
      </w:hyperlink>
    </w:p>
    <w:p w:rsidR="001B1F92" w:rsidRDefault="001B1F92">
      <w:pPr>
        <w:pStyle w:val="BodyText"/>
        <w:rPr>
          <w:sz w:val="22"/>
        </w:rPr>
      </w:pPr>
    </w:p>
    <w:p w:rsidR="001B1F92" w:rsidRDefault="001B1F92">
      <w:pPr>
        <w:pStyle w:val="BodyText"/>
        <w:spacing w:before="3"/>
      </w:pPr>
    </w:p>
    <w:p w:rsidR="001B1F92" w:rsidRDefault="00A3538C">
      <w:pPr>
        <w:pStyle w:val="BodyText"/>
        <w:ind w:left="220"/>
      </w:pPr>
      <w:r>
        <w:rPr>
          <w:w w:val="110"/>
        </w:rPr>
        <w:t>Contact Info:</w:t>
      </w:r>
    </w:p>
    <w:p w:rsidR="001B1F92" w:rsidRDefault="00A3538C">
      <w:pPr>
        <w:pStyle w:val="BodyText"/>
        <w:spacing w:before="3" w:line="242" w:lineRule="auto"/>
        <w:ind w:left="217" w:right="3218" w:hanging="2"/>
      </w:pPr>
      <w:r>
        <w:rPr>
          <w:w w:val="105"/>
        </w:rPr>
        <w:t xml:space="preserve">Bureau of Employee Services </w:t>
      </w:r>
      <w:r>
        <w:t>Andrew Reagan</w:t>
      </w:r>
    </w:p>
    <w:p w:rsidR="001B1F92" w:rsidRDefault="00A3538C">
      <w:pPr>
        <w:pStyle w:val="BodyText"/>
        <w:spacing w:before="1" w:line="242" w:lineRule="auto"/>
        <w:ind w:left="214" w:right="3218" w:firstLine="1"/>
      </w:pPr>
      <w:r>
        <w:rPr>
          <w:w w:val="105"/>
        </w:rPr>
        <w:t>100 South Grand Ave East, 3rd floor Springfield,  IL 62762</w:t>
      </w:r>
    </w:p>
    <w:p w:rsidR="001B1F92" w:rsidRDefault="00A3538C">
      <w:pPr>
        <w:pStyle w:val="BodyText"/>
        <w:spacing w:line="233" w:lineRule="exact"/>
        <w:ind w:left="218"/>
      </w:pPr>
      <w:r>
        <w:rPr>
          <w:w w:val="110"/>
        </w:rPr>
        <w:t>217-557-0347</w:t>
      </w:r>
    </w:p>
    <w:p w:rsidR="001B1F92" w:rsidRDefault="00A3538C">
      <w:pPr>
        <w:pStyle w:val="BodyText"/>
        <w:spacing w:line="240" w:lineRule="exact"/>
        <w:ind w:left="206"/>
      </w:pPr>
      <w:r>
        <w:rPr>
          <w:w w:val="105"/>
        </w:rPr>
        <w:t>FAX: 217-524-2116</w:t>
      </w:r>
    </w:p>
    <w:p w:rsidR="001B1F92" w:rsidRDefault="00A3538C">
      <w:pPr>
        <w:pStyle w:val="Heading1"/>
        <w:tabs>
          <w:tab w:val="left" w:pos="2546"/>
        </w:tabs>
        <w:spacing w:before="100" w:line="249" w:lineRule="auto"/>
        <w:ind w:left="183" w:right="355" w:hanging="68"/>
        <w:jc w:val="left"/>
        <w:rPr>
          <w:rFonts w:ascii="Arial"/>
        </w:rPr>
      </w:pPr>
      <w:r>
        <w:rPr>
          <w:b w:val="0"/>
        </w:rPr>
        <w:br w:type="column"/>
      </w:r>
      <w:r>
        <w:rPr>
          <w:rFonts w:ascii="Arial"/>
          <w:w w:val="110"/>
        </w:rPr>
        <w:t>applications to contact scanned/emailed</w:t>
      </w:r>
      <w:r>
        <w:rPr>
          <w:rFonts w:ascii="Arial"/>
          <w:w w:val="110"/>
        </w:rPr>
        <w:tab/>
        <w:t>to</w:t>
      </w:r>
    </w:p>
    <w:p w:rsidR="001B1F92" w:rsidRDefault="001B1F92">
      <w:pPr>
        <w:spacing w:line="249" w:lineRule="auto"/>
        <w:sectPr w:rsidR="001B1F92">
          <w:type w:val="continuous"/>
          <w:pgSz w:w="12240" w:h="15840"/>
          <w:pgMar w:top="420" w:right="1040" w:bottom="540" w:left="1000" w:header="720" w:footer="720" w:gutter="0"/>
          <w:cols w:num="2" w:space="720" w:equalWidth="0">
            <w:col w:w="7030" w:space="40"/>
            <w:col w:w="3130"/>
          </w:cols>
        </w:sectPr>
      </w:pPr>
    </w:p>
    <w:p w:rsidR="001B1F92" w:rsidRDefault="00A3538C">
      <w:pPr>
        <w:pStyle w:val="BodyText"/>
        <w:rPr>
          <w:b/>
          <w:sz w:val="20"/>
        </w:rPr>
      </w:pPr>
      <w:r>
        <w:pict>
          <v:line id="_x0000_s1034" style="position:absolute;z-index:1072;mso-position-horizontal-relative:page;mso-position-vertical-relative:page" from="546.5pt,730.1pt" to="546.5pt,51.5pt" strokeweight="1.08pt">
            <w10:wrap anchorx="page" anchory="page"/>
          </v:line>
        </w:pict>
      </w:r>
    </w:p>
    <w:p w:rsidR="001B1F92" w:rsidRDefault="001B1F92">
      <w:pPr>
        <w:pStyle w:val="BodyText"/>
        <w:spacing w:before="10"/>
        <w:rPr>
          <w:b/>
          <w:sz w:val="22"/>
        </w:rPr>
      </w:pPr>
    </w:p>
    <w:p w:rsidR="001B1F92" w:rsidRDefault="00A3538C">
      <w:pPr>
        <w:ind w:left="201" w:right="356" w:hanging="4"/>
        <w:jc w:val="both"/>
        <w:rPr>
          <w:sz w:val="20"/>
        </w:rPr>
      </w:pPr>
      <w:r>
        <w:rPr>
          <w:b/>
          <w:i/>
          <w:w w:val="105"/>
          <w:sz w:val="20"/>
          <w:u w:val="thick"/>
        </w:rPr>
        <w:t>CURRENT STATE EMPLOYEES:</w:t>
      </w:r>
      <w:r>
        <w:rPr>
          <w:b/>
          <w:i/>
          <w:w w:val="105"/>
          <w:sz w:val="20"/>
        </w:rPr>
        <w:t xml:space="preserve"> </w:t>
      </w:r>
      <w:r>
        <w:rPr>
          <w:w w:val="105"/>
          <w:sz w:val="21"/>
        </w:rPr>
        <w:t xml:space="preserve">Submit an </w:t>
      </w:r>
      <w:r>
        <w:rPr>
          <w:w w:val="105"/>
          <w:sz w:val="21"/>
          <w:u w:val="single"/>
        </w:rPr>
        <w:t>Official Position  Vacancy Bid Form</w:t>
      </w:r>
      <w:r>
        <w:rPr>
          <w:w w:val="105"/>
          <w:sz w:val="21"/>
        </w:rPr>
        <w:t xml:space="preserve"> and new version of the </w:t>
      </w:r>
      <w:r>
        <w:rPr>
          <w:w w:val="105"/>
          <w:sz w:val="21"/>
          <w:u w:val="thick"/>
        </w:rPr>
        <w:t>CMS 100 Emolovment Apolication</w:t>
      </w:r>
      <w:r>
        <w:rPr>
          <w:w w:val="105"/>
          <w:sz w:val="21"/>
        </w:rPr>
        <w:t xml:space="preserve"> (version  dated  04/2018)  to  the  Agency  Contact address li</w:t>
      </w:r>
      <w:r>
        <w:rPr>
          <w:w w:val="105"/>
          <w:sz w:val="21"/>
        </w:rPr>
        <w:t>sted above. If bidding on a promotion, applicant must be deemed qualified or have submitted a promotional application (CMS lO0B) to CMS  to  receive  a qualifying  promotional grade PRIOR to the closing of the posting period. A separate  Bid  form  and  Ap</w:t>
      </w:r>
      <w:r>
        <w:rPr>
          <w:w w:val="105"/>
          <w:sz w:val="21"/>
        </w:rPr>
        <w:t xml:space="preserve">plication  is required for each Posting/Bid ID  or your bid will be rejected.  </w:t>
      </w:r>
      <w:r>
        <w:rPr>
          <w:b/>
          <w:w w:val="105"/>
          <w:sz w:val="21"/>
        </w:rPr>
        <w:t xml:space="preserve">Bid Forms and Applications  can be mailed to the address above, faxed to 217-524-2116, or scanned to </w:t>
      </w:r>
      <w:hyperlink r:id="rId11">
        <w:r>
          <w:rPr>
            <w:w w:val="105"/>
            <w:sz w:val="20"/>
            <w:u w:val="single"/>
          </w:rPr>
          <w:t>DHS.HiringUnit@illinoi</w:t>
        </w:r>
        <w:r>
          <w:rPr>
            <w:w w:val="105"/>
            <w:sz w:val="20"/>
            <w:u w:val="single"/>
          </w:rPr>
          <w:t>s.gov</w:t>
        </w:r>
      </w:hyperlink>
    </w:p>
    <w:p w:rsidR="001B1F92" w:rsidRDefault="001B1F92">
      <w:pPr>
        <w:pStyle w:val="BodyText"/>
        <w:spacing w:before="11"/>
      </w:pPr>
    </w:p>
    <w:p w:rsidR="001B1F92" w:rsidRDefault="00A3538C">
      <w:pPr>
        <w:pStyle w:val="BodyText"/>
        <w:spacing w:line="237" w:lineRule="auto"/>
        <w:ind w:left="202" w:right="354" w:firstLine="64"/>
        <w:jc w:val="both"/>
      </w:pPr>
      <w:r>
        <w:rPr>
          <w:b/>
          <w:i/>
          <w:w w:val="105"/>
          <w:sz w:val="20"/>
          <w:u w:val="thick"/>
        </w:rPr>
        <w:t>FORMER STATE EMPLOYEES</w:t>
      </w:r>
      <w:r>
        <w:rPr>
          <w:b/>
          <w:i/>
          <w:w w:val="105"/>
          <w:sz w:val="20"/>
        </w:rPr>
        <w:t xml:space="preserve">: </w:t>
      </w:r>
      <w:r>
        <w:rPr>
          <w:w w:val="105"/>
        </w:rPr>
        <w:t xml:space="preserve">Submit an </w:t>
      </w:r>
      <w:r>
        <w:rPr>
          <w:w w:val="105"/>
          <w:u w:val="single"/>
        </w:rPr>
        <w:t>Official  Position  Vacancy  Bid Form</w:t>
      </w:r>
      <w:r>
        <w:rPr>
          <w:w w:val="105"/>
        </w:rPr>
        <w:t xml:space="preserve"> and new version of the </w:t>
      </w:r>
      <w:r>
        <w:rPr>
          <w:w w:val="105"/>
          <w:u w:val="thick"/>
        </w:rPr>
        <w:t>CMS 100 Employment APPiication</w:t>
      </w:r>
      <w:r>
        <w:rPr>
          <w:w w:val="105"/>
        </w:rPr>
        <w:t xml:space="preserve"> (version dated 04/2018) to  the  Agency  Contact  address listed above. A separate Bid form and Application is required for each Posting/Bid ID or your  bid  will be</w:t>
      </w:r>
      <w:r>
        <w:rPr>
          <w:spacing w:val="-39"/>
          <w:w w:val="105"/>
        </w:rPr>
        <w:t xml:space="preserve"> </w:t>
      </w:r>
      <w:r>
        <w:rPr>
          <w:w w:val="105"/>
        </w:rPr>
        <w:t>rejected.</w:t>
      </w:r>
    </w:p>
    <w:p w:rsidR="001B1F92" w:rsidRDefault="001B1F92">
      <w:pPr>
        <w:pStyle w:val="BodyText"/>
        <w:spacing w:before="4"/>
        <w:rPr>
          <w:sz w:val="22"/>
        </w:rPr>
      </w:pPr>
    </w:p>
    <w:p w:rsidR="001B1F92" w:rsidRDefault="00A3538C">
      <w:pPr>
        <w:ind w:left="265"/>
        <w:jc w:val="both"/>
        <w:rPr>
          <w:rFonts w:ascii="Times New Roman"/>
          <w:b/>
          <w:sz w:val="20"/>
        </w:rPr>
      </w:pPr>
      <w:r>
        <w:rPr>
          <w:b/>
          <w:i/>
          <w:w w:val="105"/>
          <w:sz w:val="20"/>
        </w:rPr>
        <w:t xml:space="preserve">NON-STATE EMPLOYEES:    </w:t>
      </w:r>
      <w:r>
        <w:rPr>
          <w:rFonts w:ascii="Times New Roman"/>
          <w:b/>
          <w:w w:val="105"/>
          <w:sz w:val="20"/>
        </w:rPr>
        <w:t>DO  NOT APPLY  DIR</w:t>
      </w:r>
      <w:r>
        <w:rPr>
          <w:rFonts w:ascii="Times New Roman"/>
          <w:b/>
          <w:w w:val="105"/>
          <w:sz w:val="20"/>
          <w:u w:val="single"/>
        </w:rPr>
        <w:t>E</w:t>
      </w:r>
      <w:r>
        <w:rPr>
          <w:rFonts w:ascii="Times New Roman"/>
          <w:b/>
          <w:w w:val="105"/>
          <w:sz w:val="20"/>
        </w:rPr>
        <w:t>CTLY TO THIS AGENCY.</w:t>
      </w:r>
    </w:p>
    <w:p w:rsidR="001B1F92" w:rsidRDefault="00A3538C">
      <w:pPr>
        <w:spacing w:before="11"/>
        <w:ind w:left="211"/>
        <w:jc w:val="both"/>
        <w:rPr>
          <w:sz w:val="21"/>
        </w:rPr>
      </w:pPr>
      <w:r>
        <w:rPr>
          <w:rFonts w:ascii="Times New Roman"/>
          <w:b/>
          <w:w w:val="110"/>
          <w:sz w:val="20"/>
        </w:rPr>
        <w:t>PLEASE SEE INF</w:t>
      </w:r>
      <w:r>
        <w:rPr>
          <w:rFonts w:ascii="Times New Roman"/>
          <w:b/>
          <w:w w:val="110"/>
          <w:sz w:val="20"/>
        </w:rPr>
        <w:t xml:space="preserve">ORMATION  BELOW FOR INSTRUCTIONS  ON  HOW TO APPLY.  </w:t>
      </w:r>
      <w:r>
        <w:rPr>
          <w:w w:val="110"/>
          <w:sz w:val="21"/>
        </w:rPr>
        <w:t>For more</w:t>
      </w:r>
    </w:p>
    <w:p w:rsidR="001B1F92" w:rsidRDefault="00A3538C">
      <w:pPr>
        <w:pStyle w:val="BodyText"/>
        <w:spacing w:before="3" w:line="242" w:lineRule="auto"/>
        <w:ind w:left="200" w:right="365" w:firstLine="2"/>
        <w:jc w:val="both"/>
      </w:pPr>
      <w:r>
        <w:rPr>
          <w:w w:val="105"/>
        </w:rPr>
        <w:t>information, please refer to the Work4Illinois website at Work.Illinois.Gov and select 'Application Procedures'.   Additional information may also be obtained from the Agency  Contact.</w:t>
      </w:r>
    </w:p>
    <w:p w:rsidR="001B1F92" w:rsidRDefault="001B1F92">
      <w:pPr>
        <w:pStyle w:val="BodyText"/>
        <w:rPr>
          <w:sz w:val="22"/>
        </w:rPr>
      </w:pPr>
    </w:p>
    <w:p w:rsidR="001B1F92" w:rsidRDefault="001B1F92">
      <w:pPr>
        <w:pStyle w:val="BodyText"/>
        <w:spacing w:before="9"/>
        <w:rPr>
          <w:sz w:val="17"/>
        </w:rPr>
      </w:pPr>
    </w:p>
    <w:p w:rsidR="001B1F92" w:rsidRDefault="00A3538C">
      <w:pPr>
        <w:ind w:left="212"/>
        <w:jc w:val="both"/>
        <w:rPr>
          <w:rFonts w:ascii="Times New Roman"/>
          <w:b/>
          <w:sz w:val="20"/>
        </w:rPr>
      </w:pPr>
      <w:r>
        <w:rPr>
          <w:rFonts w:ascii="Times New Roman"/>
          <w:b/>
          <w:w w:val="105"/>
          <w:sz w:val="20"/>
          <w:u w:val="single"/>
        </w:rPr>
        <w:t>HOW  TO APPLY</w:t>
      </w:r>
    </w:p>
    <w:p w:rsidR="001B1F92" w:rsidRDefault="001B1F92">
      <w:pPr>
        <w:pStyle w:val="BodyText"/>
        <w:rPr>
          <w:rFonts w:ascii="Times New Roman"/>
          <w:b/>
          <w:sz w:val="20"/>
        </w:rPr>
      </w:pPr>
    </w:p>
    <w:p w:rsidR="001B1F92" w:rsidRDefault="001B1F92">
      <w:pPr>
        <w:pStyle w:val="BodyText"/>
        <w:spacing w:before="8"/>
        <w:rPr>
          <w:rFonts w:ascii="Times New Roman"/>
          <w:b/>
          <w:sz w:val="23"/>
        </w:rPr>
      </w:pPr>
    </w:p>
    <w:p w:rsidR="001B1F92" w:rsidRDefault="00A3538C">
      <w:pPr>
        <w:spacing w:before="1"/>
        <w:ind w:left="199"/>
        <w:jc w:val="both"/>
        <w:rPr>
          <w:sz w:val="20"/>
        </w:rPr>
      </w:pPr>
      <w:r>
        <w:rPr>
          <w:w w:val="125"/>
          <w:sz w:val="20"/>
          <w:u w:val="thick"/>
        </w:rPr>
        <w:t>Click Here for Applicant Information and Grading  Procedures</w:t>
      </w:r>
    </w:p>
    <w:p w:rsidR="001B1F92" w:rsidRDefault="00A3538C">
      <w:pPr>
        <w:pStyle w:val="BodyText"/>
        <w:spacing w:before="5"/>
        <w:ind w:left="206" w:right="330" w:hanging="10"/>
        <w:jc w:val="both"/>
      </w:pPr>
      <w:r>
        <w:rPr>
          <w:w w:val="105"/>
        </w:rPr>
        <w:t>This position may require a current grade from Central Management Services (CMS), Division of Examining and Counseling, to be deemed qualified and available for employment conside</w:t>
      </w:r>
      <w:r>
        <w:rPr>
          <w:w w:val="105"/>
        </w:rPr>
        <w:t>ration. For more information, please refer to the Work4Illinois website at Work.Illinois.Gov and select 'Application Procedures'. Additional information may also be obtained from the Agency Contact listed above or by contacting CMS, Division of Examining a</w:t>
      </w:r>
      <w:r>
        <w:rPr>
          <w:w w:val="105"/>
        </w:rPr>
        <w:t xml:space="preserve">nd Counseling at </w:t>
      </w:r>
      <w:hyperlink r:id="rId12">
        <w:r>
          <w:rPr>
            <w:w w:val="105"/>
          </w:rPr>
          <w:t xml:space="preserve">Work4Illinois@Illinois.gov  </w:t>
        </w:r>
      </w:hyperlink>
      <w:r>
        <w:rPr>
          <w:w w:val="105"/>
        </w:rPr>
        <w:t>or (217)  782-7100, (217) 785-3979  (TDD/TTY),  (800)  526-0844 (TTY</w:t>
      </w:r>
    </w:p>
    <w:p w:rsidR="001B1F92" w:rsidRDefault="00A3538C">
      <w:pPr>
        <w:pStyle w:val="BodyText"/>
        <w:spacing w:line="230" w:lineRule="exact"/>
        <w:ind w:left="213"/>
        <w:jc w:val="both"/>
      </w:pPr>
      <w:r>
        <w:rPr>
          <w:w w:val="110"/>
        </w:rPr>
        <w:t>Only).</w:t>
      </w:r>
    </w:p>
    <w:p w:rsidR="001B1F92" w:rsidRDefault="001B1F92">
      <w:pPr>
        <w:spacing w:line="230" w:lineRule="exact"/>
        <w:jc w:val="both"/>
        <w:sectPr w:rsidR="001B1F92">
          <w:type w:val="continuous"/>
          <w:pgSz w:w="12240" w:h="15840"/>
          <w:pgMar w:top="420" w:right="1040" w:bottom="540" w:left="1000" w:header="720" w:footer="720" w:gutter="0"/>
          <w:cols w:space="720"/>
        </w:sectPr>
      </w:pPr>
    </w:p>
    <w:p w:rsidR="001B1F92" w:rsidRDefault="001B1F92">
      <w:pPr>
        <w:pStyle w:val="BodyText"/>
        <w:rPr>
          <w:rFonts w:ascii="Times New Roman"/>
          <w:sz w:val="20"/>
        </w:rPr>
      </w:pPr>
    </w:p>
    <w:p w:rsidR="001B1F92" w:rsidRDefault="001B1F92">
      <w:pPr>
        <w:pStyle w:val="BodyText"/>
        <w:spacing w:before="2"/>
        <w:rPr>
          <w:rFonts w:ascii="Times New Roman"/>
          <w:sz w:val="29"/>
        </w:rPr>
      </w:pPr>
    </w:p>
    <w:p w:rsidR="001B1F92" w:rsidRDefault="00A3538C">
      <w:pPr>
        <w:pStyle w:val="BodyText"/>
        <w:ind w:left="99"/>
        <w:rPr>
          <w:rFonts w:ascii="Times New Roman"/>
          <w:sz w:val="20"/>
        </w:rPr>
      </w:pPr>
      <w:r>
        <w:rPr>
          <w:rFonts w:ascii="Times New Roman"/>
          <w:sz w:val="20"/>
        </w:rPr>
      </w:r>
      <w:r>
        <w:rPr>
          <w:rFonts w:ascii="Times New Roman"/>
          <w:sz w:val="20"/>
        </w:rPr>
        <w:pict>
          <v:group id="_x0000_s1026" style="width:497.9pt;height:200pt;mso-position-horizontal-relative:char;mso-position-vertical-relative:line" coordsize="9958,4000">
            <v:line id="_x0000_s1033" style="position:absolute" from="29,3978" to="29,11" strokeweight="1.08pt"/>
            <v:line id="_x0000_s1032" style="position:absolute" from="9929,3985" to="9929,25" strokeweight="1.44pt"/>
            <v:line id="_x0000_s1031" style="position:absolute" from="15,2790" to="9943,2790" strokeweight="1.44pt"/>
            <v:line id="_x0000_s1030" style="position:absolute" from="1332,3971" to="9943,3971" strokeweight="1.44pt"/>
            <v:shapetype id="_x0000_t202" coordsize="21600,21600" o:spt="202" path="m,l,21600r21600,l21600,xe">
              <v:stroke joinstyle="miter"/>
              <v:path gradientshapeok="t" o:connecttype="rect"/>
            </v:shapetype>
            <v:shape id="_x0000_s1029" type="#_x0000_t202" style="position:absolute;left:110;top:267;width:9743;height:2438" filled="f" stroked="f">
              <v:textbox inset="0,0,0,0">
                <w:txbxContent>
                  <w:p w:rsidR="001B1F92" w:rsidRDefault="00A3538C">
                    <w:pPr>
                      <w:spacing w:line="235" w:lineRule="exact"/>
                      <w:ind w:left="12"/>
                      <w:jc w:val="both"/>
                      <w:rPr>
                        <w:b/>
                        <w:sz w:val="21"/>
                      </w:rPr>
                    </w:pPr>
                    <w:r>
                      <w:rPr>
                        <w:b/>
                        <w:w w:val="110"/>
                        <w:sz w:val="21"/>
                      </w:rPr>
                      <w:t>Additional  Documentation  for  Rehabilitation/  Mobility Instructor Trainee:</w:t>
                    </w:r>
                  </w:p>
                  <w:p w:rsidR="001B1F92" w:rsidRDefault="001B1F92">
                    <w:pPr>
                      <w:spacing w:before="10"/>
                      <w:rPr>
                        <w:rFonts w:ascii="Times New Roman"/>
                        <w:sz w:val="20"/>
                      </w:rPr>
                    </w:pPr>
                  </w:p>
                  <w:p w:rsidR="001B1F92" w:rsidRDefault="00A3538C">
                    <w:pPr>
                      <w:spacing w:before="1"/>
                      <w:ind w:left="8"/>
                      <w:jc w:val="both"/>
                      <w:rPr>
                        <w:sz w:val="21"/>
                      </w:rPr>
                    </w:pPr>
                    <w:r>
                      <w:rPr>
                        <w:sz w:val="21"/>
                        <w:u w:val="single"/>
                      </w:rPr>
                      <w:t>Class Specification</w:t>
                    </w:r>
                  </w:p>
                  <w:p w:rsidR="001B1F92" w:rsidRDefault="00A3538C">
                    <w:pPr>
                      <w:spacing w:before="3"/>
                      <w:ind w:left="12"/>
                      <w:jc w:val="both"/>
                      <w:rPr>
                        <w:sz w:val="21"/>
                      </w:rPr>
                    </w:pPr>
                    <w:r>
                      <w:rPr>
                        <w:w w:val="110"/>
                        <w:sz w:val="21"/>
                        <w:u w:val="single"/>
                      </w:rPr>
                      <w:t>Additional Title and Exam Information</w:t>
                    </w:r>
                  </w:p>
                  <w:p w:rsidR="001B1F92" w:rsidRDefault="001B1F92">
                    <w:pPr>
                      <w:spacing w:before="6"/>
                      <w:rPr>
                        <w:rFonts w:ascii="Times New Roman"/>
                        <w:sz w:val="21"/>
                      </w:rPr>
                    </w:pPr>
                  </w:p>
                  <w:p w:rsidR="001B1F92" w:rsidRDefault="00A3538C">
                    <w:pPr>
                      <w:jc w:val="both"/>
                      <w:rPr>
                        <w:sz w:val="21"/>
                      </w:rPr>
                    </w:pPr>
                    <w:r>
                      <w:rPr>
                        <w:w w:val="105"/>
                        <w:sz w:val="21"/>
                      </w:rPr>
                      <w:t xml:space="preserve">These documents are in PDF format and can be viewed using </w:t>
                    </w:r>
                    <w:r>
                      <w:rPr>
                        <w:w w:val="105"/>
                        <w:sz w:val="21"/>
                        <w:u w:val="thick"/>
                      </w:rPr>
                      <w:t>Adobe Reader.</w:t>
                    </w:r>
                  </w:p>
                  <w:p w:rsidR="001B1F92" w:rsidRDefault="001B1F92">
                    <w:pPr>
                      <w:spacing w:before="6"/>
                      <w:rPr>
                        <w:rFonts w:ascii="Times New Roman"/>
                        <w:sz w:val="21"/>
                      </w:rPr>
                    </w:pPr>
                  </w:p>
                  <w:p w:rsidR="001B1F92" w:rsidRDefault="00A3538C">
                    <w:pPr>
                      <w:spacing w:line="247" w:lineRule="auto"/>
                      <w:ind w:left="4" w:right="18" w:hanging="1"/>
                      <w:jc w:val="both"/>
                      <w:rPr>
                        <w:sz w:val="21"/>
                      </w:rPr>
                    </w:pPr>
                    <w:r>
                      <w:rPr>
                        <w:b/>
                        <w:w w:val="105"/>
                        <w:sz w:val="21"/>
                      </w:rPr>
                      <w:t xml:space="preserve">NOTE: </w:t>
                    </w:r>
                    <w:r>
                      <w:rPr>
                        <w:w w:val="105"/>
                        <w:sz w:val="21"/>
                      </w:rPr>
                      <w:t xml:space="preserve">Salary amounts  shown are only to  be used as a guide;  actual  salary  </w:t>
                    </w:r>
                    <w:r>
                      <w:rPr>
                        <w:b/>
                        <w:w w:val="105"/>
                        <w:sz w:val="21"/>
                      </w:rPr>
                      <w:t xml:space="preserve">will </w:t>
                    </w:r>
                    <w:r>
                      <w:rPr>
                        <w:w w:val="105"/>
                        <w:sz w:val="21"/>
                      </w:rPr>
                      <w:t>be determined at the time of hire based on current salary plans and/or collective bargaining agreements, if applicable.</w:t>
                    </w:r>
                  </w:p>
                </w:txbxContent>
              </v:textbox>
            </v:shape>
            <v:shape id="_x0000_s1028" type="#_x0000_t202" style="position:absolute;left:157;top:2912;width:3179;height:563" filled="f" stroked="f">
              <v:textbox inset="0,0,0,0">
                <w:txbxContent>
                  <w:p w:rsidR="001B1F92" w:rsidRDefault="00A3538C">
                    <w:pPr>
                      <w:spacing w:line="188" w:lineRule="exact"/>
                      <w:rPr>
                        <w:rFonts w:ascii="Times New Roman"/>
                        <w:sz w:val="17"/>
                      </w:rPr>
                    </w:pPr>
                    <w:r>
                      <w:rPr>
                        <w:rFonts w:ascii="Times New Roman"/>
                        <w:w w:val="90"/>
                        <w:sz w:val="17"/>
                      </w:rPr>
                      <w:t>APPLICATIONS  MAY BE OBTAINED FROM:</w:t>
                    </w:r>
                  </w:p>
                  <w:p w:rsidR="001B1F92" w:rsidRDefault="00A3538C">
                    <w:pPr>
                      <w:spacing w:before="9" w:line="171" w:lineRule="exact"/>
                      <w:ind w:left="5"/>
                      <w:rPr>
                        <w:b/>
                        <w:sz w:val="15"/>
                      </w:rPr>
                    </w:pPr>
                    <w:r>
                      <w:rPr>
                        <w:b/>
                        <w:w w:val="105"/>
                        <w:sz w:val="15"/>
                        <w:u w:val="single"/>
                      </w:rPr>
                      <w:t>http:/ /work.il!inoi</w:t>
                    </w:r>
                    <w:r>
                      <w:rPr>
                        <w:b/>
                        <w:w w:val="105"/>
                        <w:sz w:val="15"/>
                        <w:u w:val="single"/>
                      </w:rPr>
                      <w:t>s.oov</w:t>
                    </w:r>
                  </w:p>
                  <w:p w:rsidR="001B1F92" w:rsidRDefault="00A3538C">
                    <w:pPr>
                      <w:spacing w:line="194" w:lineRule="exact"/>
                      <w:ind w:left="2"/>
                      <w:rPr>
                        <w:rFonts w:ascii="Times New Roman"/>
                        <w:sz w:val="17"/>
                      </w:rPr>
                    </w:pPr>
                    <w:r>
                      <w:rPr>
                        <w:rFonts w:ascii="Times New Roman"/>
                        <w:sz w:val="17"/>
                      </w:rPr>
                      <w:t>OR</w:t>
                    </w:r>
                  </w:p>
                </w:txbxContent>
              </v:textbox>
            </v:shape>
            <v:shape id="_x0000_s1027" type="#_x0000_t202" style="position:absolute;left:5778;top:2928;width:4034;height:741" filled="f" stroked="f">
              <v:textbox inset="0,0,0,0">
                <w:txbxContent>
                  <w:p w:rsidR="001B1F92" w:rsidRDefault="00A3538C">
                    <w:pPr>
                      <w:spacing w:line="230" w:lineRule="auto"/>
                      <w:ind w:right="29" w:firstLine="2490"/>
                      <w:jc w:val="right"/>
                      <w:rPr>
                        <w:rFonts w:ascii="Times New Roman" w:hAnsi="Times New Roman"/>
                        <w:sz w:val="17"/>
                      </w:rPr>
                    </w:pPr>
                    <w:r>
                      <w:rPr>
                        <w:rFonts w:ascii="Times New Roman" w:hAnsi="Times New Roman"/>
                        <w:sz w:val="16"/>
                      </w:rPr>
                      <w:t>Job #10-57-107409</w:t>
                    </w:r>
                    <w:r>
                      <w:rPr>
                        <w:rFonts w:ascii="Times New Roman" w:hAnsi="Times New Roman"/>
                        <w:w w:val="121"/>
                        <w:sz w:val="16"/>
                      </w:rPr>
                      <w:t xml:space="preserve"> </w:t>
                    </w:r>
                    <w:r>
                      <w:rPr>
                        <w:rFonts w:ascii="Times New Roman" w:hAnsi="Times New Roman"/>
                        <w:w w:val="90"/>
                        <w:sz w:val="17"/>
                      </w:rPr>
                      <w:t>REHABILITATION/ MOBILITY INSTRUCTOR TRAINEE­</w:t>
                    </w:r>
                    <w:r>
                      <w:rPr>
                        <w:rFonts w:ascii="Times New Roman" w:hAnsi="Times New Roman"/>
                        <w:w w:val="93"/>
                        <w:sz w:val="17"/>
                      </w:rPr>
                      <w:t xml:space="preserve"> </w:t>
                    </w:r>
                    <w:r>
                      <w:rPr>
                        <w:rFonts w:ascii="Times New Roman" w:hAnsi="Times New Roman"/>
                        <w:w w:val="90"/>
                        <w:sz w:val="17"/>
                      </w:rPr>
                      <w:t>REHABILITATION/  MOBILITY INSTRUCTOR</w:t>
                    </w:r>
                  </w:p>
                  <w:p w:rsidR="001B1F92" w:rsidRDefault="00A3538C">
                    <w:pPr>
                      <w:spacing w:line="187" w:lineRule="exact"/>
                      <w:ind w:right="18"/>
                      <w:jc w:val="right"/>
                      <w:rPr>
                        <w:rFonts w:ascii="Times New Roman"/>
                        <w:sz w:val="17"/>
                      </w:rPr>
                    </w:pPr>
                    <w:r>
                      <w:rPr>
                        <w:rFonts w:ascii="Times New Roman"/>
                        <w:w w:val="85"/>
                        <w:sz w:val="17"/>
                      </w:rPr>
                      <w:t>AR</w:t>
                    </w:r>
                  </w:p>
                </w:txbxContent>
              </v:textbox>
            </v:shape>
            <w10:wrap type="none"/>
            <w10:anchorlock/>
          </v:group>
        </w:pict>
      </w:r>
    </w:p>
    <w:sectPr w:rsidR="001B1F92">
      <w:footerReference w:type="default" r:id="rId13"/>
      <w:pgSz w:w="12240" w:h="15840"/>
      <w:pgMar w:top="420" w:right="960" w:bottom="540" w:left="980" w:header="155"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8C" w:rsidRDefault="00A3538C">
      <w:r>
        <w:separator/>
      </w:r>
    </w:p>
  </w:endnote>
  <w:endnote w:type="continuationSeparator" w:id="0">
    <w:p w:rsidR="00A3538C" w:rsidRDefault="00A3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92" w:rsidRDefault="00A3538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9pt;margin-top:763.45pt;width:506.05pt;height:14.75pt;z-index:-5584;mso-position-horizontal-relative:page;mso-position-vertical-relative:page" filled="f" stroked="f">
          <v:textbox inset="0,0,0,0">
            <w:txbxContent>
              <w:p w:rsidR="001B1F92" w:rsidRDefault="00A3538C">
                <w:pPr>
                  <w:spacing w:before="10"/>
                  <w:ind w:left="20"/>
                  <w:rPr>
                    <w:rFonts w:ascii="Times New Roman"/>
                    <w:sz w:val="23"/>
                  </w:rPr>
                </w:pPr>
                <w:r>
                  <w:rPr>
                    <w:rFonts w:ascii="Times New Roman"/>
                    <w:w w:val="105"/>
                    <w:sz w:val="23"/>
                  </w:rPr>
                  <w:t>http:/!agency.governmentjobs.com/illinois/job_bulletin.cfm?JobID=2210061&amp;sharedWind... 9/19/2018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92" w:rsidRDefault="00A3538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4.7pt;margin-top:762.5pt;width:500.3pt;height:14.2pt;z-index:-5560;mso-position-horizontal-relative:page;mso-position-vertical-relative:page" filled="f" stroked="f">
          <v:textbox inset="0,0,0,0">
            <w:txbxContent>
              <w:p w:rsidR="001B1F92" w:rsidRDefault="00A3538C">
                <w:pPr>
                  <w:spacing w:before="10"/>
                  <w:ind w:left="20"/>
                  <w:rPr>
                    <w:rFonts w:ascii="Times New Roman"/>
                  </w:rPr>
                </w:pPr>
                <w:hyperlink r:id="rId1">
                  <w:r>
                    <w:rPr>
                      <w:rFonts w:ascii="Times New Roman"/>
                      <w:w w:val="105"/>
                    </w:rPr>
                    <w:t>http://agency.governmentjobs.com/illinois/job_bulletin.cfm?JobID=2210061&amp;sharedWind...</w:t>
                  </w:r>
                </w:hyperlink>
                <w:r>
                  <w:rPr>
                    <w:rFonts w:ascii="Times New Roman"/>
                    <w:w w:val="105"/>
                  </w:rPr>
                  <w:t xml:space="preserve">       9/19/2018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92" w:rsidRDefault="00A3538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3pt;margin-top:763.45pt;width:506.15pt;height:14.75pt;z-index:-5536;mso-position-horizontal-relative:page;mso-position-vertical-relative:page" filled="f" stroked="f">
          <v:textbox inset="0,0,0,0">
            <w:txbxContent>
              <w:p w:rsidR="001B1F92" w:rsidRDefault="00A3538C">
                <w:pPr>
                  <w:spacing w:before="10"/>
                  <w:ind w:left="20"/>
                  <w:rPr>
                    <w:rFonts w:ascii="Times New Roman"/>
                    <w:sz w:val="23"/>
                  </w:rPr>
                </w:pPr>
                <w:hyperlink r:id="rId1">
                  <w:r>
                    <w:rPr>
                      <w:rFonts w:ascii="Times New Roman"/>
                      <w:w w:val="105"/>
                      <w:sz w:val="23"/>
                    </w:rPr>
                    <w:t>http://agency.governmentjobs.com/illinois/job_bulletin.cfm?JobID=22</w:t>
                  </w:r>
                </w:hyperlink>
                <w:r>
                  <w:rPr>
                    <w:rFonts w:ascii="Times New Roman"/>
                    <w:w w:val="105"/>
                    <w:sz w:val="23"/>
                  </w:rPr>
                  <w:t>l 0061&amp;sharedWind... 9/19/2018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8C" w:rsidRDefault="00A3538C">
      <w:r>
        <w:separator/>
      </w:r>
    </w:p>
  </w:footnote>
  <w:footnote w:type="continuationSeparator" w:id="0">
    <w:p w:rsidR="00A3538C" w:rsidRDefault="00A3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92" w:rsidRDefault="00A3538C">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7.1pt;margin-top:8.65pt;width:58.25pt;height:14.2pt;z-index:-5632;mso-position-horizontal-relative:page;mso-position-vertical-relative:page" filled="f" stroked="f">
          <v:textbox inset="0,0,0,0">
            <w:txbxContent>
              <w:p w:rsidR="001B1F92" w:rsidRDefault="00A3538C">
                <w:pPr>
                  <w:spacing w:before="10"/>
                  <w:ind w:left="20"/>
                  <w:rPr>
                    <w:rFonts w:ascii="Times New Roman"/>
                  </w:rPr>
                </w:pPr>
                <w:r>
                  <w:rPr>
                    <w:rFonts w:ascii="Times New Roman"/>
                    <w:w w:val="105"/>
                  </w:rPr>
                  <w:t>Job Bulletin</w:t>
                </w:r>
              </w:p>
            </w:txbxContent>
          </v:textbox>
          <w10:wrap anchorx="page" anchory="page"/>
        </v:shape>
      </w:pict>
    </w:r>
    <w:r>
      <w:pict>
        <v:shape id="_x0000_s2052" type="#_x0000_t202" style="position:absolute;margin-left:498.85pt;margin-top:7.45pt;width:52.85pt;height:16.1pt;z-index:-5608;mso-position-horizontal-relative:page;mso-position-vertical-relative:page" filled="f" stroked="f">
          <v:textbox inset="0,0,0,0">
            <w:txbxContent>
              <w:p w:rsidR="001B1F92" w:rsidRDefault="00A3538C">
                <w:pPr>
                  <w:spacing w:before="48"/>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t>2</w:t>
                </w:r>
                <w:r>
                  <w:fldChar w:fldCharType="end"/>
                </w:r>
                <w:r>
                  <w:rPr>
                    <w:rFonts w:ascii="Times New Roman"/>
                    <w:w w:val="110"/>
                  </w:rPr>
                  <w:t xml:space="preserve"> of3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B1F92"/>
    <w:rsid w:val="001B1F92"/>
    <w:rsid w:val="00A3538C"/>
    <w:rsid w:val="00EB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E8662A0-DBBA-431A-B884-0696E26F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jc w:val="both"/>
      <w:outlineLvl w:val="0"/>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Work4Illinois@Illinoi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DHS.HiringUnit@illinois.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HS.HiringUnit@ilHnois.gov"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gency.governmentjobs.com/illinois/job_bulletin.cfm?JobID=2210061&amp;amp;sharedWin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agency.governmentjobs.com/illinois/job_bulletin.cfm?Job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2018-09-19T15:40:00Z</dcterms:created>
  <dcterms:modified xsi:type="dcterms:W3CDTF">2018-09-19T15:40:00Z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Xerox WorkCentre 5330</vt:lpwstr>
  </property>
  <property fmtid="{D5CDD505-2E9C-101B-9397-08002B2CF9AE}" pid="4" name="LastSaved">
    <vt:filetime>2018-09-19T00:00:00Z</vt:filetime>
  </property>
</Properties>
</file>