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3272"/>
        <w:gridCol w:w="2315"/>
        <w:gridCol w:w="2723"/>
      </w:tblGrid>
      <w:tr w:rsidR="00957CFC" w:rsidRPr="004210C4" w:rsidTr="00957CFC">
        <w:trPr>
          <w:jc w:val="center"/>
        </w:trPr>
        <w:tc>
          <w:tcPr>
            <w:tcW w:w="1050" w:type="dxa"/>
            <w:vAlign w:val="bottom"/>
          </w:tcPr>
          <w:p w:rsidR="00957CFC" w:rsidRPr="004210C4" w:rsidRDefault="00957CFC" w:rsidP="0068077D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Time</w:t>
            </w:r>
          </w:p>
        </w:tc>
        <w:tc>
          <w:tcPr>
            <w:tcW w:w="5587" w:type="dxa"/>
            <w:gridSpan w:val="2"/>
          </w:tcPr>
          <w:p w:rsidR="00957CFC" w:rsidRPr="004210C4" w:rsidRDefault="00957CFC" w:rsidP="00145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Topic</w:t>
            </w:r>
          </w:p>
        </w:tc>
        <w:tc>
          <w:tcPr>
            <w:tcW w:w="2723" w:type="dxa"/>
            <w:vAlign w:val="bottom"/>
          </w:tcPr>
          <w:p w:rsidR="00957CFC" w:rsidRPr="004210C4" w:rsidRDefault="00957CFC" w:rsidP="00145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Presenter</w:t>
            </w:r>
          </w:p>
        </w:tc>
      </w:tr>
      <w:tr w:rsidR="008D1A01" w:rsidRPr="004210C4" w:rsidTr="00957CFC">
        <w:trPr>
          <w:gridAfter w:val="1"/>
          <w:wAfter w:w="2723" w:type="dxa"/>
          <w:jc w:val="center"/>
        </w:trPr>
        <w:tc>
          <w:tcPr>
            <w:tcW w:w="1050" w:type="dxa"/>
            <w:vAlign w:val="bottom"/>
          </w:tcPr>
          <w:p w:rsidR="008D1A01" w:rsidRPr="004210C4" w:rsidRDefault="00A156C5" w:rsidP="0068077D">
            <w:pPr>
              <w:jc w:val="right"/>
              <w:rPr>
                <w:sz w:val="28"/>
                <w:szCs w:val="28"/>
              </w:rPr>
            </w:pPr>
            <w:r w:rsidRPr="004210C4">
              <w:rPr>
                <w:sz w:val="28"/>
                <w:szCs w:val="28"/>
              </w:rPr>
              <w:t>1:00</w:t>
            </w:r>
            <w:r w:rsidR="008D1A01" w:rsidRPr="004210C4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3272" w:type="dxa"/>
            <w:vAlign w:val="bottom"/>
          </w:tcPr>
          <w:p w:rsidR="008D1A01" w:rsidRPr="004210C4" w:rsidRDefault="008D1A01" w:rsidP="00C13A37">
            <w:pPr>
              <w:rPr>
                <w:sz w:val="28"/>
                <w:szCs w:val="28"/>
              </w:rPr>
            </w:pPr>
            <w:r w:rsidRPr="004210C4">
              <w:rPr>
                <w:sz w:val="28"/>
                <w:szCs w:val="28"/>
              </w:rPr>
              <w:t>Introduction/Welcome</w:t>
            </w:r>
          </w:p>
        </w:tc>
        <w:tc>
          <w:tcPr>
            <w:tcW w:w="2315" w:type="dxa"/>
            <w:vAlign w:val="bottom"/>
          </w:tcPr>
          <w:p w:rsidR="008D1A01" w:rsidRPr="004210C4" w:rsidRDefault="001D51BA" w:rsidP="001450EF">
            <w:pPr>
              <w:rPr>
                <w:sz w:val="28"/>
                <w:szCs w:val="28"/>
              </w:rPr>
            </w:pPr>
            <w:r w:rsidRPr="004210C4">
              <w:rPr>
                <w:sz w:val="28"/>
                <w:szCs w:val="28"/>
              </w:rPr>
              <w:t>Dick Davis, Anil</w:t>
            </w:r>
            <w:r w:rsidR="008D1A01" w:rsidRPr="004210C4">
              <w:rPr>
                <w:sz w:val="28"/>
                <w:szCs w:val="28"/>
              </w:rPr>
              <w:t xml:space="preserve"> Lewis</w:t>
            </w:r>
          </w:p>
        </w:tc>
      </w:tr>
      <w:tr w:rsidR="008D1A01" w:rsidRPr="004210C4" w:rsidTr="00957CFC">
        <w:trPr>
          <w:gridAfter w:val="1"/>
          <w:wAfter w:w="2723" w:type="dxa"/>
          <w:jc w:val="center"/>
        </w:trPr>
        <w:tc>
          <w:tcPr>
            <w:tcW w:w="1050" w:type="dxa"/>
            <w:vAlign w:val="center"/>
          </w:tcPr>
          <w:p w:rsidR="008D1A01" w:rsidRPr="004210C4" w:rsidRDefault="008C6CA7" w:rsidP="0068077D">
            <w:pPr>
              <w:jc w:val="right"/>
              <w:rPr>
                <w:sz w:val="28"/>
                <w:szCs w:val="28"/>
              </w:rPr>
            </w:pPr>
            <w:r w:rsidRPr="004210C4">
              <w:rPr>
                <w:sz w:val="28"/>
                <w:szCs w:val="28"/>
              </w:rPr>
              <w:t>1:05</w:t>
            </w:r>
            <w:r w:rsidR="008D1A01" w:rsidRPr="004210C4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3272" w:type="dxa"/>
            <w:vAlign w:val="center"/>
          </w:tcPr>
          <w:p w:rsidR="008D1A01" w:rsidRPr="004210C4" w:rsidRDefault="008D1A01" w:rsidP="00C13A37">
            <w:pPr>
              <w:rPr>
                <w:sz w:val="28"/>
                <w:szCs w:val="28"/>
              </w:rPr>
            </w:pPr>
            <w:r w:rsidRPr="004210C4">
              <w:rPr>
                <w:sz w:val="28"/>
                <w:szCs w:val="28"/>
              </w:rPr>
              <w:t>Sponsor Spotlight</w:t>
            </w:r>
          </w:p>
        </w:tc>
        <w:tc>
          <w:tcPr>
            <w:tcW w:w="2315" w:type="dxa"/>
            <w:vAlign w:val="center"/>
          </w:tcPr>
          <w:p w:rsidR="008D1A01" w:rsidRDefault="001D51BA" w:rsidP="001450EF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>Aira Tech; Envision; Kellogg's; NIB; Pearson; Wells-Fargo</w:t>
            </w:r>
          </w:p>
          <w:p w:rsidR="008623DE" w:rsidRDefault="008623DE" w:rsidP="001450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LCI White Cane </w:t>
            </w:r>
          </w:p>
          <w:p w:rsidR="008623DE" w:rsidRPr="004210C4" w:rsidRDefault="008623DE" w:rsidP="001450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Oracle </w:t>
            </w:r>
          </w:p>
        </w:tc>
      </w:tr>
      <w:tr w:rsidR="008D1A01" w:rsidRPr="004210C4" w:rsidTr="00957CFC">
        <w:trPr>
          <w:gridAfter w:val="1"/>
          <w:wAfter w:w="2723" w:type="dxa"/>
          <w:jc w:val="center"/>
        </w:trPr>
        <w:tc>
          <w:tcPr>
            <w:tcW w:w="1050" w:type="dxa"/>
          </w:tcPr>
          <w:p w:rsidR="008D1A01" w:rsidRPr="004210C4" w:rsidRDefault="008C6CA7" w:rsidP="0068077D">
            <w:pPr>
              <w:jc w:val="right"/>
              <w:rPr>
                <w:sz w:val="28"/>
                <w:szCs w:val="28"/>
              </w:rPr>
            </w:pPr>
            <w:r w:rsidRPr="004210C4">
              <w:rPr>
                <w:sz w:val="28"/>
                <w:szCs w:val="28"/>
              </w:rPr>
              <w:t>1:3</w:t>
            </w:r>
            <w:r w:rsidR="008D1A01" w:rsidRPr="004210C4">
              <w:rPr>
                <w:sz w:val="28"/>
                <w:szCs w:val="28"/>
              </w:rPr>
              <w:t>0 pm</w:t>
            </w:r>
          </w:p>
        </w:tc>
        <w:tc>
          <w:tcPr>
            <w:tcW w:w="3272" w:type="dxa"/>
            <w:vAlign w:val="bottom"/>
          </w:tcPr>
          <w:p w:rsidR="008D1A01" w:rsidRPr="004210C4" w:rsidRDefault="001D51BA" w:rsidP="00C13A37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>Identification of Inaccessible Career S</w:t>
            </w:r>
            <w:r w:rsidR="008D1A01" w:rsidRPr="004210C4">
              <w:rPr>
                <w:color w:val="000000"/>
                <w:sz w:val="28"/>
                <w:szCs w:val="28"/>
              </w:rPr>
              <w:t>ites</w:t>
            </w:r>
          </w:p>
        </w:tc>
        <w:tc>
          <w:tcPr>
            <w:tcW w:w="2315" w:type="dxa"/>
            <w:vAlign w:val="bottom"/>
          </w:tcPr>
          <w:p w:rsidR="008D1A01" w:rsidRPr="004210C4" w:rsidRDefault="001D51BA" w:rsidP="001450EF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>Valerie Yingling</w:t>
            </w:r>
          </w:p>
        </w:tc>
      </w:tr>
      <w:tr w:rsidR="001D51BA" w:rsidRPr="004210C4" w:rsidTr="00957CFC">
        <w:trPr>
          <w:gridAfter w:val="1"/>
          <w:wAfter w:w="2723" w:type="dxa"/>
          <w:jc w:val="center"/>
        </w:trPr>
        <w:tc>
          <w:tcPr>
            <w:tcW w:w="1050" w:type="dxa"/>
            <w:vAlign w:val="bottom"/>
          </w:tcPr>
          <w:p w:rsidR="001D51BA" w:rsidRPr="004210C4" w:rsidRDefault="008C6CA7" w:rsidP="004210C4">
            <w:pPr>
              <w:jc w:val="right"/>
              <w:rPr>
                <w:sz w:val="28"/>
                <w:szCs w:val="28"/>
              </w:rPr>
            </w:pPr>
            <w:r w:rsidRPr="004210C4">
              <w:rPr>
                <w:sz w:val="28"/>
                <w:szCs w:val="28"/>
              </w:rPr>
              <w:t>1:4</w:t>
            </w:r>
            <w:r w:rsidR="001D51BA" w:rsidRPr="004210C4">
              <w:rPr>
                <w:sz w:val="28"/>
                <w:szCs w:val="28"/>
              </w:rPr>
              <w:t xml:space="preserve">0 </w:t>
            </w:r>
            <w:r w:rsidRPr="004210C4">
              <w:rPr>
                <w:sz w:val="28"/>
                <w:szCs w:val="28"/>
              </w:rPr>
              <w:t xml:space="preserve"> </w:t>
            </w:r>
            <w:r w:rsidR="001D51BA" w:rsidRPr="004210C4">
              <w:rPr>
                <w:sz w:val="28"/>
                <w:szCs w:val="28"/>
              </w:rPr>
              <w:t>pm</w:t>
            </w:r>
          </w:p>
        </w:tc>
        <w:tc>
          <w:tcPr>
            <w:tcW w:w="3272" w:type="dxa"/>
            <w:vAlign w:val="center"/>
          </w:tcPr>
          <w:p w:rsidR="001D51BA" w:rsidRPr="004210C4" w:rsidRDefault="001D51BA" w:rsidP="001D51BA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 xml:space="preserve">The Opposite Side of Accommodations </w:t>
            </w:r>
          </w:p>
        </w:tc>
        <w:tc>
          <w:tcPr>
            <w:tcW w:w="2315" w:type="dxa"/>
            <w:vAlign w:val="center"/>
          </w:tcPr>
          <w:p w:rsidR="001D51BA" w:rsidRPr="004210C4" w:rsidRDefault="001D51BA" w:rsidP="001450EF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>Corbb O'Connor</w:t>
            </w:r>
          </w:p>
        </w:tc>
      </w:tr>
      <w:tr w:rsidR="001D51BA" w:rsidRPr="004210C4" w:rsidTr="00957CFC">
        <w:trPr>
          <w:gridAfter w:val="1"/>
          <w:wAfter w:w="2723" w:type="dxa"/>
          <w:jc w:val="center"/>
        </w:trPr>
        <w:tc>
          <w:tcPr>
            <w:tcW w:w="1050" w:type="dxa"/>
            <w:vAlign w:val="bottom"/>
          </w:tcPr>
          <w:p w:rsidR="001D51BA" w:rsidRPr="004210C4" w:rsidRDefault="008C6CA7" w:rsidP="004210C4">
            <w:pPr>
              <w:jc w:val="right"/>
              <w:rPr>
                <w:sz w:val="28"/>
                <w:szCs w:val="28"/>
              </w:rPr>
            </w:pPr>
            <w:r w:rsidRPr="004210C4">
              <w:rPr>
                <w:sz w:val="28"/>
                <w:szCs w:val="28"/>
              </w:rPr>
              <w:t xml:space="preserve">1:50 </w:t>
            </w:r>
            <w:r w:rsidR="001D51BA" w:rsidRPr="004210C4">
              <w:rPr>
                <w:sz w:val="28"/>
                <w:szCs w:val="28"/>
              </w:rPr>
              <w:t>pm</w:t>
            </w:r>
          </w:p>
        </w:tc>
        <w:tc>
          <w:tcPr>
            <w:tcW w:w="3272" w:type="dxa"/>
            <w:vAlign w:val="center"/>
          </w:tcPr>
          <w:p w:rsidR="001D51BA" w:rsidRPr="004210C4" w:rsidRDefault="001D51BA" w:rsidP="001D51BA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>Technology Skills Needed for Enterprise Environments</w:t>
            </w:r>
          </w:p>
        </w:tc>
        <w:tc>
          <w:tcPr>
            <w:tcW w:w="2315" w:type="dxa"/>
            <w:vAlign w:val="center"/>
          </w:tcPr>
          <w:p w:rsidR="001D51BA" w:rsidRPr="004210C4" w:rsidRDefault="00B565A0" w:rsidP="001450EF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 xml:space="preserve">Briley </w:t>
            </w:r>
            <w:r w:rsidR="001D51BA" w:rsidRPr="004210C4">
              <w:rPr>
                <w:color w:val="000000"/>
                <w:sz w:val="28"/>
                <w:szCs w:val="28"/>
              </w:rPr>
              <w:t xml:space="preserve"> O'Connor</w:t>
            </w:r>
          </w:p>
        </w:tc>
      </w:tr>
      <w:tr w:rsidR="001D51BA" w:rsidRPr="004210C4" w:rsidTr="00957CFC">
        <w:trPr>
          <w:gridAfter w:val="1"/>
          <w:wAfter w:w="2723" w:type="dxa"/>
          <w:jc w:val="center"/>
        </w:trPr>
        <w:tc>
          <w:tcPr>
            <w:tcW w:w="1050" w:type="dxa"/>
          </w:tcPr>
          <w:p w:rsidR="001D51BA" w:rsidRPr="004210C4" w:rsidRDefault="001D51BA" w:rsidP="004210C4">
            <w:pPr>
              <w:jc w:val="right"/>
              <w:rPr>
                <w:sz w:val="28"/>
                <w:szCs w:val="28"/>
              </w:rPr>
            </w:pPr>
            <w:r w:rsidRPr="004210C4">
              <w:rPr>
                <w:sz w:val="28"/>
                <w:szCs w:val="28"/>
              </w:rPr>
              <w:t>2:00 pm</w:t>
            </w:r>
          </w:p>
        </w:tc>
        <w:tc>
          <w:tcPr>
            <w:tcW w:w="3272" w:type="dxa"/>
            <w:vAlign w:val="center"/>
          </w:tcPr>
          <w:p w:rsidR="001D51BA" w:rsidRPr="004210C4" w:rsidRDefault="001D51BA" w:rsidP="001D51BA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 xml:space="preserve">Secure Entitlements Versus Lost </w:t>
            </w:r>
            <w:r w:rsidR="008C61E7" w:rsidRPr="004210C4">
              <w:rPr>
                <w:color w:val="000000"/>
                <w:sz w:val="28"/>
                <w:szCs w:val="28"/>
              </w:rPr>
              <w:t>Opportunities</w:t>
            </w:r>
          </w:p>
        </w:tc>
        <w:tc>
          <w:tcPr>
            <w:tcW w:w="2315" w:type="dxa"/>
            <w:vAlign w:val="center"/>
          </w:tcPr>
          <w:p w:rsidR="001D51BA" w:rsidRPr="004210C4" w:rsidRDefault="001D51BA" w:rsidP="001450EF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 xml:space="preserve">Mike Bullis </w:t>
            </w:r>
          </w:p>
        </w:tc>
      </w:tr>
      <w:tr w:rsidR="001D51BA" w:rsidRPr="004210C4" w:rsidTr="00957CFC">
        <w:trPr>
          <w:gridAfter w:val="1"/>
          <w:wAfter w:w="2723" w:type="dxa"/>
          <w:jc w:val="center"/>
        </w:trPr>
        <w:tc>
          <w:tcPr>
            <w:tcW w:w="1050" w:type="dxa"/>
            <w:vAlign w:val="bottom"/>
          </w:tcPr>
          <w:p w:rsidR="001D51BA" w:rsidRPr="004210C4" w:rsidRDefault="001D51BA" w:rsidP="001D51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72" w:type="dxa"/>
            <w:vAlign w:val="center"/>
          </w:tcPr>
          <w:p w:rsidR="001D51BA" w:rsidRPr="004210C4" w:rsidRDefault="001D51BA" w:rsidP="001D51BA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>Managing SSA Work Incentives</w:t>
            </w:r>
          </w:p>
        </w:tc>
        <w:tc>
          <w:tcPr>
            <w:tcW w:w="2315" w:type="dxa"/>
            <w:vAlign w:val="center"/>
          </w:tcPr>
          <w:p w:rsidR="001D51BA" w:rsidRPr="004210C4" w:rsidRDefault="001D51BA" w:rsidP="001450EF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>Kate Osti</w:t>
            </w:r>
          </w:p>
        </w:tc>
      </w:tr>
      <w:tr w:rsidR="005D643A" w:rsidRPr="004210C4" w:rsidTr="00957CFC">
        <w:trPr>
          <w:gridAfter w:val="1"/>
          <w:wAfter w:w="2723" w:type="dxa"/>
          <w:jc w:val="center"/>
        </w:trPr>
        <w:tc>
          <w:tcPr>
            <w:tcW w:w="1050" w:type="dxa"/>
          </w:tcPr>
          <w:p w:rsidR="005D643A" w:rsidRPr="004210C4" w:rsidRDefault="008C61E7" w:rsidP="005D64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2:15 pm</w:t>
            </w:r>
          </w:p>
        </w:tc>
        <w:tc>
          <w:tcPr>
            <w:tcW w:w="3272" w:type="dxa"/>
            <w:vAlign w:val="center"/>
          </w:tcPr>
          <w:p w:rsidR="005D643A" w:rsidRPr="004210C4" w:rsidRDefault="005D643A" w:rsidP="005D643A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>Helping Your Rehab Counselor Help You</w:t>
            </w:r>
          </w:p>
        </w:tc>
        <w:tc>
          <w:tcPr>
            <w:tcW w:w="2315" w:type="dxa"/>
            <w:vAlign w:val="center"/>
          </w:tcPr>
          <w:p w:rsidR="005D643A" w:rsidRPr="004210C4" w:rsidRDefault="005D643A" w:rsidP="001450EF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>Dick Davis</w:t>
            </w:r>
          </w:p>
        </w:tc>
      </w:tr>
      <w:tr w:rsidR="00C13A37" w:rsidRPr="004210C4" w:rsidTr="00957CFC">
        <w:trPr>
          <w:gridAfter w:val="1"/>
          <w:wAfter w:w="2723" w:type="dxa"/>
          <w:jc w:val="center"/>
        </w:trPr>
        <w:tc>
          <w:tcPr>
            <w:tcW w:w="1050" w:type="dxa"/>
            <w:vAlign w:val="bottom"/>
          </w:tcPr>
          <w:p w:rsidR="00C13A37" w:rsidRPr="004210C4" w:rsidRDefault="008C6CA7" w:rsidP="004210C4">
            <w:pPr>
              <w:jc w:val="right"/>
              <w:rPr>
                <w:sz w:val="28"/>
                <w:szCs w:val="28"/>
              </w:rPr>
            </w:pPr>
            <w:r w:rsidRPr="004210C4">
              <w:rPr>
                <w:sz w:val="28"/>
                <w:szCs w:val="28"/>
              </w:rPr>
              <w:t>2:25</w:t>
            </w:r>
            <w:r w:rsidR="00627171" w:rsidRPr="004210C4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3272" w:type="dxa"/>
            <w:vAlign w:val="bottom"/>
          </w:tcPr>
          <w:p w:rsidR="00C13A37" w:rsidRPr="004210C4" w:rsidRDefault="00627171" w:rsidP="00C13A37">
            <w:pPr>
              <w:rPr>
                <w:sz w:val="28"/>
                <w:szCs w:val="28"/>
              </w:rPr>
            </w:pPr>
            <w:r w:rsidRPr="004210C4">
              <w:rPr>
                <w:sz w:val="28"/>
                <w:szCs w:val="28"/>
              </w:rPr>
              <w:t>Career Planning</w:t>
            </w:r>
          </w:p>
        </w:tc>
        <w:tc>
          <w:tcPr>
            <w:tcW w:w="2315" w:type="dxa"/>
            <w:vAlign w:val="bottom"/>
          </w:tcPr>
          <w:p w:rsidR="00C13A37" w:rsidRPr="004210C4" w:rsidRDefault="005D643A" w:rsidP="001450EF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>Richard Flores; Brian Dulude</w:t>
            </w:r>
          </w:p>
        </w:tc>
      </w:tr>
      <w:tr w:rsidR="00C13A37" w:rsidRPr="004210C4" w:rsidTr="00957CFC">
        <w:trPr>
          <w:gridAfter w:val="1"/>
          <w:wAfter w:w="2723" w:type="dxa"/>
          <w:jc w:val="center"/>
        </w:trPr>
        <w:tc>
          <w:tcPr>
            <w:tcW w:w="1050" w:type="dxa"/>
            <w:vAlign w:val="bottom"/>
          </w:tcPr>
          <w:p w:rsidR="00C13A37" w:rsidRPr="004210C4" w:rsidRDefault="008C7D52" w:rsidP="004210C4">
            <w:pPr>
              <w:jc w:val="right"/>
              <w:rPr>
                <w:sz w:val="28"/>
                <w:szCs w:val="28"/>
              </w:rPr>
            </w:pPr>
            <w:r w:rsidRPr="004210C4">
              <w:rPr>
                <w:sz w:val="28"/>
                <w:szCs w:val="28"/>
              </w:rPr>
              <w:t>2:40</w:t>
            </w:r>
            <w:r w:rsidR="0089104E" w:rsidRPr="004210C4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3272" w:type="dxa"/>
            <w:vAlign w:val="bottom"/>
          </w:tcPr>
          <w:p w:rsidR="00C13A37" w:rsidRPr="004210C4" w:rsidRDefault="0089104E" w:rsidP="00C13A37">
            <w:pPr>
              <w:rPr>
                <w:sz w:val="28"/>
                <w:szCs w:val="28"/>
              </w:rPr>
            </w:pPr>
            <w:r w:rsidRPr="004210C4">
              <w:rPr>
                <w:sz w:val="28"/>
                <w:szCs w:val="28"/>
              </w:rPr>
              <w:t>Court Reporting</w:t>
            </w:r>
          </w:p>
        </w:tc>
        <w:tc>
          <w:tcPr>
            <w:tcW w:w="2315" w:type="dxa"/>
            <w:vAlign w:val="bottom"/>
          </w:tcPr>
          <w:p w:rsidR="00C13A37" w:rsidRPr="004210C4" w:rsidRDefault="005D643A" w:rsidP="001450EF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>Kayde  Rieken</w:t>
            </w:r>
          </w:p>
        </w:tc>
      </w:tr>
      <w:tr w:rsidR="000827F9" w:rsidRPr="004210C4" w:rsidTr="00957CFC">
        <w:trPr>
          <w:gridAfter w:val="1"/>
          <w:wAfter w:w="2723" w:type="dxa"/>
          <w:jc w:val="center"/>
        </w:trPr>
        <w:tc>
          <w:tcPr>
            <w:tcW w:w="1050" w:type="dxa"/>
            <w:vAlign w:val="bottom"/>
          </w:tcPr>
          <w:p w:rsidR="000827F9" w:rsidRPr="004210C4" w:rsidRDefault="008C7D52" w:rsidP="004210C4">
            <w:pPr>
              <w:jc w:val="right"/>
              <w:rPr>
                <w:sz w:val="28"/>
                <w:szCs w:val="28"/>
              </w:rPr>
            </w:pPr>
            <w:r w:rsidRPr="004210C4">
              <w:rPr>
                <w:sz w:val="28"/>
                <w:szCs w:val="28"/>
              </w:rPr>
              <w:t xml:space="preserve">2:50 </w:t>
            </w:r>
            <w:r w:rsidR="000827F9" w:rsidRPr="004210C4">
              <w:rPr>
                <w:sz w:val="28"/>
                <w:szCs w:val="28"/>
              </w:rPr>
              <w:t>pm</w:t>
            </w:r>
          </w:p>
        </w:tc>
        <w:tc>
          <w:tcPr>
            <w:tcW w:w="3272" w:type="dxa"/>
            <w:vAlign w:val="center"/>
          </w:tcPr>
          <w:p w:rsidR="000827F9" w:rsidRPr="004210C4" w:rsidRDefault="000827F9" w:rsidP="000827F9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>Financial Services</w:t>
            </w:r>
          </w:p>
        </w:tc>
        <w:tc>
          <w:tcPr>
            <w:tcW w:w="2315" w:type="dxa"/>
            <w:vAlign w:val="center"/>
          </w:tcPr>
          <w:p w:rsidR="000827F9" w:rsidRPr="004210C4" w:rsidRDefault="000827F9" w:rsidP="001450EF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>Monica Victorino</w:t>
            </w:r>
          </w:p>
        </w:tc>
      </w:tr>
      <w:tr w:rsidR="0089104E" w:rsidRPr="004210C4" w:rsidTr="00957CFC">
        <w:trPr>
          <w:gridAfter w:val="1"/>
          <w:wAfter w:w="2723" w:type="dxa"/>
          <w:jc w:val="center"/>
        </w:trPr>
        <w:tc>
          <w:tcPr>
            <w:tcW w:w="1050" w:type="dxa"/>
            <w:vAlign w:val="bottom"/>
          </w:tcPr>
          <w:p w:rsidR="0089104E" w:rsidRPr="004210C4" w:rsidRDefault="008C7D52" w:rsidP="004210C4">
            <w:pPr>
              <w:jc w:val="right"/>
              <w:rPr>
                <w:sz w:val="28"/>
                <w:szCs w:val="28"/>
              </w:rPr>
            </w:pPr>
            <w:r w:rsidRPr="004210C4">
              <w:rPr>
                <w:sz w:val="28"/>
                <w:szCs w:val="28"/>
              </w:rPr>
              <w:t>3:00</w:t>
            </w:r>
            <w:r w:rsidR="0089104E" w:rsidRPr="004210C4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3272" w:type="dxa"/>
            <w:vAlign w:val="bottom"/>
          </w:tcPr>
          <w:p w:rsidR="0089104E" w:rsidRPr="004210C4" w:rsidRDefault="0089104E" w:rsidP="00C13A37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>So you want to be a Tech Trainer?</w:t>
            </w:r>
          </w:p>
        </w:tc>
        <w:tc>
          <w:tcPr>
            <w:tcW w:w="2315" w:type="dxa"/>
            <w:vAlign w:val="center"/>
          </w:tcPr>
          <w:p w:rsidR="0089104E" w:rsidRPr="004210C4" w:rsidRDefault="0089104E" w:rsidP="00F8296F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>Erin Laurenson</w:t>
            </w:r>
          </w:p>
        </w:tc>
      </w:tr>
      <w:tr w:rsidR="001450EF" w:rsidRPr="004210C4" w:rsidTr="00957CFC">
        <w:trPr>
          <w:gridAfter w:val="1"/>
          <w:wAfter w:w="2723" w:type="dxa"/>
          <w:jc w:val="center"/>
        </w:trPr>
        <w:tc>
          <w:tcPr>
            <w:tcW w:w="1050" w:type="dxa"/>
            <w:vAlign w:val="bottom"/>
          </w:tcPr>
          <w:p w:rsidR="001450EF" w:rsidRPr="004210C4" w:rsidRDefault="008C7D52" w:rsidP="004210C4">
            <w:pPr>
              <w:jc w:val="right"/>
              <w:rPr>
                <w:sz w:val="28"/>
                <w:szCs w:val="28"/>
              </w:rPr>
            </w:pPr>
            <w:r w:rsidRPr="004210C4">
              <w:rPr>
                <w:sz w:val="28"/>
                <w:szCs w:val="28"/>
              </w:rPr>
              <w:t>3:10</w:t>
            </w:r>
            <w:r w:rsidR="001450EF" w:rsidRPr="004210C4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3272" w:type="dxa"/>
            <w:vAlign w:val="center"/>
          </w:tcPr>
          <w:p w:rsidR="00B565A0" w:rsidRPr="004210C4" w:rsidRDefault="001450EF" w:rsidP="001450EF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>Tools Needed to Build a Website for Everyone</w:t>
            </w:r>
          </w:p>
        </w:tc>
        <w:tc>
          <w:tcPr>
            <w:tcW w:w="2315" w:type="dxa"/>
            <w:vAlign w:val="center"/>
          </w:tcPr>
          <w:p w:rsidR="001450EF" w:rsidRPr="004210C4" w:rsidRDefault="001450EF" w:rsidP="001450EF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 xml:space="preserve">Randi Strunk </w:t>
            </w:r>
          </w:p>
        </w:tc>
      </w:tr>
      <w:tr w:rsidR="0068077D" w:rsidRPr="004210C4" w:rsidTr="00957CFC">
        <w:trPr>
          <w:gridAfter w:val="1"/>
          <w:wAfter w:w="2723" w:type="dxa"/>
          <w:jc w:val="center"/>
        </w:trPr>
        <w:tc>
          <w:tcPr>
            <w:tcW w:w="1050" w:type="dxa"/>
            <w:vAlign w:val="bottom"/>
          </w:tcPr>
          <w:p w:rsidR="0068077D" w:rsidRPr="004210C4" w:rsidRDefault="0068077D" w:rsidP="004210C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272" w:type="dxa"/>
            <w:vAlign w:val="bottom"/>
          </w:tcPr>
          <w:p w:rsidR="0068077D" w:rsidRPr="004210C4" w:rsidRDefault="004210C4" w:rsidP="0068077D">
            <w:pPr>
              <w:rPr>
                <w:b/>
                <w:sz w:val="28"/>
                <w:szCs w:val="28"/>
              </w:rPr>
            </w:pPr>
            <w:r w:rsidRPr="004210C4">
              <w:rPr>
                <w:b/>
                <w:color w:val="000000"/>
                <w:sz w:val="28"/>
                <w:szCs w:val="28"/>
              </w:rPr>
              <w:t>BREAK-OUT SESSIONS</w:t>
            </w:r>
          </w:p>
        </w:tc>
        <w:tc>
          <w:tcPr>
            <w:tcW w:w="2315" w:type="dxa"/>
            <w:vAlign w:val="bottom"/>
          </w:tcPr>
          <w:p w:rsidR="0068077D" w:rsidRPr="004210C4" w:rsidRDefault="0068077D" w:rsidP="001450EF">
            <w:pPr>
              <w:rPr>
                <w:sz w:val="28"/>
                <w:szCs w:val="28"/>
              </w:rPr>
            </w:pPr>
          </w:p>
        </w:tc>
      </w:tr>
      <w:tr w:rsidR="001450EF" w:rsidRPr="004210C4" w:rsidTr="00957CFC">
        <w:trPr>
          <w:gridAfter w:val="1"/>
          <w:wAfter w:w="2723" w:type="dxa"/>
          <w:trHeight w:val="305"/>
          <w:jc w:val="center"/>
        </w:trPr>
        <w:tc>
          <w:tcPr>
            <w:tcW w:w="1050" w:type="dxa"/>
          </w:tcPr>
          <w:p w:rsidR="001450EF" w:rsidRPr="004210C4" w:rsidRDefault="008C7D52" w:rsidP="008C7D52">
            <w:pPr>
              <w:jc w:val="right"/>
              <w:rPr>
                <w:sz w:val="28"/>
                <w:szCs w:val="28"/>
              </w:rPr>
            </w:pPr>
            <w:r w:rsidRPr="004210C4">
              <w:rPr>
                <w:sz w:val="28"/>
                <w:szCs w:val="28"/>
              </w:rPr>
              <w:lastRenderedPageBreak/>
              <w:t>3:2</w:t>
            </w:r>
            <w:r w:rsidR="007118CC" w:rsidRPr="004210C4">
              <w:rPr>
                <w:sz w:val="28"/>
                <w:szCs w:val="28"/>
              </w:rPr>
              <w:t>0</w:t>
            </w:r>
            <w:r w:rsidR="00195D07" w:rsidRPr="004210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2" w:type="dxa"/>
            <w:vAlign w:val="center"/>
          </w:tcPr>
          <w:p w:rsidR="008C61E7" w:rsidRDefault="00195D07" w:rsidP="001450EF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>Workshop One</w:t>
            </w:r>
            <w:r w:rsidR="008C61E7">
              <w:rPr>
                <w:color w:val="000000"/>
                <w:sz w:val="28"/>
                <w:szCs w:val="28"/>
              </w:rPr>
              <w:t>:</w:t>
            </w:r>
          </w:p>
          <w:p w:rsidR="001450EF" w:rsidRPr="004210C4" w:rsidRDefault="001450EF" w:rsidP="001450EF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>Interviewing Essentials + Networking</w:t>
            </w:r>
          </w:p>
        </w:tc>
        <w:tc>
          <w:tcPr>
            <w:tcW w:w="2315" w:type="dxa"/>
            <w:vAlign w:val="center"/>
          </w:tcPr>
          <w:p w:rsidR="001450EF" w:rsidRPr="004210C4" w:rsidRDefault="001450EF" w:rsidP="001450EF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 xml:space="preserve">Kate Wiliams - Interviewing;       Beth Foor - Networking </w:t>
            </w:r>
          </w:p>
        </w:tc>
      </w:tr>
      <w:tr w:rsidR="00CD791A" w:rsidRPr="004210C4" w:rsidTr="00957CFC">
        <w:trPr>
          <w:gridAfter w:val="1"/>
          <w:wAfter w:w="2723" w:type="dxa"/>
          <w:trHeight w:val="305"/>
          <w:jc w:val="center"/>
        </w:trPr>
        <w:tc>
          <w:tcPr>
            <w:tcW w:w="1050" w:type="dxa"/>
          </w:tcPr>
          <w:p w:rsidR="00CD791A" w:rsidRPr="004210C4" w:rsidRDefault="00CD791A" w:rsidP="006807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87" w:type="dxa"/>
            <w:gridSpan w:val="2"/>
            <w:vAlign w:val="bottom"/>
          </w:tcPr>
          <w:p w:rsidR="00CD791A" w:rsidRPr="004210C4" w:rsidRDefault="00CD791A" w:rsidP="001450E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>For electronic version of study materials email wpearson@lighthouse-sf.org</w:t>
            </w:r>
          </w:p>
        </w:tc>
      </w:tr>
      <w:tr w:rsidR="001450EF" w:rsidRPr="004210C4" w:rsidTr="00957CFC">
        <w:trPr>
          <w:gridAfter w:val="1"/>
          <w:wAfter w:w="2723" w:type="dxa"/>
          <w:jc w:val="center"/>
        </w:trPr>
        <w:tc>
          <w:tcPr>
            <w:tcW w:w="1050" w:type="dxa"/>
            <w:vAlign w:val="bottom"/>
          </w:tcPr>
          <w:p w:rsidR="001450EF" w:rsidRPr="004210C4" w:rsidRDefault="001450EF" w:rsidP="001450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72" w:type="dxa"/>
            <w:vAlign w:val="center"/>
          </w:tcPr>
          <w:p w:rsidR="008C61E7" w:rsidRDefault="008C61E7" w:rsidP="001450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Workshop Two:</w:t>
            </w:r>
          </w:p>
          <w:p w:rsidR="001450EF" w:rsidRPr="004210C4" w:rsidRDefault="001450EF" w:rsidP="001450EF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>Resumes and Cover Letters</w:t>
            </w:r>
          </w:p>
        </w:tc>
        <w:tc>
          <w:tcPr>
            <w:tcW w:w="2315" w:type="dxa"/>
            <w:vAlign w:val="center"/>
          </w:tcPr>
          <w:p w:rsidR="001450EF" w:rsidRPr="004210C4" w:rsidRDefault="001450EF" w:rsidP="001450EF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>Monica Victorino - Wells Fargo</w:t>
            </w:r>
          </w:p>
        </w:tc>
      </w:tr>
      <w:tr w:rsidR="001450EF" w:rsidRPr="004210C4" w:rsidTr="00957CFC">
        <w:trPr>
          <w:gridAfter w:val="1"/>
          <w:wAfter w:w="2723" w:type="dxa"/>
          <w:jc w:val="center"/>
        </w:trPr>
        <w:tc>
          <w:tcPr>
            <w:tcW w:w="1050" w:type="dxa"/>
          </w:tcPr>
          <w:p w:rsidR="001450EF" w:rsidRPr="004210C4" w:rsidRDefault="007118CC" w:rsidP="001450EF">
            <w:pPr>
              <w:jc w:val="right"/>
              <w:rPr>
                <w:sz w:val="28"/>
                <w:szCs w:val="28"/>
              </w:rPr>
            </w:pPr>
            <w:r w:rsidRPr="004210C4">
              <w:rPr>
                <w:sz w:val="28"/>
                <w:szCs w:val="28"/>
              </w:rPr>
              <w:t>4:1</w:t>
            </w:r>
            <w:r w:rsidR="00195D07" w:rsidRPr="004210C4">
              <w:rPr>
                <w:sz w:val="28"/>
                <w:szCs w:val="28"/>
              </w:rPr>
              <w:t xml:space="preserve">0 </w:t>
            </w:r>
          </w:p>
        </w:tc>
        <w:tc>
          <w:tcPr>
            <w:tcW w:w="3272" w:type="dxa"/>
            <w:vAlign w:val="center"/>
          </w:tcPr>
          <w:p w:rsidR="008C61E7" w:rsidRDefault="00195D07" w:rsidP="001450EF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 xml:space="preserve">Workshop One: </w:t>
            </w:r>
          </w:p>
          <w:p w:rsidR="001450EF" w:rsidRPr="004210C4" w:rsidRDefault="001450EF" w:rsidP="001450EF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>What Are Employers Really Looking For?</w:t>
            </w:r>
          </w:p>
        </w:tc>
        <w:tc>
          <w:tcPr>
            <w:tcW w:w="2315" w:type="dxa"/>
            <w:vAlign w:val="center"/>
          </w:tcPr>
          <w:p w:rsidR="001450EF" w:rsidRPr="004210C4" w:rsidRDefault="001450EF" w:rsidP="001450EF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 xml:space="preserve">Mikey Meagher - Direct Employers Association </w:t>
            </w:r>
          </w:p>
        </w:tc>
      </w:tr>
      <w:tr w:rsidR="001450EF" w:rsidRPr="004210C4" w:rsidTr="00957CFC">
        <w:trPr>
          <w:gridAfter w:val="1"/>
          <w:wAfter w:w="2723" w:type="dxa"/>
          <w:jc w:val="center"/>
        </w:trPr>
        <w:tc>
          <w:tcPr>
            <w:tcW w:w="1050" w:type="dxa"/>
            <w:vAlign w:val="bottom"/>
          </w:tcPr>
          <w:p w:rsidR="001450EF" w:rsidRPr="004210C4" w:rsidRDefault="001450EF" w:rsidP="00195D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72" w:type="dxa"/>
            <w:vAlign w:val="center"/>
          </w:tcPr>
          <w:p w:rsidR="008C61E7" w:rsidRDefault="00195D07" w:rsidP="001450EF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 xml:space="preserve">Workshop Two: </w:t>
            </w:r>
          </w:p>
          <w:p w:rsidR="001450EF" w:rsidRPr="004210C4" w:rsidRDefault="001450EF" w:rsidP="001450EF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>Work Incentives and Alternatives</w:t>
            </w:r>
          </w:p>
        </w:tc>
        <w:tc>
          <w:tcPr>
            <w:tcW w:w="2315" w:type="dxa"/>
            <w:vAlign w:val="center"/>
          </w:tcPr>
          <w:p w:rsidR="001450EF" w:rsidRPr="004210C4" w:rsidRDefault="001450EF" w:rsidP="001450EF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>Kate Osti</w:t>
            </w:r>
          </w:p>
        </w:tc>
      </w:tr>
      <w:tr w:rsidR="001450EF" w:rsidRPr="004210C4" w:rsidTr="00957CFC">
        <w:trPr>
          <w:gridAfter w:val="1"/>
          <w:wAfter w:w="2723" w:type="dxa"/>
          <w:jc w:val="center"/>
        </w:trPr>
        <w:tc>
          <w:tcPr>
            <w:tcW w:w="1050" w:type="dxa"/>
            <w:vAlign w:val="bottom"/>
          </w:tcPr>
          <w:p w:rsidR="001450EF" w:rsidRPr="004210C4" w:rsidRDefault="001450EF" w:rsidP="0068077D">
            <w:pPr>
              <w:jc w:val="right"/>
              <w:rPr>
                <w:sz w:val="28"/>
                <w:szCs w:val="28"/>
              </w:rPr>
            </w:pPr>
            <w:r w:rsidRPr="004210C4">
              <w:rPr>
                <w:sz w:val="28"/>
                <w:szCs w:val="28"/>
              </w:rPr>
              <w:t>5:00 pm</w:t>
            </w:r>
          </w:p>
        </w:tc>
        <w:tc>
          <w:tcPr>
            <w:tcW w:w="5587" w:type="dxa"/>
            <w:gridSpan w:val="2"/>
            <w:vAlign w:val="bottom"/>
          </w:tcPr>
          <w:p w:rsidR="001450EF" w:rsidRPr="004210C4" w:rsidRDefault="001450EF" w:rsidP="001450E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210C4">
              <w:rPr>
                <w:b/>
                <w:bCs/>
                <w:color w:val="000000"/>
                <w:sz w:val="28"/>
                <w:szCs w:val="28"/>
              </w:rPr>
              <w:t>Supplemental support for break-out sessions</w:t>
            </w:r>
          </w:p>
        </w:tc>
      </w:tr>
      <w:tr w:rsidR="004A4648" w:rsidRPr="004210C4" w:rsidTr="00957CFC">
        <w:trPr>
          <w:gridAfter w:val="1"/>
          <w:wAfter w:w="2723" w:type="dxa"/>
          <w:jc w:val="center"/>
        </w:trPr>
        <w:tc>
          <w:tcPr>
            <w:tcW w:w="1050" w:type="dxa"/>
            <w:vAlign w:val="bottom"/>
          </w:tcPr>
          <w:p w:rsidR="004A4648" w:rsidRPr="004210C4" w:rsidRDefault="004A4648" w:rsidP="006807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72" w:type="dxa"/>
            <w:vAlign w:val="bottom"/>
          </w:tcPr>
          <w:p w:rsidR="004A4648" w:rsidRPr="004210C4" w:rsidRDefault="004A4648" w:rsidP="00C13A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  <w:vAlign w:val="bottom"/>
          </w:tcPr>
          <w:p w:rsidR="004A4648" w:rsidRPr="004210C4" w:rsidRDefault="004A4648" w:rsidP="001450EF">
            <w:pPr>
              <w:rPr>
                <w:color w:val="000000"/>
                <w:sz w:val="28"/>
                <w:szCs w:val="28"/>
              </w:rPr>
            </w:pPr>
          </w:p>
        </w:tc>
      </w:tr>
      <w:tr w:rsidR="004A4648" w:rsidRPr="004210C4" w:rsidTr="00957CFC">
        <w:trPr>
          <w:gridAfter w:val="1"/>
          <w:wAfter w:w="2723" w:type="dxa"/>
          <w:jc w:val="center"/>
        </w:trPr>
        <w:tc>
          <w:tcPr>
            <w:tcW w:w="1050" w:type="dxa"/>
            <w:vAlign w:val="bottom"/>
          </w:tcPr>
          <w:p w:rsidR="004A4648" w:rsidRPr="004210C4" w:rsidRDefault="004A4648" w:rsidP="006807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72" w:type="dxa"/>
            <w:vAlign w:val="bottom"/>
          </w:tcPr>
          <w:p w:rsidR="004A4648" w:rsidRPr="004210C4" w:rsidRDefault="004A4648" w:rsidP="00C13A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  <w:vAlign w:val="bottom"/>
          </w:tcPr>
          <w:p w:rsidR="004A4648" w:rsidRPr="004210C4" w:rsidRDefault="004A4648" w:rsidP="001450E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206B8" w:rsidRDefault="004206B8"/>
    <w:sectPr w:rsidR="004206B8" w:rsidSect="004210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98" w:right="1440" w:bottom="72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DC2" w:rsidRDefault="004A7DC2" w:rsidP="00221CA9">
      <w:pPr>
        <w:spacing w:after="0"/>
      </w:pPr>
      <w:r>
        <w:separator/>
      </w:r>
    </w:p>
  </w:endnote>
  <w:endnote w:type="continuationSeparator" w:id="0">
    <w:p w:rsidR="004A7DC2" w:rsidRDefault="004A7DC2" w:rsidP="00221C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DE" w:rsidRDefault="008623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DE" w:rsidRDefault="008623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DE" w:rsidRDefault="00862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DC2" w:rsidRDefault="004A7DC2" w:rsidP="00221CA9">
      <w:pPr>
        <w:spacing w:after="0"/>
      </w:pPr>
      <w:r>
        <w:separator/>
      </w:r>
    </w:p>
  </w:footnote>
  <w:footnote w:type="continuationSeparator" w:id="0">
    <w:p w:rsidR="004A7DC2" w:rsidRDefault="004A7DC2" w:rsidP="00221C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DE" w:rsidRDefault="00862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A9" w:rsidRPr="004210C4" w:rsidRDefault="00221CA9" w:rsidP="00221CA9">
    <w:pPr>
      <w:pStyle w:val="Header"/>
      <w:jc w:val="center"/>
      <w:rPr>
        <w:b/>
        <w:sz w:val="32"/>
        <w:szCs w:val="28"/>
      </w:rPr>
    </w:pPr>
    <w:r w:rsidRPr="004210C4">
      <w:rPr>
        <w:b/>
        <w:sz w:val="32"/>
        <w:szCs w:val="28"/>
      </w:rPr>
      <w:t>Job Seeker Seminar</w:t>
    </w:r>
  </w:p>
  <w:p w:rsidR="00221CA9" w:rsidRPr="004210C4" w:rsidRDefault="00221CA9" w:rsidP="00221CA9">
    <w:pPr>
      <w:pStyle w:val="Header"/>
      <w:jc w:val="center"/>
      <w:rPr>
        <w:b/>
        <w:sz w:val="28"/>
        <w:szCs w:val="28"/>
      </w:rPr>
    </w:pPr>
    <w:r w:rsidRPr="004210C4">
      <w:rPr>
        <w:b/>
        <w:sz w:val="28"/>
        <w:szCs w:val="28"/>
      </w:rPr>
      <w:t>2019 National Federation for the Blind Convention</w:t>
    </w:r>
  </w:p>
  <w:p w:rsidR="004210C4" w:rsidRPr="004210C4" w:rsidRDefault="004210C4" w:rsidP="00221CA9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“</w:t>
    </w:r>
    <w:r w:rsidRPr="004210C4">
      <w:rPr>
        <w:b/>
        <w:sz w:val="28"/>
        <w:szCs w:val="28"/>
      </w:rPr>
      <w:t xml:space="preserve">IT’S UP TO </w:t>
    </w:r>
    <w:r w:rsidRPr="004210C4">
      <w:rPr>
        <w:b/>
        <w:sz w:val="36"/>
        <w:szCs w:val="28"/>
      </w:rPr>
      <w:t>YOU</w:t>
    </w:r>
    <w:r>
      <w:rPr>
        <w:b/>
        <w:sz w:val="28"/>
        <w:szCs w:val="28"/>
      </w:rPr>
      <w:t>”</w:t>
    </w:r>
  </w:p>
  <w:p w:rsidR="00221CA9" w:rsidRPr="00221CA9" w:rsidRDefault="00221CA9" w:rsidP="00221CA9">
    <w:pPr>
      <w:pStyle w:val="Header"/>
      <w:jc w:val="center"/>
      <w:rPr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DE" w:rsidRDefault="008623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243AB"/>
    <w:multiLevelType w:val="hybridMultilevel"/>
    <w:tmpl w:val="8638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C77FE"/>
    <w:multiLevelType w:val="hybridMultilevel"/>
    <w:tmpl w:val="529A3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01"/>
    <w:rsid w:val="00017098"/>
    <w:rsid w:val="00036323"/>
    <w:rsid w:val="000827F9"/>
    <w:rsid w:val="000B1798"/>
    <w:rsid w:val="001450EF"/>
    <w:rsid w:val="001772F2"/>
    <w:rsid w:val="00195D07"/>
    <w:rsid w:val="001C7D75"/>
    <w:rsid w:val="001D51BA"/>
    <w:rsid w:val="00221CA9"/>
    <w:rsid w:val="00223091"/>
    <w:rsid w:val="002C4D66"/>
    <w:rsid w:val="002F7D8A"/>
    <w:rsid w:val="004206B8"/>
    <w:rsid w:val="004210C4"/>
    <w:rsid w:val="004A4648"/>
    <w:rsid w:val="004A7DC2"/>
    <w:rsid w:val="00505D9F"/>
    <w:rsid w:val="0051089E"/>
    <w:rsid w:val="005249C4"/>
    <w:rsid w:val="005D643A"/>
    <w:rsid w:val="00627171"/>
    <w:rsid w:val="0068077D"/>
    <w:rsid w:val="007118CC"/>
    <w:rsid w:val="00736114"/>
    <w:rsid w:val="00813B64"/>
    <w:rsid w:val="00854CF8"/>
    <w:rsid w:val="008623DE"/>
    <w:rsid w:val="00887BBC"/>
    <w:rsid w:val="0089104E"/>
    <w:rsid w:val="008C06A3"/>
    <w:rsid w:val="008C61E7"/>
    <w:rsid w:val="008C6CA7"/>
    <w:rsid w:val="008C7D52"/>
    <w:rsid w:val="008D1A01"/>
    <w:rsid w:val="009138CC"/>
    <w:rsid w:val="00957CFC"/>
    <w:rsid w:val="00A156C5"/>
    <w:rsid w:val="00A96C1A"/>
    <w:rsid w:val="00B255A8"/>
    <w:rsid w:val="00B565A0"/>
    <w:rsid w:val="00BC70A9"/>
    <w:rsid w:val="00C13A37"/>
    <w:rsid w:val="00C932F8"/>
    <w:rsid w:val="00CC534C"/>
    <w:rsid w:val="00CD791A"/>
    <w:rsid w:val="00D600F2"/>
    <w:rsid w:val="00E3398D"/>
    <w:rsid w:val="00E3733E"/>
    <w:rsid w:val="00E62B58"/>
    <w:rsid w:val="00E65BC9"/>
    <w:rsid w:val="00E83403"/>
    <w:rsid w:val="00F816F7"/>
    <w:rsid w:val="00F8296F"/>
    <w:rsid w:val="00FA4799"/>
    <w:rsid w:val="00FF124A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034EF-710D-4E7C-84F4-B5438B2C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114"/>
  </w:style>
  <w:style w:type="paragraph" w:styleId="Heading2">
    <w:name w:val="heading 2"/>
    <w:basedOn w:val="NoSpacing"/>
    <w:next w:val="NoSpacing"/>
    <w:link w:val="Heading2Char"/>
    <w:autoRedefine/>
    <w:uiPriority w:val="9"/>
    <w:unhideWhenUsed/>
    <w:qFormat/>
    <w:rsid w:val="00813B64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0070C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3B64"/>
    <w:rPr>
      <w:rFonts w:asciiTheme="majorHAnsi" w:eastAsiaTheme="majorEastAsia" w:hAnsiTheme="majorHAnsi" w:cstheme="majorBidi"/>
      <w:color w:val="0070C0"/>
      <w:sz w:val="36"/>
      <w:szCs w:val="36"/>
    </w:rPr>
  </w:style>
  <w:style w:type="paragraph" w:styleId="NoSpacing">
    <w:name w:val="No Spacing"/>
    <w:uiPriority w:val="1"/>
    <w:qFormat/>
    <w:rsid w:val="00813B64"/>
    <w:pPr>
      <w:spacing w:after="0"/>
    </w:pPr>
  </w:style>
  <w:style w:type="table" w:styleId="TableGrid">
    <w:name w:val="Table Grid"/>
    <w:basedOn w:val="TableNormal"/>
    <w:uiPriority w:val="39"/>
    <w:rsid w:val="008D1A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7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3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CA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1CA9"/>
  </w:style>
  <w:style w:type="paragraph" w:styleId="Footer">
    <w:name w:val="footer"/>
    <w:basedOn w:val="Normal"/>
    <w:link w:val="FooterChar"/>
    <w:uiPriority w:val="99"/>
    <w:unhideWhenUsed/>
    <w:rsid w:val="00221CA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1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2F5C7-FF75-4B2B-BE06-395690FD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Pearson</dc:creator>
  <cp:keywords/>
  <dc:description/>
  <cp:lastModifiedBy>Dick Davis</cp:lastModifiedBy>
  <cp:revision>2</cp:revision>
  <cp:lastPrinted>2019-06-24T17:03:00Z</cp:lastPrinted>
  <dcterms:created xsi:type="dcterms:W3CDTF">2019-07-03T22:28:00Z</dcterms:created>
  <dcterms:modified xsi:type="dcterms:W3CDTF">2019-07-03T22:28:00Z</dcterms:modified>
</cp:coreProperties>
</file>