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90" w:rsidRPr="008B2354" w:rsidRDefault="002C3490" w:rsidP="009D3AE0">
      <w:pPr>
        <w:ind w:left="0" w:firstLine="0"/>
        <w:rPr>
          <w:rFonts w:ascii="Arial" w:hAnsi="Arial" w:cs="Arial"/>
        </w:rPr>
      </w:pPr>
    </w:p>
    <w:p w:rsidR="00AC4AD1" w:rsidRPr="008B2354" w:rsidRDefault="00AC4AD1" w:rsidP="009D3AE0">
      <w:pPr>
        <w:ind w:left="0" w:firstLine="0"/>
        <w:rPr>
          <w:rFonts w:ascii="Arial" w:hAnsi="Arial" w:cs="Arial"/>
          <w:b/>
        </w:rPr>
      </w:pPr>
    </w:p>
    <w:p w:rsidR="00AC4AD1" w:rsidRPr="00EF5657" w:rsidRDefault="00AC4AD1" w:rsidP="009D3AE0">
      <w:pPr>
        <w:ind w:left="0" w:firstLine="0"/>
        <w:jc w:val="center"/>
        <w:rPr>
          <w:rFonts w:ascii="Arial" w:hAnsi="Arial" w:cs="Arial"/>
          <w:b/>
          <w:sz w:val="28"/>
          <w:szCs w:val="28"/>
        </w:rPr>
      </w:pPr>
      <w:r w:rsidRPr="00EF5657">
        <w:rPr>
          <w:rFonts w:ascii="Arial" w:hAnsi="Arial" w:cs="Arial"/>
          <w:b/>
          <w:sz w:val="28"/>
          <w:szCs w:val="28"/>
        </w:rPr>
        <w:t xml:space="preserve">POSITION DESCRIPTION </w:t>
      </w:r>
    </w:p>
    <w:p w:rsidR="00AC4AD1" w:rsidRPr="008B2354" w:rsidRDefault="00AC4AD1" w:rsidP="009D3AE0">
      <w:pPr>
        <w:ind w:left="0" w:firstLine="0"/>
        <w:jc w:val="center"/>
        <w:rPr>
          <w:rFonts w:ascii="Arial" w:hAnsi="Arial" w:cs="Arial"/>
        </w:rPr>
      </w:pPr>
    </w:p>
    <w:p w:rsidR="00AC4AD1" w:rsidRPr="008B2354" w:rsidRDefault="00AC4AD1" w:rsidP="009D3AE0">
      <w:pPr>
        <w:ind w:left="0" w:firstLine="0"/>
        <w:jc w:val="center"/>
        <w:rPr>
          <w:rFonts w:ascii="Arial" w:hAnsi="Arial" w:cs="Arial"/>
        </w:rPr>
      </w:pPr>
    </w:p>
    <w:p w:rsidR="00A56EE1" w:rsidRPr="00EF5657" w:rsidRDefault="00A56EE1" w:rsidP="009D3AE0">
      <w:pPr>
        <w:ind w:left="0" w:firstLine="0"/>
        <w:rPr>
          <w:rFonts w:ascii="Arial" w:hAnsi="Arial" w:cs="Arial"/>
          <w:sz w:val="22"/>
          <w:szCs w:val="22"/>
        </w:rPr>
      </w:pPr>
      <w:r w:rsidRPr="00EF5657">
        <w:rPr>
          <w:rFonts w:ascii="Arial" w:hAnsi="Arial" w:cs="Arial"/>
          <w:sz w:val="22"/>
          <w:szCs w:val="22"/>
        </w:rPr>
        <w:t xml:space="preserve">Position </w:t>
      </w:r>
      <w:r w:rsidR="005A3059" w:rsidRPr="00EF5657">
        <w:rPr>
          <w:rFonts w:ascii="Arial" w:hAnsi="Arial" w:cs="Arial"/>
          <w:sz w:val="22"/>
          <w:szCs w:val="22"/>
        </w:rPr>
        <w:t>Title</w:t>
      </w:r>
      <w:r w:rsidRPr="00EF5657">
        <w:rPr>
          <w:rFonts w:ascii="Arial" w:hAnsi="Arial" w:cs="Arial"/>
          <w:sz w:val="22"/>
          <w:szCs w:val="22"/>
        </w:rPr>
        <w:t>:</w:t>
      </w:r>
      <w:r w:rsidR="004C1A8F" w:rsidRPr="00EF5657">
        <w:rPr>
          <w:rFonts w:ascii="Arial" w:hAnsi="Arial" w:cs="Arial"/>
          <w:sz w:val="22"/>
          <w:szCs w:val="22"/>
        </w:rPr>
        <w:tab/>
      </w:r>
      <w:r w:rsidR="006315EE" w:rsidRPr="00EF5657">
        <w:rPr>
          <w:rFonts w:ascii="Arial" w:hAnsi="Arial" w:cs="Arial"/>
          <w:sz w:val="22"/>
          <w:szCs w:val="22"/>
        </w:rPr>
        <w:t>Human</w:t>
      </w:r>
      <w:r w:rsidR="00ED0162" w:rsidRPr="00EF5657">
        <w:rPr>
          <w:rFonts w:ascii="Arial" w:hAnsi="Arial" w:cs="Arial"/>
          <w:sz w:val="22"/>
          <w:szCs w:val="22"/>
        </w:rPr>
        <w:t xml:space="preserve"> </w:t>
      </w:r>
      <w:r w:rsidR="006315EE" w:rsidRPr="00EF5657">
        <w:rPr>
          <w:rFonts w:ascii="Arial" w:hAnsi="Arial" w:cs="Arial"/>
          <w:sz w:val="22"/>
          <w:szCs w:val="22"/>
        </w:rPr>
        <w:t>Resource’s</w:t>
      </w:r>
      <w:r w:rsidR="005823EC" w:rsidRPr="00EF5657">
        <w:rPr>
          <w:rFonts w:ascii="Arial" w:hAnsi="Arial" w:cs="Arial"/>
          <w:sz w:val="22"/>
          <w:szCs w:val="22"/>
        </w:rPr>
        <w:t xml:space="preserve"> Generalist</w:t>
      </w:r>
    </w:p>
    <w:p w:rsidR="00A56EE1" w:rsidRPr="00EF5657" w:rsidRDefault="00A56EE1" w:rsidP="009D3AE0">
      <w:pPr>
        <w:ind w:left="0" w:firstLine="0"/>
        <w:rPr>
          <w:rFonts w:ascii="Arial" w:hAnsi="Arial" w:cs="Arial"/>
          <w:sz w:val="22"/>
          <w:szCs w:val="22"/>
        </w:rPr>
      </w:pPr>
    </w:p>
    <w:p w:rsidR="00A56EE1" w:rsidRPr="00EF5657" w:rsidRDefault="00A56EE1" w:rsidP="009D3AE0">
      <w:pPr>
        <w:ind w:left="0" w:firstLine="0"/>
        <w:rPr>
          <w:rFonts w:ascii="Arial" w:hAnsi="Arial" w:cs="Arial"/>
          <w:sz w:val="22"/>
          <w:szCs w:val="22"/>
        </w:rPr>
      </w:pPr>
      <w:r w:rsidRPr="00EF5657">
        <w:rPr>
          <w:rFonts w:ascii="Arial" w:hAnsi="Arial" w:cs="Arial"/>
          <w:sz w:val="22"/>
          <w:szCs w:val="22"/>
        </w:rPr>
        <w:t>Reports to:</w:t>
      </w:r>
      <w:r w:rsidR="0018265A" w:rsidRPr="00EF5657">
        <w:rPr>
          <w:rFonts w:ascii="Arial" w:hAnsi="Arial" w:cs="Arial"/>
          <w:sz w:val="22"/>
          <w:szCs w:val="22"/>
        </w:rPr>
        <w:tab/>
      </w:r>
      <w:r w:rsidR="0018265A" w:rsidRPr="00EF5657">
        <w:rPr>
          <w:rFonts w:ascii="Arial" w:hAnsi="Arial" w:cs="Arial"/>
          <w:sz w:val="22"/>
          <w:szCs w:val="22"/>
        </w:rPr>
        <w:tab/>
      </w:r>
      <w:r w:rsidR="00FB4045" w:rsidRPr="00EF5657">
        <w:rPr>
          <w:rFonts w:ascii="Arial" w:hAnsi="Arial" w:cs="Arial"/>
          <w:sz w:val="22"/>
          <w:szCs w:val="22"/>
        </w:rPr>
        <w:t xml:space="preserve"> </w:t>
      </w:r>
      <w:r w:rsidR="00330675" w:rsidRPr="00EF5657">
        <w:rPr>
          <w:rFonts w:ascii="Arial" w:hAnsi="Arial" w:cs="Arial"/>
          <w:sz w:val="22"/>
          <w:szCs w:val="22"/>
        </w:rPr>
        <w:t>H.R. Leader</w:t>
      </w:r>
    </w:p>
    <w:p w:rsidR="00A56EE1" w:rsidRPr="00EF5657" w:rsidRDefault="00A56EE1" w:rsidP="009D3AE0">
      <w:pPr>
        <w:ind w:left="0" w:firstLine="0"/>
        <w:rPr>
          <w:rFonts w:ascii="Arial" w:hAnsi="Arial" w:cs="Arial"/>
          <w:sz w:val="22"/>
          <w:szCs w:val="22"/>
        </w:rPr>
      </w:pPr>
    </w:p>
    <w:p w:rsidR="00A56EE1" w:rsidRPr="00EF5657" w:rsidRDefault="005A3059" w:rsidP="009D3AE0">
      <w:pPr>
        <w:ind w:left="0" w:firstLine="0"/>
        <w:rPr>
          <w:rFonts w:ascii="Arial" w:hAnsi="Arial" w:cs="Arial"/>
          <w:sz w:val="22"/>
          <w:szCs w:val="22"/>
        </w:rPr>
      </w:pPr>
      <w:r w:rsidRPr="00EF5657">
        <w:rPr>
          <w:rFonts w:ascii="Arial" w:hAnsi="Arial" w:cs="Arial"/>
          <w:sz w:val="22"/>
          <w:szCs w:val="22"/>
        </w:rPr>
        <w:t>Direct</w:t>
      </w:r>
      <w:r w:rsidR="00A56EE1" w:rsidRPr="00EF5657">
        <w:rPr>
          <w:rFonts w:ascii="Arial" w:hAnsi="Arial" w:cs="Arial"/>
          <w:sz w:val="22"/>
          <w:szCs w:val="22"/>
        </w:rPr>
        <w:t xml:space="preserve"> Reports:</w:t>
      </w:r>
      <w:r w:rsidR="00A56EE1" w:rsidRPr="00EF5657">
        <w:rPr>
          <w:rFonts w:ascii="Arial" w:hAnsi="Arial" w:cs="Arial"/>
          <w:sz w:val="22"/>
          <w:szCs w:val="22"/>
        </w:rPr>
        <w:tab/>
      </w:r>
      <w:r w:rsidR="00FB4045" w:rsidRPr="00EF5657">
        <w:rPr>
          <w:rFonts w:ascii="Arial" w:hAnsi="Arial" w:cs="Arial"/>
          <w:sz w:val="22"/>
          <w:szCs w:val="22"/>
        </w:rPr>
        <w:t>None</w:t>
      </w:r>
    </w:p>
    <w:p w:rsidR="00A56EE1" w:rsidRPr="00EF5657" w:rsidRDefault="00A56EE1" w:rsidP="009D3AE0">
      <w:pPr>
        <w:ind w:left="0" w:firstLine="0"/>
        <w:rPr>
          <w:rFonts w:ascii="Arial" w:hAnsi="Arial" w:cs="Arial"/>
          <w:sz w:val="22"/>
          <w:szCs w:val="22"/>
        </w:rPr>
      </w:pPr>
    </w:p>
    <w:p w:rsidR="00A56EE1" w:rsidRPr="00EF5657" w:rsidRDefault="00A56EE1" w:rsidP="009D3AE0">
      <w:pPr>
        <w:ind w:left="0" w:firstLine="0"/>
        <w:rPr>
          <w:rFonts w:ascii="Arial" w:hAnsi="Arial" w:cs="Arial"/>
          <w:sz w:val="22"/>
          <w:szCs w:val="22"/>
        </w:rPr>
      </w:pPr>
      <w:r w:rsidRPr="00EF5657">
        <w:rPr>
          <w:rFonts w:ascii="Arial" w:hAnsi="Arial" w:cs="Arial"/>
          <w:sz w:val="22"/>
          <w:szCs w:val="22"/>
        </w:rPr>
        <w:t>Department:</w:t>
      </w:r>
      <w:r w:rsidRPr="00EF5657">
        <w:rPr>
          <w:rFonts w:ascii="Arial" w:hAnsi="Arial" w:cs="Arial"/>
          <w:sz w:val="22"/>
          <w:szCs w:val="22"/>
        </w:rPr>
        <w:tab/>
      </w:r>
      <w:r w:rsidR="005A3059" w:rsidRPr="00EF5657">
        <w:rPr>
          <w:rFonts w:ascii="Arial" w:hAnsi="Arial" w:cs="Arial"/>
          <w:sz w:val="22"/>
          <w:szCs w:val="22"/>
        </w:rPr>
        <w:tab/>
      </w:r>
      <w:r w:rsidR="005823EC" w:rsidRPr="00EF5657">
        <w:rPr>
          <w:rFonts w:ascii="Arial" w:hAnsi="Arial" w:cs="Arial"/>
          <w:sz w:val="22"/>
          <w:szCs w:val="22"/>
        </w:rPr>
        <w:t>Human Resources</w:t>
      </w:r>
    </w:p>
    <w:p w:rsidR="00A56EE1" w:rsidRPr="00EF5657" w:rsidRDefault="00A56EE1" w:rsidP="009D3AE0">
      <w:pPr>
        <w:ind w:left="0" w:firstLine="0"/>
        <w:rPr>
          <w:rFonts w:ascii="Arial" w:hAnsi="Arial" w:cs="Arial"/>
          <w:sz w:val="22"/>
          <w:szCs w:val="22"/>
        </w:rPr>
      </w:pPr>
    </w:p>
    <w:p w:rsidR="00A56EE1" w:rsidRPr="00EF5657" w:rsidRDefault="005A3059" w:rsidP="009D3AE0">
      <w:pPr>
        <w:ind w:left="0" w:firstLine="0"/>
        <w:rPr>
          <w:rFonts w:ascii="Arial" w:hAnsi="Arial" w:cs="Arial"/>
          <w:sz w:val="22"/>
          <w:szCs w:val="22"/>
        </w:rPr>
      </w:pPr>
      <w:r w:rsidRPr="00EF5657">
        <w:rPr>
          <w:rFonts w:ascii="Arial" w:hAnsi="Arial" w:cs="Arial"/>
          <w:sz w:val="22"/>
          <w:szCs w:val="22"/>
        </w:rPr>
        <w:t>Classification:</w:t>
      </w:r>
      <w:r w:rsidR="00A56EE1" w:rsidRPr="00EF5657">
        <w:rPr>
          <w:rFonts w:ascii="Arial" w:hAnsi="Arial" w:cs="Arial"/>
          <w:sz w:val="22"/>
          <w:szCs w:val="22"/>
        </w:rPr>
        <w:tab/>
        <w:t>Regular Full Time</w:t>
      </w:r>
    </w:p>
    <w:p w:rsidR="00A56EE1" w:rsidRPr="00EF5657" w:rsidRDefault="00A56EE1" w:rsidP="009D3AE0">
      <w:pPr>
        <w:ind w:left="0" w:firstLine="0"/>
        <w:rPr>
          <w:rFonts w:ascii="Arial" w:hAnsi="Arial" w:cs="Arial"/>
          <w:sz w:val="22"/>
          <w:szCs w:val="22"/>
        </w:rPr>
      </w:pPr>
    </w:p>
    <w:p w:rsidR="00A56EE1" w:rsidRPr="00EF5657" w:rsidRDefault="00A56EE1" w:rsidP="009D3AE0">
      <w:pPr>
        <w:ind w:left="0" w:firstLine="0"/>
        <w:rPr>
          <w:rFonts w:ascii="Arial" w:hAnsi="Arial" w:cs="Arial"/>
          <w:sz w:val="22"/>
          <w:szCs w:val="22"/>
        </w:rPr>
      </w:pPr>
      <w:r w:rsidRPr="00EF5657">
        <w:rPr>
          <w:rFonts w:ascii="Arial" w:hAnsi="Arial" w:cs="Arial"/>
          <w:sz w:val="22"/>
          <w:szCs w:val="22"/>
        </w:rPr>
        <w:t>FLSA Status:</w:t>
      </w:r>
      <w:r w:rsidRPr="00EF5657">
        <w:rPr>
          <w:rFonts w:ascii="Arial" w:hAnsi="Arial" w:cs="Arial"/>
          <w:sz w:val="22"/>
          <w:szCs w:val="22"/>
        </w:rPr>
        <w:tab/>
      </w:r>
      <w:r w:rsidR="005A3059" w:rsidRPr="00EF5657">
        <w:rPr>
          <w:rFonts w:ascii="Arial" w:hAnsi="Arial" w:cs="Arial"/>
          <w:sz w:val="22"/>
          <w:szCs w:val="22"/>
        </w:rPr>
        <w:tab/>
      </w:r>
      <w:r w:rsidR="004D5CFB" w:rsidRPr="00EF5657">
        <w:rPr>
          <w:rFonts w:ascii="Arial" w:hAnsi="Arial" w:cs="Arial"/>
          <w:sz w:val="22"/>
          <w:szCs w:val="22"/>
        </w:rPr>
        <w:t>Exempt/</w:t>
      </w:r>
      <w:r w:rsidR="005823EC" w:rsidRPr="00EF5657">
        <w:rPr>
          <w:rFonts w:ascii="Arial" w:hAnsi="Arial" w:cs="Arial"/>
          <w:sz w:val="22"/>
          <w:szCs w:val="22"/>
        </w:rPr>
        <w:t>Salaried</w:t>
      </w:r>
    </w:p>
    <w:p w:rsidR="00A56EE1" w:rsidRPr="00EF5657" w:rsidRDefault="00A56EE1" w:rsidP="009D3AE0">
      <w:pPr>
        <w:pBdr>
          <w:bottom w:val="double" w:sz="6" w:space="1" w:color="auto"/>
        </w:pBdr>
        <w:ind w:left="0" w:firstLine="0"/>
        <w:rPr>
          <w:rFonts w:ascii="Arial" w:hAnsi="Arial" w:cs="Arial"/>
          <w:sz w:val="22"/>
          <w:szCs w:val="22"/>
        </w:rPr>
      </w:pPr>
    </w:p>
    <w:p w:rsidR="00725707" w:rsidRPr="00EF5657" w:rsidRDefault="00725707" w:rsidP="009D3AE0">
      <w:pPr>
        <w:ind w:left="0" w:firstLine="0"/>
        <w:rPr>
          <w:rFonts w:ascii="Arial" w:hAnsi="Arial" w:cs="Arial"/>
          <w:sz w:val="22"/>
          <w:szCs w:val="22"/>
        </w:rPr>
      </w:pPr>
    </w:p>
    <w:p w:rsidR="00A56EE1" w:rsidRPr="00EF5657" w:rsidRDefault="009D3AE0" w:rsidP="009D3AE0">
      <w:pPr>
        <w:ind w:left="0" w:firstLine="0"/>
        <w:rPr>
          <w:rFonts w:ascii="Arial" w:hAnsi="Arial" w:cs="Arial"/>
          <w:sz w:val="22"/>
          <w:szCs w:val="22"/>
        </w:rPr>
      </w:pPr>
      <w:r w:rsidRPr="00EF5657">
        <w:rPr>
          <w:rFonts w:ascii="Arial" w:hAnsi="Arial" w:cs="Arial"/>
          <w:sz w:val="22"/>
          <w:szCs w:val="22"/>
        </w:rPr>
        <w:t>SUMMARY:</w:t>
      </w:r>
    </w:p>
    <w:p w:rsidR="005823EC" w:rsidRPr="00EF5657" w:rsidRDefault="005823EC" w:rsidP="009D3AE0">
      <w:pPr>
        <w:ind w:left="0" w:firstLine="0"/>
        <w:rPr>
          <w:rFonts w:ascii="Arial" w:hAnsi="Arial" w:cs="Arial"/>
          <w:sz w:val="22"/>
          <w:szCs w:val="22"/>
        </w:rPr>
      </w:pPr>
    </w:p>
    <w:p w:rsidR="009B229B" w:rsidRPr="00EF5657" w:rsidRDefault="009B229B" w:rsidP="009B229B">
      <w:pPr>
        <w:ind w:left="0" w:firstLine="0"/>
        <w:rPr>
          <w:rFonts w:ascii="Arial" w:hAnsi="Arial" w:cs="Arial"/>
          <w:sz w:val="22"/>
          <w:szCs w:val="22"/>
        </w:rPr>
      </w:pPr>
      <w:r w:rsidRPr="00EF5657">
        <w:rPr>
          <w:rFonts w:ascii="Arial" w:hAnsi="Arial" w:cs="Arial"/>
          <w:sz w:val="22"/>
          <w:szCs w:val="22"/>
        </w:rPr>
        <w:t xml:space="preserve">Under the direct supervision of </w:t>
      </w:r>
      <w:r w:rsidR="0095296F" w:rsidRPr="00EF5657">
        <w:rPr>
          <w:rFonts w:ascii="Arial" w:hAnsi="Arial" w:cs="Arial"/>
          <w:sz w:val="22"/>
          <w:szCs w:val="22"/>
        </w:rPr>
        <w:t>the</w:t>
      </w:r>
      <w:r w:rsidR="00330675" w:rsidRPr="00EF5657">
        <w:rPr>
          <w:rFonts w:ascii="Arial" w:hAnsi="Arial" w:cs="Arial"/>
          <w:sz w:val="22"/>
          <w:szCs w:val="22"/>
        </w:rPr>
        <w:t xml:space="preserve"> </w:t>
      </w:r>
      <w:r w:rsidR="0095296F" w:rsidRPr="00EF5657">
        <w:rPr>
          <w:rFonts w:ascii="Arial" w:hAnsi="Arial" w:cs="Arial"/>
          <w:sz w:val="22"/>
          <w:szCs w:val="22"/>
        </w:rPr>
        <w:t xml:space="preserve">H.R. </w:t>
      </w:r>
      <w:r w:rsidR="00330675" w:rsidRPr="00EF5657">
        <w:rPr>
          <w:rFonts w:ascii="Arial" w:hAnsi="Arial" w:cs="Arial"/>
          <w:sz w:val="22"/>
          <w:szCs w:val="22"/>
        </w:rPr>
        <w:t>Leader</w:t>
      </w:r>
      <w:r w:rsidR="004D1D9F" w:rsidRPr="00EF5657">
        <w:rPr>
          <w:rFonts w:ascii="Arial" w:hAnsi="Arial" w:cs="Arial"/>
          <w:sz w:val="22"/>
          <w:szCs w:val="22"/>
        </w:rPr>
        <w:t>,</w:t>
      </w:r>
      <w:r w:rsidRPr="00EF5657">
        <w:rPr>
          <w:rFonts w:ascii="Arial" w:hAnsi="Arial" w:cs="Arial"/>
          <w:sz w:val="22"/>
          <w:szCs w:val="22"/>
        </w:rPr>
        <w:t xml:space="preserve"> this position </w:t>
      </w:r>
      <w:r w:rsidR="0095296F" w:rsidRPr="00EF5657">
        <w:rPr>
          <w:rFonts w:ascii="Arial" w:hAnsi="Arial" w:cs="Arial"/>
          <w:sz w:val="22"/>
          <w:szCs w:val="22"/>
        </w:rPr>
        <w:t xml:space="preserve">performs </w:t>
      </w:r>
      <w:r w:rsidR="005D342E" w:rsidRPr="00EF5657">
        <w:rPr>
          <w:rFonts w:ascii="Arial" w:hAnsi="Arial" w:cs="Arial"/>
          <w:sz w:val="22"/>
          <w:szCs w:val="22"/>
        </w:rPr>
        <w:t xml:space="preserve">the day-to-day operations and administration of </w:t>
      </w:r>
      <w:r w:rsidR="00330675" w:rsidRPr="00EF5657">
        <w:rPr>
          <w:rFonts w:ascii="Arial" w:hAnsi="Arial" w:cs="Arial"/>
          <w:sz w:val="22"/>
          <w:szCs w:val="22"/>
        </w:rPr>
        <w:t xml:space="preserve">all phases of </w:t>
      </w:r>
      <w:r w:rsidR="005D342E" w:rsidRPr="00EF5657">
        <w:rPr>
          <w:rFonts w:ascii="Arial" w:hAnsi="Arial" w:cs="Arial"/>
          <w:sz w:val="22"/>
          <w:szCs w:val="22"/>
        </w:rPr>
        <w:t xml:space="preserve">the human </w:t>
      </w:r>
      <w:r w:rsidR="006315EE" w:rsidRPr="00EF5657">
        <w:rPr>
          <w:rFonts w:ascii="Arial" w:hAnsi="Arial" w:cs="Arial"/>
          <w:sz w:val="22"/>
          <w:szCs w:val="22"/>
        </w:rPr>
        <w:t>resources</w:t>
      </w:r>
      <w:r w:rsidR="005D342E" w:rsidRPr="00EF5657">
        <w:rPr>
          <w:rFonts w:ascii="Arial" w:hAnsi="Arial" w:cs="Arial"/>
          <w:sz w:val="22"/>
          <w:szCs w:val="22"/>
        </w:rPr>
        <w:t xml:space="preserve"> function</w:t>
      </w:r>
      <w:r w:rsidR="00330675" w:rsidRPr="00EF5657">
        <w:rPr>
          <w:rFonts w:ascii="Arial" w:hAnsi="Arial" w:cs="Arial"/>
          <w:sz w:val="22"/>
          <w:szCs w:val="22"/>
        </w:rPr>
        <w:t>.</w:t>
      </w:r>
      <w:r w:rsidR="005D342E" w:rsidRPr="00EF5657">
        <w:rPr>
          <w:rFonts w:ascii="Arial" w:hAnsi="Arial" w:cs="Arial"/>
          <w:sz w:val="22"/>
          <w:szCs w:val="22"/>
        </w:rPr>
        <w:t xml:space="preserve"> </w:t>
      </w:r>
      <w:r w:rsidR="0095296F" w:rsidRPr="00EF5657">
        <w:rPr>
          <w:rFonts w:ascii="Arial" w:hAnsi="Arial" w:cs="Arial"/>
          <w:sz w:val="22"/>
          <w:szCs w:val="22"/>
        </w:rPr>
        <w:t xml:space="preserve">Responsibilities </w:t>
      </w:r>
      <w:r w:rsidR="006315EE" w:rsidRPr="00EF5657">
        <w:rPr>
          <w:rFonts w:ascii="Arial" w:hAnsi="Arial" w:cs="Arial"/>
          <w:sz w:val="22"/>
          <w:szCs w:val="22"/>
        </w:rPr>
        <w:t xml:space="preserve">include </w:t>
      </w:r>
      <w:r w:rsidR="00330675" w:rsidRPr="00EF5657">
        <w:rPr>
          <w:rFonts w:ascii="Arial" w:hAnsi="Arial" w:cs="Arial"/>
          <w:sz w:val="22"/>
          <w:szCs w:val="22"/>
        </w:rPr>
        <w:t xml:space="preserve">the administration of </w:t>
      </w:r>
      <w:r w:rsidR="0095296F" w:rsidRPr="00EF5657">
        <w:rPr>
          <w:rFonts w:ascii="Arial" w:hAnsi="Arial" w:cs="Arial"/>
          <w:sz w:val="22"/>
          <w:szCs w:val="22"/>
        </w:rPr>
        <w:t xml:space="preserve">employee </w:t>
      </w:r>
      <w:r w:rsidR="006315EE" w:rsidRPr="00EF5657">
        <w:rPr>
          <w:rFonts w:ascii="Arial" w:hAnsi="Arial" w:cs="Arial"/>
          <w:sz w:val="22"/>
          <w:szCs w:val="22"/>
        </w:rPr>
        <w:t xml:space="preserve">benefits, </w:t>
      </w:r>
      <w:r w:rsidR="008D39E1" w:rsidRPr="00EF5657">
        <w:rPr>
          <w:rFonts w:ascii="Arial" w:hAnsi="Arial" w:cs="Arial"/>
          <w:sz w:val="22"/>
          <w:szCs w:val="22"/>
        </w:rPr>
        <w:t>employee</w:t>
      </w:r>
      <w:r w:rsidR="006315EE" w:rsidRPr="00EF5657">
        <w:rPr>
          <w:rFonts w:ascii="Arial" w:hAnsi="Arial" w:cs="Arial"/>
          <w:sz w:val="22"/>
          <w:szCs w:val="22"/>
        </w:rPr>
        <w:t xml:space="preserve"> engagement, training and development, worker’s compensation, safety, recruitment\, </w:t>
      </w:r>
      <w:r w:rsidR="009F5F8A" w:rsidRPr="00EF5657">
        <w:rPr>
          <w:rFonts w:ascii="Arial" w:hAnsi="Arial" w:cs="Arial"/>
          <w:sz w:val="22"/>
          <w:szCs w:val="22"/>
        </w:rPr>
        <w:t xml:space="preserve">performance management, </w:t>
      </w:r>
      <w:r w:rsidR="006315EE" w:rsidRPr="00EF5657">
        <w:rPr>
          <w:rFonts w:ascii="Arial" w:hAnsi="Arial" w:cs="Arial"/>
          <w:sz w:val="22"/>
          <w:szCs w:val="22"/>
        </w:rPr>
        <w:t>and overall compliance with our polic</w:t>
      </w:r>
      <w:r w:rsidR="00330675" w:rsidRPr="00EF5657">
        <w:rPr>
          <w:rFonts w:ascii="Arial" w:hAnsi="Arial" w:cs="Arial"/>
          <w:sz w:val="22"/>
          <w:szCs w:val="22"/>
        </w:rPr>
        <w:t>i</w:t>
      </w:r>
      <w:r w:rsidR="006315EE" w:rsidRPr="00EF5657">
        <w:rPr>
          <w:rFonts w:ascii="Arial" w:hAnsi="Arial" w:cs="Arial"/>
          <w:sz w:val="22"/>
          <w:szCs w:val="22"/>
        </w:rPr>
        <w:t xml:space="preserve">es as well as </w:t>
      </w:r>
      <w:r w:rsidR="00330675" w:rsidRPr="00EF5657">
        <w:rPr>
          <w:rFonts w:ascii="Arial" w:hAnsi="Arial" w:cs="Arial"/>
          <w:sz w:val="22"/>
          <w:szCs w:val="22"/>
        </w:rPr>
        <w:t xml:space="preserve">those defined by </w:t>
      </w:r>
      <w:r w:rsidR="006315EE" w:rsidRPr="00EF5657">
        <w:rPr>
          <w:rFonts w:ascii="Arial" w:hAnsi="Arial" w:cs="Arial"/>
          <w:sz w:val="22"/>
          <w:szCs w:val="22"/>
        </w:rPr>
        <w:t xml:space="preserve">local, state, and federal law. </w:t>
      </w:r>
    </w:p>
    <w:p w:rsidR="00D47338" w:rsidRPr="00EF5657" w:rsidRDefault="00D47338" w:rsidP="009B229B">
      <w:pPr>
        <w:ind w:left="0" w:firstLine="0"/>
        <w:rPr>
          <w:rFonts w:ascii="Arial" w:hAnsi="Arial" w:cs="Arial"/>
          <w:sz w:val="22"/>
          <w:szCs w:val="22"/>
        </w:rPr>
      </w:pPr>
    </w:p>
    <w:p w:rsidR="002D583F" w:rsidRPr="00EF5657" w:rsidRDefault="009D3AE0" w:rsidP="0018265A">
      <w:pPr>
        <w:ind w:left="0" w:firstLine="0"/>
        <w:rPr>
          <w:rFonts w:ascii="Arial" w:hAnsi="Arial" w:cs="Arial"/>
          <w:sz w:val="22"/>
          <w:szCs w:val="22"/>
        </w:rPr>
      </w:pPr>
      <w:r w:rsidRPr="00EF5657">
        <w:rPr>
          <w:rFonts w:ascii="Arial" w:hAnsi="Arial" w:cs="Arial"/>
          <w:sz w:val="22"/>
          <w:szCs w:val="22"/>
        </w:rPr>
        <w:t>ESSENTIAL FUNC</w:t>
      </w:r>
      <w:r w:rsidR="007F7582" w:rsidRPr="00EF5657">
        <w:rPr>
          <w:rFonts w:ascii="Arial" w:hAnsi="Arial" w:cs="Arial"/>
          <w:sz w:val="22"/>
          <w:szCs w:val="22"/>
        </w:rPr>
        <w:t>T</w:t>
      </w:r>
      <w:r w:rsidRPr="00EF5657">
        <w:rPr>
          <w:rFonts w:ascii="Arial" w:hAnsi="Arial" w:cs="Arial"/>
          <w:sz w:val="22"/>
          <w:szCs w:val="22"/>
        </w:rPr>
        <w:t>IO</w:t>
      </w:r>
      <w:r w:rsidR="007F7582" w:rsidRPr="00EF5657">
        <w:rPr>
          <w:rFonts w:ascii="Arial" w:hAnsi="Arial" w:cs="Arial"/>
          <w:sz w:val="22"/>
          <w:szCs w:val="22"/>
        </w:rPr>
        <w:t>NS</w:t>
      </w:r>
      <w:r w:rsidR="005823EC" w:rsidRPr="00EF5657">
        <w:rPr>
          <w:rFonts w:ascii="Arial" w:hAnsi="Arial" w:cs="Arial"/>
          <w:sz w:val="22"/>
          <w:szCs w:val="22"/>
        </w:rPr>
        <w:t>:</w:t>
      </w:r>
    </w:p>
    <w:p w:rsidR="005F2D8A" w:rsidRPr="00EF5657" w:rsidRDefault="005F2D8A" w:rsidP="005F2D8A">
      <w:pPr>
        <w:pStyle w:val="ListParagraph"/>
        <w:ind w:left="1080" w:firstLine="0"/>
        <w:rPr>
          <w:rFonts w:ascii="Arial" w:hAnsi="Arial" w:cs="Arial"/>
          <w:sz w:val="22"/>
          <w:szCs w:val="22"/>
        </w:rPr>
      </w:pPr>
    </w:p>
    <w:p w:rsidR="00A64C9D" w:rsidRPr="00EF5657" w:rsidRDefault="001776CC" w:rsidP="00C12637">
      <w:pPr>
        <w:pStyle w:val="ListParagraph"/>
        <w:numPr>
          <w:ilvl w:val="0"/>
          <w:numId w:val="31"/>
        </w:numPr>
        <w:rPr>
          <w:rFonts w:ascii="Arial" w:hAnsi="Arial" w:cs="Arial"/>
          <w:sz w:val="22"/>
          <w:szCs w:val="22"/>
        </w:rPr>
      </w:pPr>
      <w:r w:rsidRPr="00EF5657">
        <w:rPr>
          <w:rFonts w:ascii="Arial" w:hAnsi="Arial" w:cs="Arial"/>
          <w:sz w:val="22"/>
          <w:szCs w:val="22"/>
        </w:rPr>
        <w:t xml:space="preserve">Maintains knowledge of legal requirements and government reporting regulations affecting human resources functions and ensures </w:t>
      </w:r>
      <w:r w:rsidR="0095296F" w:rsidRPr="00EF5657">
        <w:rPr>
          <w:rFonts w:ascii="Arial" w:hAnsi="Arial" w:cs="Arial"/>
          <w:sz w:val="22"/>
          <w:szCs w:val="22"/>
        </w:rPr>
        <w:t xml:space="preserve">that all </w:t>
      </w:r>
      <w:r w:rsidRPr="00EF5657">
        <w:rPr>
          <w:rFonts w:ascii="Arial" w:hAnsi="Arial" w:cs="Arial"/>
          <w:sz w:val="22"/>
          <w:szCs w:val="22"/>
        </w:rPr>
        <w:t xml:space="preserve">policies, procedures, and reporting </w:t>
      </w:r>
      <w:proofErr w:type="gramStart"/>
      <w:r w:rsidR="006315EE" w:rsidRPr="00EF5657">
        <w:rPr>
          <w:rFonts w:ascii="Arial" w:hAnsi="Arial" w:cs="Arial"/>
          <w:sz w:val="22"/>
          <w:szCs w:val="22"/>
        </w:rPr>
        <w:t xml:space="preserve">are </w:t>
      </w:r>
      <w:r w:rsidR="00330675" w:rsidRPr="00EF5657">
        <w:rPr>
          <w:rFonts w:ascii="Arial" w:hAnsi="Arial" w:cs="Arial"/>
          <w:sz w:val="22"/>
          <w:szCs w:val="22"/>
        </w:rPr>
        <w:t xml:space="preserve">in </w:t>
      </w:r>
      <w:r w:rsidR="006315EE" w:rsidRPr="00EF5657">
        <w:rPr>
          <w:rFonts w:ascii="Arial" w:hAnsi="Arial" w:cs="Arial"/>
          <w:sz w:val="22"/>
          <w:szCs w:val="22"/>
        </w:rPr>
        <w:t>compl</w:t>
      </w:r>
      <w:r w:rsidR="00330675" w:rsidRPr="00EF5657">
        <w:rPr>
          <w:rFonts w:ascii="Arial" w:hAnsi="Arial" w:cs="Arial"/>
          <w:sz w:val="22"/>
          <w:szCs w:val="22"/>
        </w:rPr>
        <w:t>iance</w:t>
      </w:r>
      <w:proofErr w:type="gramEnd"/>
      <w:r w:rsidRPr="00EF5657">
        <w:rPr>
          <w:rFonts w:ascii="Arial" w:hAnsi="Arial" w:cs="Arial"/>
          <w:sz w:val="22"/>
          <w:szCs w:val="22"/>
        </w:rPr>
        <w:t>.</w:t>
      </w:r>
    </w:p>
    <w:p w:rsidR="00766F87" w:rsidRPr="00EF5657" w:rsidRDefault="00A64C9D" w:rsidP="00C12637">
      <w:pPr>
        <w:pStyle w:val="ListParagraph"/>
        <w:numPr>
          <w:ilvl w:val="0"/>
          <w:numId w:val="31"/>
        </w:numPr>
        <w:rPr>
          <w:rFonts w:ascii="Arial" w:hAnsi="Arial" w:cs="Arial"/>
          <w:sz w:val="22"/>
          <w:szCs w:val="22"/>
        </w:rPr>
      </w:pPr>
      <w:r w:rsidRPr="00EF5657">
        <w:rPr>
          <w:rFonts w:ascii="Arial" w:hAnsi="Arial" w:cs="Arial"/>
          <w:sz w:val="22"/>
          <w:szCs w:val="22"/>
        </w:rPr>
        <w:t>Interfaces w</w:t>
      </w:r>
      <w:r w:rsidR="00766F87" w:rsidRPr="00EF5657">
        <w:rPr>
          <w:rFonts w:ascii="Arial" w:hAnsi="Arial" w:cs="Arial"/>
          <w:sz w:val="22"/>
          <w:szCs w:val="22"/>
        </w:rPr>
        <w:t>ith Talent Acquisition to provide a seamless onboarding experience to all new company hires.</w:t>
      </w:r>
      <w:r w:rsidR="00486AE2" w:rsidRPr="00EF5657">
        <w:rPr>
          <w:rFonts w:ascii="Arial" w:hAnsi="Arial" w:cs="Arial"/>
          <w:sz w:val="22"/>
          <w:szCs w:val="22"/>
        </w:rPr>
        <w:t xml:space="preserve"> This includes ensuring pre-hire background checks and screenings are completed, coordinating new hire paperwork and ensuring all necessary forms are accurate and filed properly.</w:t>
      </w:r>
    </w:p>
    <w:p w:rsidR="001776CC" w:rsidRPr="00EF5657" w:rsidRDefault="00766F87" w:rsidP="00C12637">
      <w:pPr>
        <w:pStyle w:val="ListParagraph"/>
        <w:numPr>
          <w:ilvl w:val="0"/>
          <w:numId w:val="31"/>
        </w:numPr>
        <w:rPr>
          <w:rFonts w:ascii="Arial" w:hAnsi="Arial" w:cs="Arial"/>
          <w:sz w:val="22"/>
          <w:szCs w:val="22"/>
        </w:rPr>
      </w:pPr>
      <w:r w:rsidRPr="00EF5657">
        <w:rPr>
          <w:rFonts w:ascii="Arial" w:hAnsi="Arial" w:cs="Arial"/>
          <w:sz w:val="22"/>
          <w:szCs w:val="22"/>
        </w:rPr>
        <w:t>P</w:t>
      </w:r>
      <w:r w:rsidR="001776CC" w:rsidRPr="00EF5657">
        <w:rPr>
          <w:rFonts w:ascii="Arial" w:hAnsi="Arial" w:cs="Arial"/>
          <w:sz w:val="22"/>
          <w:szCs w:val="22"/>
        </w:rPr>
        <w:t>lans and conducts</w:t>
      </w:r>
      <w:r w:rsidRPr="00EF5657">
        <w:rPr>
          <w:rFonts w:ascii="Arial" w:hAnsi="Arial" w:cs="Arial"/>
          <w:sz w:val="22"/>
          <w:szCs w:val="22"/>
        </w:rPr>
        <w:t xml:space="preserve"> </w:t>
      </w:r>
      <w:r w:rsidR="00486AE2" w:rsidRPr="00EF5657">
        <w:rPr>
          <w:rFonts w:ascii="Arial" w:hAnsi="Arial" w:cs="Arial"/>
          <w:sz w:val="22"/>
          <w:szCs w:val="22"/>
        </w:rPr>
        <w:t xml:space="preserve">first-work-day onboarding </w:t>
      </w:r>
      <w:r w:rsidR="00293A32" w:rsidRPr="00EF5657">
        <w:rPr>
          <w:rFonts w:ascii="Arial" w:hAnsi="Arial" w:cs="Arial"/>
          <w:sz w:val="22"/>
          <w:szCs w:val="22"/>
        </w:rPr>
        <w:t xml:space="preserve">activities and </w:t>
      </w:r>
      <w:r w:rsidR="001776CC" w:rsidRPr="00EF5657">
        <w:rPr>
          <w:rFonts w:ascii="Arial" w:hAnsi="Arial" w:cs="Arial"/>
          <w:sz w:val="22"/>
          <w:szCs w:val="22"/>
        </w:rPr>
        <w:t>new employee orientation.</w:t>
      </w:r>
      <w:r w:rsidR="00293A32" w:rsidRPr="00EF5657">
        <w:rPr>
          <w:rFonts w:ascii="Arial" w:hAnsi="Arial" w:cs="Arial"/>
          <w:sz w:val="22"/>
          <w:szCs w:val="22"/>
        </w:rPr>
        <w:t xml:space="preserve"> Works to </w:t>
      </w:r>
      <w:r w:rsidR="00C12637" w:rsidRPr="00EF5657">
        <w:rPr>
          <w:rFonts w:ascii="Arial" w:hAnsi="Arial" w:cs="Arial"/>
          <w:sz w:val="22"/>
          <w:szCs w:val="22"/>
        </w:rPr>
        <w:t xml:space="preserve">increase effectiveness and efficiency </w:t>
      </w:r>
      <w:r w:rsidR="00486AE2" w:rsidRPr="00EF5657">
        <w:rPr>
          <w:rFonts w:ascii="Arial" w:hAnsi="Arial" w:cs="Arial"/>
          <w:sz w:val="22"/>
          <w:szCs w:val="22"/>
        </w:rPr>
        <w:t xml:space="preserve">of existing </w:t>
      </w:r>
      <w:r w:rsidR="00293A32" w:rsidRPr="00EF5657">
        <w:rPr>
          <w:rFonts w:ascii="Arial" w:hAnsi="Arial" w:cs="Arial"/>
          <w:sz w:val="22"/>
          <w:szCs w:val="22"/>
        </w:rPr>
        <w:t>onboarding trainings and procedure</w:t>
      </w:r>
      <w:r w:rsidR="00486AE2" w:rsidRPr="00EF5657">
        <w:rPr>
          <w:rFonts w:ascii="Arial" w:hAnsi="Arial" w:cs="Arial"/>
          <w:sz w:val="22"/>
          <w:szCs w:val="22"/>
        </w:rPr>
        <w:t>s</w:t>
      </w:r>
      <w:r w:rsidR="00293A32" w:rsidRPr="00EF5657">
        <w:rPr>
          <w:rFonts w:ascii="Arial" w:hAnsi="Arial" w:cs="Arial"/>
          <w:sz w:val="22"/>
          <w:szCs w:val="22"/>
        </w:rPr>
        <w:t>.</w:t>
      </w:r>
    </w:p>
    <w:p w:rsidR="00766F87" w:rsidRPr="00EF5657" w:rsidRDefault="00293A32" w:rsidP="00C12637">
      <w:pPr>
        <w:pStyle w:val="ListParagraph"/>
        <w:numPr>
          <w:ilvl w:val="0"/>
          <w:numId w:val="31"/>
        </w:numPr>
        <w:rPr>
          <w:rFonts w:ascii="Arial" w:hAnsi="Arial" w:cs="Arial"/>
          <w:sz w:val="22"/>
          <w:szCs w:val="22"/>
        </w:rPr>
      </w:pPr>
      <w:r w:rsidRPr="00EF5657">
        <w:rPr>
          <w:rFonts w:ascii="Arial" w:hAnsi="Arial" w:cs="Arial"/>
          <w:sz w:val="22"/>
          <w:szCs w:val="22"/>
        </w:rPr>
        <w:t xml:space="preserve">Accurately </w:t>
      </w:r>
      <w:r w:rsidR="00766F87" w:rsidRPr="00EF5657">
        <w:rPr>
          <w:rFonts w:ascii="Arial" w:hAnsi="Arial" w:cs="Arial"/>
          <w:sz w:val="22"/>
          <w:szCs w:val="22"/>
        </w:rPr>
        <w:t>manages all personnel files</w:t>
      </w:r>
      <w:r w:rsidR="009F5F8A" w:rsidRPr="00EF5657">
        <w:rPr>
          <w:rFonts w:ascii="Arial" w:hAnsi="Arial" w:cs="Arial"/>
          <w:sz w:val="22"/>
          <w:szCs w:val="22"/>
        </w:rPr>
        <w:t xml:space="preserve"> and human </w:t>
      </w:r>
      <w:r w:rsidR="008D39E1" w:rsidRPr="00EF5657">
        <w:rPr>
          <w:rFonts w:ascii="Arial" w:hAnsi="Arial" w:cs="Arial"/>
          <w:sz w:val="22"/>
          <w:szCs w:val="22"/>
        </w:rPr>
        <w:t>resources</w:t>
      </w:r>
      <w:r w:rsidR="009F5F8A" w:rsidRPr="00EF5657">
        <w:rPr>
          <w:rFonts w:ascii="Arial" w:hAnsi="Arial" w:cs="Arial"/>
          <w:sz w:val="22"/>
          <w:szCs w:val="22"/>
        </w:rPr>
        <w:t xml:space="preserve"> </w:t>
      </w:r>
      <w:r w:rsidR="008D39E1" w:rsidRPr="00EF5657">
        <w:rPr>
          <w:rFonts w:ascii="Arial" w:hAnsi="Arial" w:cs="Arial"/>
          <w:sz w:val="22"/>
          <w:szCs w:val="22"/>
        </w:rPr>
        <w:t>records</w:t>
      </w:r>
      <w:r w:rsidR="009F5F8A" w:rsidRPr="00EF5657">
        <w:rPr>
          <w:rFonts w:ascii="Arial" w:hAnsi="Arial" w:cs="Arial"/>
          <w:sz w:val="22"/>
          <w:szCs w:val="22"/>
        </w:rPr>
        <w:t xml:space="preserve">. </w:t>
      </w:r>
      <w:r w:rsidR="00330675" w:rsidRPr="00EF5657">
        <w:rPr>
          <w:rFonts w:ascii="Arial" w:hAnsi="Arial" w:cs="Arial"/>
          <w:sz w:val="22"/>
          <w:szCs w:val="22"/>
        </w:rPr>
        <w:t>T</w:t>
      </w:r>
      <w:r w:rsidR="00766F87" w:rsidRPr="00EF5657">
        <w:rPr>
          <w:rFonts w:ascii="Arial" w:hAnsi="Arial" w:cs="Arial"/>
          <w:sz w:val="22"/>
          <w:szCs w:val="22"/>
        </w:rPr>
        <w:t xml:space="preserve">racks all status changes and transactions such as hires, promotions, transfers, performance reviews, and terminations. Maintains and safeguards all employee statistics </w:t>
      </w:r>
      <w:r w:rsidR="00A2012A" w:rsidRPr="00EF5657">
        <w:rPr>
          <w:rFonts w:ascii="Arial" w:hAnsi="Arial" w:cs="Arial"/>
          <w:sz w:val="22"/>
          <w:szCs w:val="22"/>
        </w:rPr>
        <w:t xml:space="preserve">in compliance with Beyond Vision’s </w:t>
      </w:r>
      <w:r w:rsidR="00766F87" w:rsidRPr="00EF5657">
        <w:rPr>
          <w:rFonts w:ascii="Arial" w:hAnsi="Arial" w:cs="Arial"/>
          <w:sz w:val="22"/>
          <w:szCs w:val="22"/>
        </w:rPr>
        <w:t xml:space="preserve">Affirmative Action, EEOC, </w:t>
      </w:r>
      <w:r w:rsidR="00A2012A" w:rsidRPr="00EF5657">
        <w:rPr>
          <w:rFonts w:ascii="Arial" w:hAnsi="Arial" w:cs="Arial"/>
          <w:sz w:val="22"/>
          <w:szCs w:val="22"/>
        </w:rPr>
        <w:t xml:space="preserve">NIB, </w:t>
      </w:r>
      <w:r w:rsidR="00766F87" w:rsidRPr="00EF5657">
        <w:rPr>
          <w:rFonts w:ascii="Arial" w:hAnsi="Arial" w:cs="Arial"/>
          <w:sz w:val="22"/>
          <w:szCs w:val="22"/>
        </w:rPr>
        <w:t xml:space="preserve">and other </w:t>
      </w:r>
      <w:r w:rsidR="00A2012A" w:rsidRPr="00EF5657">
        <w:rPr>
          <w:rFonts w:ascii="Arial" w:hAnsi="Arial" w:cs="Arial"/>
          <w:sz w:val="22"/>
          <w:szCs w:val="22"/>
        </w:rPr>
        <w:t xml:space="preserve">yearly government </w:t>
      </w:r>
      <w:r w:rsidR="00766F87" w:rsidRPr="00EF5657">
        <w:rPr>
          <w:rFonts w:ascii="Arial" w:hAnsi="Arial" w:cs="Arial"/>
          <w:sz w:val="22"/>
          <w:szCs w:val="22"/>
        </w:rPr>
        <w:t>reporting</w:t>
      </w:r>
      <w:r w:rsidR="00A2012A" w:rsidRPr="00EF5657">
        <w:rPr>
          <w:rFonts w:ascii="Arial" w:hAnsi="Arial" w:cs="Arial"/>
          <w:sz w:val="22"/>
          <w:szCs w:val="22"/>
        </w:rPr>
        <w:t xml:space="preserve"> commitments</w:t>
      </w:r>
      <w:r w:rsidR="00766F87" w:rsidRPr="00EF5657">
        <w:rPr>
          <w:rFonts w:ascii="Arial" w:hAnsi="Arial" w:cs="Arial"/>
          <w:sz w:val="22"/>
          <w:szCs w:val="22"/>
        </w:rPr>
        <w:t>.</w:t>
      </w:r>
    </w:p>
    <w:p w:rsidR="001776CC" w:rsidRPr="00EF5657" w:rsidRDefault="00A16477" w:rsidP="00C12637">
      <w:pPr>
        <w:pStyle w:val="ListParagraph"/>
        <w:numPr>
          <w:ilvl w:val="0"/>
          <w:numId w:val="31"/>
        </w:numPr>
        <w:rPr>
          <w:rFonts w:ascii="Arial" w:hAnsi="Arial" w:cs="Arial"/>
          <w:sz w:val="22"/>
          <w:szCs w:val="22"/>
        </w:rPr>
      </w:pPr>
      <w:r w:rsidRPr="00EF5657">
        <w:rPr>
          <w:rFonts w:ascii="Arial" w:hAnsi="Arial" w:cs="Arial"/>
          <w:sz w:val="22"/>
          <w:szCs w:val="22"/>
        </w:rPr>
        <w:t xml:space="preserve">Together with others in the H.R. department, provides effective </w:t>
      </w:r>
      <w:r w:rsidR="006D2C33" w:rsidRPr="00EF5657">
        <w:rPr>
          <w:rFonts w:ascii="Arial" w:hAnsi="Arial" w:cs="Arial"/>
          <w:sz w:val="22"/>
          <w:szCs w:val="22"/>
        </w:rPr>
        <w:t>management trainings</w:t>
      </w:r>
      <w:r w:rsidRPr="00EF5657">
        <w:rPr>
          <w:rFonts w:ascii="Arial" w:hAnsi="Arial" w:cs="Arial"/>
          <w:sz w:val="22"/>
          <w:szCs w:val="22"/>
        </w:rPr>
        <w:t xml:space="preserve"> regarding </w:t>
      </w:r>
      <w:r w:rsidR="001776CC" w:rsidRPr="00EF5657">
        <w:rPr>
          <w:rFonts w:ascii="Arial" w:hAnsi="Arial" w:cs="Arial"/>
          <w:sz w:val="22"/>
          <w:szCs w:val="22"/>
        </w:rPr>
        <w:t>interviewing, hiring, terminations, promotions, performance review, safety, and sexual harassment</w:t>
      </w:r>
      <w:r w:rsidRPr="00EF5657">
        <w:rPr>
          <w:rFonts w:ascii="Arial" w:hAnsi="Arial" w:cs="Arial"/>
          <w:sz w:val="22"/>
          <w:szCs w:val="22"/>
        </w:rPr>
        <w:t xml:space="preserve"> policy</w:t>
      </w:r>
      <w:r w:rsidR="001776CC" w:rsidRPr="00EF5657">
        <w:rPr>
          <w:rFonts w:ascii="Arial" w:hAnsi="Arial" w:cs="Arial"/>
          <w:sz w:val="22"/>
          <w:szCs w:val="22"/>
        </w:rPr>
        <w:t>.</w:t>
      </w:r>
    </w:p>
    <w:p w:rsidR="001776CC" w:rsidRPr="00EF5657" w:rsidRDefault="00556F83" w:rsidP="00C12637">
      <w:pPr>
        <w:pStyle w:val="ListParagraph"/>
        <w:numPr>
          <w:ilvl w:val="0"/>
          <w:numId w:val="31"/>
        </w:numPr>
        <w:rPr>
          <w:rFonts w:ascii="Arial" w:hAnsi="Arial" w:cs="Arial"/>
          <w:sz w:val="22"/>
          <w:szCs w:val="22"/>
        </w:rPr>
      </w:pPr>
      <w:r w:rsidRPr="00EF5657">
        <w:rPr>
          <w:rFonts w:ascii="Arial" w:hAnsi="Arial" w:cs="Arial"/>
          <w:sz w:val="22"/>
          <w:szCs w:val="22"/>
        </w:rPr>
        <w:lastRenderedPageBreak/>
        <w:t xml:space="preserve">As directed by </w:t>
      </w:r>
      <w:r w:rsidR="005E1E16" w:rsidRPr="00EF5657">
        <w:rPr>
          <w:rFonts w:ascii="Arial" w:hAnsi="Arial" w:cs="Arial"/>
          <w:sz w:val="22"/>
          <w:szCs w:val="22"/>
        </w:rPr>
        <w:t>the</w:t>
      </w:r>
      <w:r w:rsidR="00330675" w:rsidRPr="00EF5657">
        <w:rPr>
          <w:rFonts w:ascii="Arial" w:hAnsi="Arial" w:cs="Arial"/>
          <w:sz w:val="22"/>
          <w:szCs w:val="22"/>
        </w:rPr>
        <w:t xml:space="preserve"> H.R. Leader</w:t>
      </w:r>
      <w:r w:rsidR="008D39E1" w:rsidRPr="00EF5657">
        <w:rPr>
          <w:rFonts w:ascii="Arial" w:hAnsi="Arial" w:cs="Arial"/>
          <w:sz w:val="22"/>
          <w:szCs w:val="22"/>
        </w:rPr>
        <w:t>, may</w:t>
      </w:r>
      <w:r w:rsidRPr="00EF5657">
        <w:rPr>
          <w:rFonts w:ascii="Arial" w:hAnsi="Arial" w:cs="Arial"/>
          <w:sz w:val="22"/>
          <w:szCs w:val="22"/>
        </w:rPr>
        <w:t xml:space="preserve"> a</w:t>
      </w:r>
      <w:r w:rsidR="001776CC" w:rsidRPr="00EF5657">
        <w:rPr>
          <w:rFonts w:ascii="Arial" w:hAnsi="Arial" w:cs="Arial"/>
          <w:sz w:val="22"/>
          <w:szCs w:val="22"/>
        </w:rPr>
        <w:t xml:space="preserve">dvise management in </w:t>
      </w:r>
      <w:r w:rsidRPr="00EF5657">
        <w:rPr>
          <w:rFonts w:ascii="Arial" w:hAnsi="Arial" w:cs="Arial"/>
          <w:sz w:val="22"/>
          <w:szCs w:val="22"/>
        </w:rPr>
        <w:t xml:space="preserve">the </w:t>
      </w:r>
      <w:r w:rsidR="001776CC" w:rsidRPr="00EF5657">
        <w:rPr>
          <w:rFonts w:ascii="Arial" w:hAnsi="Arial" w:cs="Arial"/>
          <w:sz w:val="22"/>
          <w:szCs w:val="22"/>
        </w:rPr>
        <w:t xml:space="preserve">appropriate resolution of </w:t>
      </w:r>
      <w:r w:rsidRPr="00EF5657">
        <w:rPr>
          <w:rFonts w:ascii="Arial" w:hAnsi="Arial" w:cs="Arial"/>
          <w:sz w:val="22"/>
          <w:szCs w:val="22"/>
        </w:rPr>
        <w:t xml:space="preserve">routine </w:t>
      </w:r>
      <w:r w:rsidR="001776CC" w:rsidRPr="00EF5657">
        <w:rPr>
          <w:rFonts w:ascii="Arial" w:hAnsi="Arial" w:cs="Arial"/>
          <w:sz w:val="22"/>
          <w:szCs w:val="22"/>
        </w:rPr>
        <w:t>employee relations issues.</w:t>
      </w:r>
    </w:p>
    <w:p w:rsidR="001776CC" w:rsidRPr="00EF5657" w:rsidRDefault="00330675" w:rsidP="00C12637">
      <w:pPr>
        <w:pStyle w:val="ListParagraph"/>
        <w:numPr>
          <w:ilvl w:val="0"/>
          <w:numId w:val="31"/>
        </w:numPr>
        <w:rPr>
          <w:rFonts w:ascii="Arial" w:hAnsi="Arial" w:cs="Arial"/>
          <w:sz w:val="22"/>
          <w:szCs w:val="22"/>
        </w:rPr>
      </w:pPr>
      <w:r w:rsidRPr="00EF5657">
        <w:rPr>
          <w:rFonts w:ascii="Arial" w:hAnsi="Arial" w:cs="Arial"/>
          <w:sz w:val="22"/>
          <w:szCs w:val="22"/>
        </w:rPr>
        <w:t xml:space="preserve">In cooperation with the H.R. </w:t>
      </w:r>
      <w:r w:rsidR="005E1E16" w:rsidRPr="00EF5657">
        <w:rPr>
          <w:rFonts w:ascii="Arial" w:hAnsi="Arial" w:cs="Arial"/>
          <w:sz w:val="22"/>
          <w:szCs w:val="22"/>
        </w:rPr>
        <w:t>Lead</w:t>
      </w:r>
      <w:r w:rsidRPr="00EF5657">
        <w:rPr>
          <w:rFonts w:ascii="Arial" w:hAnsi="Arial" w:cs="Arial"/>
          <w:sz w:val="22"/>
          <w:szCs w:val="22"/>
        </w:rPr>
        <w:t>er</w:t>
      </w:r>
      <w:r w:rsidR="005E1E16" w:rsidRPr="00EF5657">
        <w:rPr>
          <w:rFonts w:ascii="Arial" w:hAnsi="Arial" w:cs="Arial"/>
          <w:sz w:val="22"/>
          <w:szCs w:val="22"/>
        </w:rPr>
        <w:t>, c</w:t>
      </w:r>
      <w:r w:rsidR="00556F83" w:rsidRPr="00EF5657">
        <w:rPr>
          <w:rFonts w:ascii="Arial" w:hAnsi="Arial" w:cs="Arial"/>
          <w:sz w:val="22"/>
          <w:szCs w:val="22"/>
        </w:rPr>
        <w:t xml:space="preserve">oordinates and administers </w:t>
      </w:r>
      <w:r w:rsidRPr="00EF5657">
        <w:rPr>
          <w:rFonts w:ascii="Arial" w:hAnsi="Arial" w:cs="Arial"/>
          <w:sz w:val="22"/>
          <w:szCs w:val="22"/>
        </w:rPr>
        <w:t xml:space="preserve">Beyond Vision’s </w:t>
      </w:r>
      <w:r w:rsidR="001776CC" w:rsidRPr="00EF5657">
        <w:rPr>
          <w:rFonts w:ascii="Arial" w:hAnsi="Arial" w:cs="Arial"/>
          <w:sz w:val="22"/>
          <w:szCs w:val="22"/>
        </w:rPr>
        <w:t xml:space="preserve">performance review program to ensure effectiveness, compliance, and equity within </w:t>
      </w:r>
      <w:r w:rsidR="00556F83" w:rsidRPr="00EF5657">
        <w:rPr>
          <w:rFonts w:ascii="Arial" w:hAnsi="Arial" w:cs="Arial"/>
          <w:sz w:val="22"/>
          <w:szCs w:val="22"/>
        </w:rPr>
        <w:t xml:space="preserve">the </w:t>
      </w:r>
      <w:r w:rsidR="001776CC" w:rsidRPr="00EF5657">
        <w:rPr>
          <w:rFonts w:ascii="Arial" w:hAnsi="Arial" w:cs="Arial"/>
          <w:sz w:val="22"/>
          <w:szCs w:val="22"/>
        </w:rPr>
        <w:t>organization.</w:t>
      </w:r>
    </w:p>
    <w:p w:rsidR="001776CC" w:rsidRPr="00EF5657" w:rsidRDefault="005E1E16" w:rsidP="00C12637">
      <w:pPr>
        <w:pStyle w:val="ListParagraph"/>
        <w:numPr>
          <w:ilvl w:val="0"/>
          <w:numId w:val="31"/>
        </w:numPr>
        <w:rPr>
          <w:rFonts w:ascii="Arial" w:hAnsi="Arial" w:cs="Arial"/>
          <w:sz w:val="22"/>
          <w:szCs w:val="22"/>
        </w:rPr>
      </w:pPr>
      <w:r w:rsidRPr="00EF5657">
        <w:rPr>
          <w:rFonts w:ascii="Arial" w:hAnsi="Arial" w:cs="Arial"/>
          <w:sz w:val="22"/>
          <w:szCs w:val="22"/>
        </w:rPr>
        <w:t>Complete</w:t>
      </w:r>
      <w:r w:rsidR="00770513" w:rsidRPr="00EF5657">
        <w:rPr>
          <w:rFonts w:ascii="Arial" w:hAnsi="Arial" w:cs="Arial"/>
          <w:sz w:val="22"/>
          <w:szCs w:val="22"/>
        </w:rPr>
        <w:t>s</w:t>
      </w:r>
      <w:r w:rsidRPr="00EF5657">
        <w:rPr>
          <w:rFonts w:ascii="Arial" w:hAnsi="Arial" w:cs="Arial"/>
          <w:sz w:val="22"/>
          <w:szCs w:val="22"/>
        </w:rPr>
        <w:t xml:space="preserve"> </w:t>
      </w:r>
      <w:r w:rsidR="00486AE2" w:rsidRPr="00EF5657">
        <w:rPr>
          <w:rFonts w:ascii="Arial" w:hAnsi="Arial" w:cs="Arial"/>
          <w:sz w:val="22"/>
          <w:szCs w:val="22"/>
        </w:rPr>
        <w:t>wage surveys within labor market to determine competitive wage rate. M</w:t>
      </w:r>
      <w:r w:rsidR="00556F83" w:rsidRPr="00EF5657">
        <w:rPr>
          <w:rFonts w:ascii="Arial" w:hAnsi="Arial" w:cs="Arial"/>
          <w:sz w:val="22"/>
          <w:szCs w:val="22"/>
        </w:rPr>
        <w:t>anages</w:t>
      </w:r>
      <w:r w:rsidR="001776CC" w:rsidRPr="00EF5657">
        <w:rPr>
          <w:rFonts w:ascii="Arial" w:hAnsi="Arial" w:cs="Arial"/>
          <w:sz w:val="22"/>
          <w:szCs w:val="22"/>
        </w:rPr>
        <w:t xml:space="preserve"> salary administration program to ensure compliance and equity within organization.</w:t>
      </w:r>
    </w:p>
    <w:p w:rsidR="001776CC" w:rsidRPr="00EF5657" w:rsidRDefault="001776CC" w:rsidP="00C12637">
      <w:pPr>
        <w:pStyle w:val="ListParagraph"/>
        <w:numPr>
          <w:ilvl w:val="0"/>
          <w:numId w:val="31"/>
        </w:numPr>
        <w:rPr>
          <w:rFonts w:ascii="Arial" w:hAnsi="Arial" w:cs="Arial"/>
          <w:sz w:val="22"/>
          <w:szCs w:val="22"/>
        </w:rPr>
      </w:pPr>
      <w:r w:rsidRPr="00EF5657">
        <w:rPr>
          <w:rFonts w:ascii="Arial" w:hAnsi="Arial" w:cs="Arial"/>
          <w:sz w:val="22"/>
          <w:szCs w:val="22"/>
        </w:rPr>
        <w:t xml:space="preserve">Administers benefits programs such as life, health, dental and disability insurances, pension plans, </w:t>
      </w:r>
      <w:r w:rsidR="00293A32" w:rsidRPr="00EF5657">
        <w:rPr>
          <w:rFonts w:ascii="Arial" w:hAnsi="Arial" w:cs="Arial"/>
          <w:sz w:val="22"/>
          <w:szCs w:val="22"/>
        </w:rPr>
        <w:t>PTO</w:t>
      </w:r>
      <w:r w:rsidRPr="00EF5657">
        <w:rPr>
          <w:rFonts w:ascii="Arial" w:hAnsi="Arial" w:cs="Arial"/>
          <w:sz w:val="22"/>
          <w:szCs w:val="22"/>
        </w:rPr>
        <w:t>, sick leave, leave of absence, and employee assistance.</w:t>
      </w:r>
    </w:p>
    <w:p w:rsidR="001776CC" w:rsidRPr="00EF5657" w:rsidRDefault="001776CC" w:rsidP="00C12637">
      <w:pPr>
        <w:pStyle w:val="ListParagraph"/>
        <w:numPr>
          <w:ilvl w:val="0"/>
          <w:numId w:val="31"/>
        </w:numPr>
        <w:rPr>
          <w:rFonts w:ascii="Arial" w:hAnsi="Arial" w:cs="Arial"/>
          <w:sz w:val="22"/>
          <w:szCs w:val="22"/>
        </w:rPr>
      </w:pPr>
      <w:r w:rsidRPr="00EF5657">
        <w:rPr>
          <w:rFonts w:ascii="Arial" w:hAnsi="Arial" w:cs="Arial"/>
          <w:sz w:val="22"/>
          <w:szCs w:val="22"/>
        </w:rPr>
        <w:t>Investigates accidents and prepares reports for insurance carrier</w:t>
      </w:r>
      <w:r w:rsidR="005E1E16" w:rsidRPr="00EF5657">
        <w:rPr>
          <w:rFonts w:ascii="Arial" w:hAnsi="Arial" w:cs="Arial"/>
          <w:sz w:val="22"/>
          <w:szCs w:val="22"/>
        </w:rPr>
        <w:t>.</w:t>
      </w:r>
    </w:p>
    <w:p w:rsidR="00486AE2" w:rsidRPr="00EF5657" w:rsidRDefault="00486AE2" w:rsidP="00C12637">
      <w:pPr>
        <w:pStyle w:val="ListParagraph"/>
        <w:numPr>
          <w:ilvl w:val="0"/>
          <w:numId w:val="31"/>
        </w:numPr>
        <w:rPr>
          <w:rFonts w:ascii="Arial" w:hAnsi="Arial" w:cs="Arial"/>
          <w:sz w:val="22"/>
          <w:szCs w:val="22"/>
        </w:rPr>
      </w:pPr>
      <w:r w:rsidRPr="00EF5657">
        <w:rPr>
          <w:rFonts w:ascii="Arial" w:hAnsi="Arial" w:cs="Arial"/>
          <w:sz w:val="22"/>
          <w:szCs w:val="22"/>
        </w:rPr>
        <w:t>Answers employee inquiries regarding H.R.-related policy, procedure, and programs.</w:t>
      </w:r>
    </w:p>
    <w:p w:rsidR="009B229B" w:rsidRPr="00EF5657" w:rsidRDefault="006315EE" w:rsidP="00BC571E">
      <w:pPr>
        <w:pStyle w:val="ListParagraph"/>
        <w:numPr>
          <w:ilvl w:val="0"/>
          <w:numId w:val="31"/>
        </w:numPr>
        <w:rPr>
          <w:rFonts w:ascii="Arial" w:hAnsi="Arial" w:cs="Arial"/>
          <w:sz w:val="22"/>
          <w:szCs w:val="22"/>
        </w:rPr>
      </w:pPr>
      <w:r w:rsidRPr="00EF5657">
        <w:rPr>
          <w:rFonts w:ascii="Arial" w:hAnsi="Arial" w:cs="Arial"/>
          <w:sz w:val="22"/>
          <w:szCs w:val="22"/>
        </w:rPr>
        <w:t>Collaborates</w:t>
      </w:r>
      <w:r w:rsidR="00BC571E" w:rsidRPr="00EF5657">
        <w:rPr>
          <w:rFonts w:ascii="Arial" w:hAnsi="Arial" w:cs="Arial"/>
          <w:sz w:val="22"/>
          <w:szCs w:val="22"/>
        </w:rPr>
        <w:t xml:space="preserve"> efficiently with I.T., </w:t>
      </w:r>
      <w:r w:rsidR="00330675" w:rsidRPr="00EF5657">
        <w:rPr>
          <w:rFonts w:ascii="Arial" w:hAnsi="Arial" w:cs="Arial"/>
          <w:sz w:val="22"/>
          <w:szCs w:val="22"/>
        </w:rPr>
        <w:t xml:space="preserve">with </w:t>
      </w:r>
      <w:r w:rsidR="00BC571E" w:rsidRPr="00EF5657">
        <w:rPr>
          <w:rFonts w:ascii="Arial" w:hAnsi="Arial" w:cs="Arial"/>
          <w:sz w:val="22"/>
          <w:szCs w:val="22"/>
        </w:rPr>
        <w:t xml:space="preserve">benefit providers, </w:t>
      </w:r>
      <w:r w:rsidR="00330675" w:rsidRPr="00EF5657">
        <w:rPr>
          <w:rFonts w:ascii="Arial" w:hAnsi="Arial" w:cs="Arial"/>
          <w:sz w:val="22"/>
          <w:szCs w:val="22"/>
        </w:rPr>
        <w:t xml:space="preserve">with </w:t>
      </w:r>
      <w:r w:rsidR="00BC571E" w:rsidRPr="00EF5657">
        <w:rPr>
          <w:rFonts w:ascii="Arial" w:hAnsi="Arial" w:cs="Arial"/>
          <w:sz w:val="22"/>
          <w:szCs w:val="22"/>
        </w:rPr>
        <w:t>department manage</w:t>
      </w:r>
      <w:r w:rsidR="00330675" w:rsidRPr="00EF5657">
        <w:rPr>
          <w:rFonts w:ascii="Arial" w:hAnsi="Arial" w:cs="Arial"/>
          <w:sz w:val="22"/>
          <w:szCs w:val="22"/>
        </w:rPr>
        <w:t>ment</w:t>
      </w:r>
      <w:r w:rsidR="00BC571E" w:rsidRPr="00EF5657">
        <w:rPr>
          <w:rFonts w:ascii="Arial" w:hAnsi="Arial" w:cs="Arial"/>
          <w:sz w:val="22"/>
          <w:szCs w:val="22"/>
        </w:rPr>
        <w:t xml:space="preserve">, and </w:t>
      </w:r>
      <w:r w:rsidR="00330675" w:rsidRPr="00EF5657">
        <w:rPr>
          <w:rFonts w:ascii="Arial" w:hAnsi="Arial" w:cs="Arial"/>
          <w:sz w:val="22"/>
          <w:szCs w:val="22"/>
        </w:rPr>
        <w:t xml:space="preserve">with </w:t>
      </w:r>
      <w:r w:rsidR="00BC571E" w:rsidRPr="00EF5657">
        <w:rPr>
          <w:rFonts w:ascii="Arial" w:hAnsi="Arial" w:cs="Arial"/>
          <w:sz w:val="22"/>
          <w:szCs w:val="22"/>
        </w:rPr>
        <w:t xml:space="preserve">the departing employee to carry out all </w:t>
      </w:r>
      <w:r w:rsidR="009B229B" w:rsidRPr="00EF5657">
        <w:rPr>
          <w:rFonts w:ascii="Arial" w:hAnsi="Arial" w:cs="Arial"/>
          <w:sz w:val="22"/>
          <w:szCs w:val="22"/>
        </w:rPr>
        <w:t xml:space="preserve">administrative aspects </w:t>
      </w:r>
      <w:r w:rsidR="00BC571E" w:rsidRPr="00EF5657">
        <w:rPr>
          <w:rFonts w:ascii="Arial" w:hAnsi="Arial" w:cs="Arial"/>
          <w:sz w:val="22"/>
          <w:szCs w:val="22"/>
        </w:rPr>
        <w:t>of employee terminations and offboarding.</w:t>
      </w:r>
    </w:p>
    <w:p w:rsidR="001776CC" w:rsidRPr="00EF5657" w:rsidRDefault="001776CC" w:rsidP="001776CC">
      <w:pPr>
        <w:ind w:left="360" w:firstLine="0"/>
        <w:rPr>
          <w:rFonts w:ascii="Arial" w:hAnsi="Arial" w:cs="Arial"/>
          <w:sz w:val="22"/>
          <w:szCs w:val="22"/>
        </w:rPr>
      </w:pPr>
    </w:p>
    <w:p w:rsidR="00D47338" w:rsidRPr="00EF5657" w:rsidRDefault="00673E90" w:rsidP="009D3AE0">
      <w:pPr>
        <w:ind w:left="0" w:firstLine="0"/>
        <w:rPr>
          <w:rFonts w:ascii="Arial" w:hAnsi="Arial" w:cs="Arial"/>
          <w:sz w:val="22"/>
          <w:szCs w:val="22"/>
        </w:rPr>
      </w:pPr>
      <w:r w:rsidRPr="00EF5657">
        <w:rPr>
          <w:rFonts w:ascii="Arial" w:hAnsi="Arial" w:cs="Arial"/>
          <w:sz w:val="22"/>
          <w:szCs w:val="22"/>
        </w:rPr>
        <w:t>COMPITENCIES:</w:t>
      </w:r>
    </w:p>
    <w:p w:rsidR="00BC571E" w:rsidRPr="00EF5657" w:rsidRDefault="00BC571E" w:rsidP="009D3AE0">
      <w:pPr>
        <w:ind w:left="0" w:firstLine="0"/>
        <w:rPr>
          <w:rFonts w:ascii="Arial" w:hAnsi="Arial" w:cs="Arial"/>
          <w:sz w:val="22"/>
          <w:szCs w:val="22"/>
        </w:rPr>
      </w:pPr>
    </w:p>
    <w:p w:rsidR="00E5335D" w:rsidRPr="00EF5657" w:rsidRDefault="00E5335D" w:rsidP="00D60F63">
      <w:pPr>
        <w:pStyle w:val="ListParagraph"/>
        <w:numPr>
          <w:ilvl w:val="0"/>
          <w:numId w:val="25"/>
        </w:numPr>
        <w:rPr>
          <w:rFonts w:ascii="Arial" w:hAnsi="Arial" w:cs="Arial"/>
          <w:sz w:val="22"/>
          <w:szCs w:val="22"/>
        </w:rPr>
      </w:pPr>
      <w:r w:rsidRPr="00EF5657">
        <w:rPr>
          <w:rFonts w:ascii="Arial" w:hAnsi="Arial" w:cs="Arial"/>
          <w:sz w:val="22"/>
          <w:szCs w:val="22"/>
        </w:rPr>
        <w:t>Minimum keyboarding skills of 40 w.p.m. with 90 percent accuracy.</w:t>
      </w:r>
    </w:p>
    <w:p w:rsidR="00E5335D" w:rsidRPr="00EF5657" w:rsidRDefault="00E5335D" w:rsidP="00D60F63">
      <w:pPr>
        <w:pStyle w:val="ListParagraph"/>
        <w:numPr>
          <w:ilvl w:val="0"/>
          <w:numId w:val="25"/>
        </w:numPr>
        <w:rPr>
          <w:rFonts w:ascii="Arial" w:hAnsi="Arial" w:cs="Arial"/>
          <w:sz w:val="22"/>
          <w:szCs w:val="22"/>
        </w:rPr>
      </w:pPr>
      <w:r w:rsidRPr="00EF5657">
        <w:rPr>
          <w:rFonts w:ascii="Arial" w:hAnsi="Arial" w:cs="Arial"/>
          <w:sz w:val="22"/>
          <w:szCs w:val="22"/>
        </w:rPr>
        <w:t xml:space="preserve">Strong computer skills, specifically working with Microsoft Office products. </w:t>
      </w:r>
    </w:p>
    <w:p w:rsidR="00E5335D" w:rsidRPr="00EF5657" w:rsidRDefault="00E5335D" w:rsidP="00D60F63">
      <w:pPr>
        <w:pStyle w:val="ListParagraph"/>
        <w:numPr>
          <w:ilvl w:val="0"/>
          <w:numId w:val="25"/>
        </w:numPr>
        <w:rPr>
          <w:rFonts w:ascii="Arial" w:hAnsi="Arial" w:cs="Arial"/>
          <w:sz w:val="22"/>
          <w:szCs w:val="22"/>
        </w:rPr>
      </w:pPr>
      <w:r w:rsidRPr="00EF5657">
        <w:rPr>
          <w:rFonts w:ascii="Arial" w:hAnsi="Arial" w:cs="Arial"/>
          <w:sz w:val="22"/>
          <w:szCs w:val="22"/>
        </w:rPr>
        <w:t xml:space="preserve">Ability to deal with sensitive and confidential materials </w:t>
      </w:r>
      <w:r w:rsidR="00BC571E" w:rsidRPr="00EF5657">
        <w:rPr>
          <w:rFonts w:ascii="Arial" w:hAnsi="Arial" w:cs="Arial"/>
          <w:sz w:val="22"/>
          <w:szCs w:val="22"/>
        </w:rPr>
        <w:t>in all</w:t>
      </w:r>
      <w:r w:rsidRPr="00EF5657">
        <w:rPr>
          <w:rFonts w:ascii="Arial" w:hAnsi="Arial" w:cs="Arial"/>
          <w:sz w:val="22"/>
          <w:szCs w:val="22"/>
        </w:rPr>
        <w:t xml:space="preserve"> situations. A high </w:t>
      </w:r>
      <w:r w:rsidR="00330675" w:rsidRPr="00EF5657">
        <w:rPr>
          <w:rFonts w:ascii="Arial" w:hAnsi="Arial" w:cs="Arial"/>
          <w:sz w:val="22"/>
          <w:szCs w:val="22"/>
        </w:rPr>
        <w:t>degree</w:t>
      </w:r>
      <w:r w:rsidRPr="00EF5657">
        <w:rPr>
          <w:rFonts w:ascii="Arial" w:hAnsi="Arial" w:cs="Arial"/>
          <w:sz w:val="22"/>
          <w:szCs w:val="22"/>
        </w:rPr>
        <w:t xml:space="preserve"> of privacy and discretion</w:t>
      </w:r>
      <w:r w:rsidR="00BC571E" w:rsidRPr="00EF5657">
        <w:rPr>
          <w:rFonts w:ascii="Arial" w:hAnsi="Arial" w:cs="Arial"/>
          <w:sz w:val="22"/>
          <w:szCs w:val="22"/>
        </w:rPr>
        <w:t xml:space="preserve"> is required</w:t>
      </w:r>
      <w:r w:rsidRPr="00EF5657">
        <w:rPr>
          <w:rFonts w:ascii="Arial" w:hAnsi="Arial" w:cs="Arial"/>
          <w:sz w:val="22"/>
          <w:szCs w:val="22"/>
        </w:rPr>
        <w:t xml:space="preserve">. </w:t>
      </w:r>
    </w:p>
    <w:p w:rsidR="00E5335D" w:rsidRPr="00EF5657" w:rsidRDefault="00E5335D" w:rsidP="00D60F63">
      <w:pPr>
        <w:pStyle w:val="ListParagraph"/>
        <w:numPr>
          <w:ilvl w:val="0"/>
          <w:numId w:val="25"/>
        </w:numPr>
        <w:rPr>
          <w:rFonts w:ascii="Arial" w:hAnsi="Arial" w:cs="Arial"/>
          <w:sz w:val="22"/>
          <w:szCs w:val="22"/>
        </w:rPr>
      </w:pPr>
      <w:r w:rsidRPr="00EF5657">
        <w:rPr>
          <w:rFonts w:ascii="Arial" w:hAnsi="Arial" w:cs="Arial"/>
          <w:sz w:val="22"/>
          <w:szCs w:val="22"/>
        </w:rPr>
        <w:t xml:space="preserve">Strong customer service skills </w:t>
      </w:r>
      <w:r w:rsidR="00330675" w:rsidRPr="00EF5657">
        <w:rPr>
          <w:rFonts w:ascii="Arial" w:hAnsi="Arial" w:cs="Arial"/>
          <w:sz w:val="22"/>
          <w:szCs w:val="22"/>
        </w:rPr>
        <w:t>(e</w:t>
      </w:r>
      <w:r w:rsidRPr="00EF5657">
        <w:rPr>
          <w:rFonts w:ascii="Arial" w:hAnsi="Arial" w:cs="Arial"/>
          <w:sz w:val="22"/>
          <w:szCs w:val="22"/>
        </w:rPr>
        <w:t>specially serving the internal customer</w:t>
      </w:r>
      <w:r w:rsidR="00330675" w:rsidRPr="00EF5657">
        <w:rPr>
          <w:rFonts w:ascii="Arial" w:hAnsi="Arial" w:cs="Arial"/>
          <w:sz w:val="22"/>
          <w:szCs w:val="22"/>
        </w:rPr>
        <w:t>)</w:t>
      </w:r>
      <w:r w:rsidRPr="00EF5657">
        <w:rPr>
          <w:rFonts w:ascii="Arial" w:hAnsi="Arial" w:cs="Arial"/>
          <w:sz w:val="22"/>
          <w:szCs w:val="22"/>
        </w:rPr>
        <w:t xml:space="preserve">. Must have a “no job is too small” approach to work. </w:t>
      </w:r>
    </w:p>
    <w:p w:rsidR="00BC571E" w:rsidRPr="00EF5657" w:rsidRDefault="00E5335D" w:rsidP="00D60F63">
      <w:pPr>
        <w:pStyle w:val="ListParagraph"/>
        <w:numPr>
          <w:ilvl w:val="0"/>
          <w:numId w:val="25"/>
        </w:numPr>
        <w:rPr>
          <w:rFonts w:ascii="Arial" w:hAnsi="Arial" w:cs="Arial"/>
          <w:sz w:val="22"/>
          <w:szCs w:val="22"/>
        </w:rPr>
      </w:pPr>
      <w:r w:rsidRPr="00EF5657">
        <w:rPr>
          <w:rFonts w:ascii="Arial" w:hAnsi="Arial" w:cs="Arial"/>
          <w:sz w:val="22"/>
          <w:szCs w:val="22"/>
        </w:rPr>
        <w:t xml:space="preserve">Detail oriented </w:t>
      </w:r>
      <w:r w:rsidR="0018265A" w:rsidRPr="00EF5657">
        <w:rPr>
          <w:rFonts w:ascii="Arial" w:hAnsi="Arial" w:cs="Arial"/>
          <w:sz w:val="22"/>
          <w:szCs w:val="22"/>
        </w:rPr>
        <w:t>with</w:t>
      </w:r>
      <w:r w:rsidRPr="00EF5657">
        <w:rPr>
          <w:rFonts w:ascii="Arial" w:hAnsi="Arial" w:cs="Arial"/>
          <w:sz w:val="22"/>
          <w:szCs w:val="22"/>
        </w:rPr>
        <w:t xml:space="preserve"> a focus on accuracy</w:t>
      </w:r>
    </w:p>
    <w:p w:rsidR="00BC571E" w:rsidRPr="00EF5657" w:rsidRDefault="00BC571E" w:rsidP="00BC571E">
      <w:pPr>
        <w:pStyle w:val="ListParagraph"/>
        <w:numPr>
          <w:ilvl w:val="0"/>
          <w:numId w:val="25"/>
        </w:numPr>
        <w:rPr>
          <w:rFonts w:ascii="Arial" w:hAnsi="Arial" w:cs="Arial"/>
          <w:sz w:val="22"/>
          <w:szCs w:val="22"/>
        </w:rPr>
      </w:pPr>
      <w:r w:rsidRPr="00EF5657">
        <w:rPr>
          <w:rFonts w:ascii="Arial" w:hAnsi="Arial" w:cs="Arial"/>
          <w:sz w:val="22"/>
          <w:szCs w:val="22"/>
        </w:rPr>
        <w:t xml:space="preserve">A passion and commitment to fulfilling our mission and vision. </w:t>
      </w:r>
    </w:p>
    <w:p w:rsidR="00BC571E" w:rsidRPr="00EF5657" w:rsidRDefault="00BC571E" w:rsidP="00BC571E">
      <w:pPr>
        <w:pStyle w:val="ListParagraph"/>
        <w:ind w:firstLine="0"/>
        <w:rPr>
          <w:rFonts w:ascii="Arial" w:hAnsi="Arial" w:cs="Arial"/>
          <w:sz w:val="22"/>
          <w:szCs w:val="22"/>
        </w:rPr>
      </w:pPr>
    </w:p>
    <w:p w:rsidR="00390275" w:rsidRPr="00EF5657" w:rsidRDefault="00390275" w:rsidP="000C04FC">
      <w:pPr>
        <w:ind w:left="0" w:firstLine="0"/>
        <w:rPr>
          <w:rFonts w:ascii="Arial" w:hAnsi="Arial" w:cs="Arial"/>
          <w:sz w:val="22"/>
          <w:szCs w:val="22"/>
        </w:rPr>
      </w:pPr>
      <w:r w:rsidRPr="00EF5657">
        <w:rPr>
          <w:rFonts w:ascii="Arial" w:hAnsi="Arial" w:cs="Arial"/>
          <w:sz w:val="22"/>
          <w:szCs w:val="22"/>
        </w:rPr>
        <w:t>EDUCATION/EXPERIENCE:</w:t>
      </w:r>
    </w:p>
    <w:p w:rsidR="00BC571E" w:rsidRPr="00EF5657" w:rsidRDefault="00BC571E" w:rsidP="000C04FC">
      <w:pPr>
        <w:ind w:left="0" w:firstLine="0"/>
        <w:rPr>
          <w:rFonts w:ascii="Arial" w:hAnsi="Arial" w:cs="Arial"/>
          <w:sz w:val="22"/>
          <w:szCs w:val="22"/>
        </w:rPr>
      </w:pPr>
    </w:p>
    <w:p w:rsidR="00390275" w:rsidRPr="00EF5657" w:rsidRDefault="006B5F80" w:rsidP="000C04FC">
      <w:pPr>
        <w:pStyle w:val="ListBullet"/>
        <w:rPr>
          <w:rFonts w:ascii="Arial" w:hAnsi="Arial" w:cs="Arial"/>
          <w:sz w:val="22"/>
          <w:szCs w:val="22"/>
        </w:rPr>
      </w:pPr>
      <w:r w:rsidRPr="00EF5657">
        <w:rPr>
          <w:rFonts w:ascii="Arial" w:hAnsi="Arial" w:cs="Arial"/>
          <w:sz w:val="22"/>
          <w:szCs w:val="22"/>
        </w:rPr>
        <w:t xml:space="preserve">Minimum of </w:t>
      </w:r>
      <w:r w:rsidR="006D2C33" w:rsidRPr="00EF5657">
        <w:rPr>
          <w:rFonts w:ascii="Arial" w:hAnsi="Arial" w:cs="Arial"/>
          <w:sz w:val="22"/>
          <w:szCs w:val="22"/>
        </w:rPr>
        <w:t>bachelor’s</w:t>
      </w:r>
      <w:r w:rsidRPr="00EF5657">
        <w:rPr>
          <w:rFonts w:ascii="Arial" w:hAnsi="Arial" w:cs="Arial"/>
          <w:sz w:val="22"/>
          <w:szCs w:val="22"/>
        </w:rPr>
        <w:t xml:space="preserve"> degree in </w:t>
      </w:r>
      <w:r w:rsidR="006D2C33" w:rsidRPr="00EF5657">
        <w:rPr>
          <w:rFonts w:ascii="Arial" w:hAnsi="Arial" w:cs="Arial"/>
          <w:sz w:val="22"/>
          <w:szCs w:val="22"/>
        </w:rPr>
        <w:t>Business Administration, H.R., or closely related field (strongly preferred)</w:t>
      </w:r>
    </w:p>
    <w:p w:rsidR="00390275" w:rsidRPr="00EF5657" w:rsidRDefault="00390275" w:rsidP="000C04FC">
      <w:pPr>
        <w:pStyle w:val="ListBullet"/>
        <w:rPr>
          <w:rFonts w:ascii="Arial" w:hAnsi="Arial" w:cs="Arial"/>
          <w:sz w:val="22"/>
          <w:szCs w:val="22"/>
        </w:rPr>
      </w:pPr>
      <w:r w:rsidRPr="00EF5657">
        <w:rPr>
          <w:rFonts w:ascii="Arial" w:hAnsi="Arial" w:cs="Arial"/>
          <w:sz w:val="22"/>
          <w:szCs w:val="22"/>
        </w:rPr>
        <w:t xml:space="preserve">Minimum of </w:t>
      </w:r>
      <w:r w:rsidR="006B5F80" w:rsidRPr="00EF5657">
        <w:rPr>
          <w:rFonts w:ascii="Arial" w:hAnsi="Arial" w:cs="Arial"/>
          <w:sz w:val="22"/>
          <w:szCs w:val="22"/>
        </w:rPr>
        <w:t>3</w:t>
      </w:r>
      <w:r w:rsidRPr="00EF5657">
        <w:rPr>
          <w:rFonts w:ascii="Arial" w:hAnsi="Arial" w:cs="Arial"/>
          <w:sz w:val="22"/>
          <w:szCs w:val="22"/>
        </w:rPr>
        <w:t xml:space="preserve"> years of experience working in an </w:t>
      </w:r>
      <w:r w:rsidR="006B5F80" w:rsidRPr="00EF5657">
        <w:rPr>
          <w:rFonts w:ascii="Arial" w:hAnsi="Arial" w:cs="Arial"/>
          <w:sz w:val="22"/>
          <w:szCs w:val="22"/>
        </w:rPr>
        <w:t>H.R-related role</w:t>
      </w:r>
      <w:r w:rsidR="006D2C33" w:rsidRPr="00EF5657">
        <w:rPr>
          <w:rFonts w:ascii="Arial" w:hAnsi="Arial" w:cs="Arial"/>
          <w:sz w:val="22"/>
          <w:szCs w:val="22"/>
        </w:rPr>
        <w:t xml:space="preserve"> (required)</w:t>
      </w:r>
    </w:p>
    <w:p w:rsidR="00390275" w:rsidRPr="00EF5657" w:rsidRDefault="00390275" w:rsidP="000C04FC">
      <w:pPr>
        <w:pStyle w:val="ListBullet"/>
        <w:rPr>
          <w:rFonts w:ascii="Arial" w:hAnsi="Arial" w:cs="Arial"/>
          <w:sz w:val="22"/>
          <w:szCs w:val="22"/>
        </w:rPr>
      </w:pPr>
      <w:r w:rsidRPr="00EF5657">
        <w:rPr>
          <w:rFonts w:ascii="Arial" w:hAnsi="Arial" w:cs="Arial"/>
          <w:sz w:val="22"/>
          <w:szCs w:val="22"/>
        </w:rPr>
        <w:t>Demonstrated proficiency with Microsoft Office</w:t>
      </w:r>
      <w:r w:rsidR="006D2C33" w:rsidRPr="00EF5657">
        <w:rPr>
          <w:rFonts w:ascii="Arial" w:hAnsi="Arial" w:cs="Arial"/>
          <w:sz w:val="22"/>
          <w:szCs w:val="22"/>
        </w:rPr>
        <w:t>, including Excel</w:t>
      </w:r>
    </w:p>
    <w:p w:rsidR="0021207A" w:rsidRPr="00EF5657" w:rsidRDefault="0021207A" w:rsidP="0021207A">
      <w:pPr>
        <w:pStyle w:val="ListBullet"/>
        <w:numPr>
          <w:ilvl w:val="0"/>
          <w:numId w:val="0"/>
        </w:numPr>
        <w:ind w:left="360"/>
        <w:rPr>
          <w:rFonts w:ascii="Arial" w:hAnsi="Arial" w:cs="Arial"/>
          <w:i/>
          <w:sz w:val="22"/>
          <w:szCs w:val="22"/>
        </w:rPr>
      </w:pPr>
    </w:p>
    <w:p w:rsidR="0021207A" w:rsidRPr="00EF5657" w:rsidRDefault="00EA24EB" w:rsidP="00EA24EB">
      <w:pPr>
        <w:ind w:left="0" w:firstLine="0"/>
        <w:rPr>
          <w:rFonts w:ascii="Arial" w:hAnsi="Arial" w:cs="Arial"/>
          <w:sz w:val="22"/>
          <w:szCs w:val="22"/>
        </w:rPr>
      </w:pPr>
      <w:bookmarkStart w:id="0" w:name="_GoBack"/>
      <w:bookmarkEnd w:id="0"/>
      <w:r w:rsidRPr="00EF5657">
        <w:rPr>
          <w:rFonts w:ascii="Arial" w:hAnsi="Arial" w:cs="Arial"/>
          <w:sz w:val="22"/>
          <w:szCs w:val="22"/>
        </w:rPr>
        <w:t>PHYSICAL DEMANDS:</w:t>
      </w:r>
    </w:p>
    <w:p w:rsidR="00BC571E" w:rsidRPr="00EF5657" w:rsidRDefault="00BC571E" w:rsidP="00EA24EB">
      <w:pPr>
        <w:ind w:left="0" w:firstLine="0"/>
        <w:rPr>
          <w:rFonts w:ascii="Arial" w:hAnsi="Arial" w:cs="Arial"/>
          <w:sz w:val="22"/>
          <w:szCs w:val="22"/>
        </w:rPr>
      </w:pPr>
    </w:p>
    <w:p w:rsidR="00EA24EB" w:rsidRPr="00EF5657" w:rsidRDefault="00EA24EB" w:rsidP="00EA24EB">
      <w:pPr>
        <w:ind w:left="0" w:firstLine="0"/>
        <w:rPr>
          <w:rFonts w:ascii="Arial" w:hAnsi="Arial" w:cs="Arial"/>
          <w:sz w:val="22"/>
          <w:szCs w:val="22"/>
        </w:rPr>
      </w:pPr>
      <w:r w:rsidRPr="00EF5657">
        <w:rPr>
          <w:rFonts w:ascii="Arial" w:hAnsi="Arial" w:cs="Arial"/>
          <w:sz w:val="22"/>
          <w:szCs w:val="22"/>
        </w:rPr>
        <w:t>This is largely a sedentary role; however, some filing is required. This would require the ability to lift files, open filing cabinets and bend or stand as necessary</w:t>
      </w:r>
    </w:p>
    <w:p w:rsidR="00EA24EB" w:rsidRPr="008B2354" w:rsidRDefault="00EA24EB" w:rsidP="00EA24EB">
      <w:pPr>
        <w:ind w:left="0" w:firstLine="0"/>
        <w:rPr>
          <w:rFonts w:ascii="Arial" w:hAnsi="Arial" w:cs="Arial"/>
        </w:rPr>
      </w:pPr>
    </w:p>
    <w:p w:rsidR="00E5335D" w:rsidRPr="00EF5657" w:rsidRDefault="000C04FC" w:rsidP="00EF5657">
      <w:pPr>
        <w:ind w:firstLine="0"/>
        <w:rPr>
          <w:rFonts w:ascii="Arial" w:hAnsi="Arial" w:cs="Arial"/>
          <w:i/>
          <w:sz w:val="20"/>
          <w:szCs w:val="20"/>
        </w:rPr>
      </w:pPr>
      <w:r w:rsidRPr="00EF5657">
        <w:rPr>
          <w:rFonts w:ascii="Arial" w:hAnsi="Arial" w:cs="Arial"/>
          <w:i/>
          <w:sz w:val="20"/>
          <w:szCs w:val="20"/>
        </w:rPr>
        <w:t>The duties listed above are intended only as illustrations of the various types of work that may be performed. The omission of specific statements of duties does not exclude them from the position if the work is similar, related or a logical assignment to the position. The description does not constitute an employment agreement between the employer and employee and is subject to change by the employer as the needs of the employer and requirements of the job change.</w:t>
      </w:r>
    </w:p>
    <w:p w:rsidR="000C04FC" w:rsidRPr="008B2354" w:rsidRDefault="000C04FC" w:rsidP="0071498A">
      <w:pPr>
        <w:ind w:left="360" w:firstLine="0"/>
        <w:rPr>
          <w:rFonts w:ascii="Arial" w:hAnsi="Arial" w:cs="Arial"/>
          <w:i/>
        </w:rPr>
      </w:pPr>
    </w:p>
    <w:p w:rsidR="0043434B" w:rsidRPr="00EF5657" w:rsidRDefault="0043434B" w:rsidP="00D60F63">
      <w:pPr>
        <w:ind w:left="0" w:firstLine="0"/>
        <w:rPr>
          <w:rFonts w:ascii="Arial" w:hAnsi="Arial" w:cs="Arial"/>
          <w:sz w:val="22"/>
          <w:szCs w:val="22"/>
        </w:rPr>
      </w:pPr>
      <w:r w:rsidRPr="00EF5657">
        <w:rPr>
          <w:rFonts w:ascii="Arial" w:hAnsi="Arial" w:cs="Arial"/>
          <w:sz w:val="22"/>
          <w:szCs w:val="22"/>
        </w:rPr>
        <w:t>Beyond Vision abides by the requirements of federal laws which prohibit discrimination of individuals with the following legally protected status: race, color, religion, sex, sexual orientation, gender identity, national origin, disability and protected veterans. Beyond Vision also abides by affirmative action requirements to employ and advance in employment qualified individuals without regard to race and sex (per Executive Order 11246), disability (per 41CFR 60-741.5(a), and protected veteran status (per 41CFR 60-300.5(a).</w:t>
      </w:r>
    </w:p>
    <w:sectPr w:rsidR="0043434B" w:rsidRPr="00EF5657" w:rsidSect="001E4E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775" w:rsidRDefault="00E91775" w:rsidP="0035428A">
      <w:r>
        <w:separator/>
      </w:r>
    </w:p>
  </w:endnote>
  <w:endnote w:type="continuationSeparator" w:id="0">
    <w:p w:rsidR="00E91775" w:rsidRDefault="00E91775" w:rsidP="003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045" w:rsidRDefault="00FB4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8A" w:rsidRPr="0035428A" w:rsidRDefault="0035428A" w:rsidP="0035428A">
    <w:pPr>
      <w:pStyle w:val="BodyText"/>
      <w:kinsoku w:val="0"/>
      <w:overflowPunct w:val="0"/>
      <w:jc w:val="center"/>
      <w:rPr>
        <w:rFonts w:ascii="Arial" w:hAnsi="Arial" w:cs="Arial"/>
        <w:color w:val="000000"/>
        <w:sz w:val="16"/>
      </w:rPr>
    </w:pPr>
  </w:p>
  <w:p w:rsidR="0035428A" w:rsidRDefault="00354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2B" w:rsidRPr="0035428A" w:rsidRDefault="001E4E2B" w:rsidP="001E4E2B">
    <w:pPr>
      <w:kinsoku w:val="0"/>
      <w:overflowPunct w:val="0"/>
      <w:spacing w:before="77"/>
      <w:jc w:val="center"/>
      <w:rPr>
        <w:rFonts w:ascii="Arial" w:hAnsi="Arial" w:cs="Arial"/>
        <w:color w:val="000000"/>
        <w:sz w:val="22"/>
        <w:szCs w:val="22"/>
      </w:rPr>
    </w:pPr>
    <w:r w:rsidRPr="0035428A">
      <w:rPr>
        <w:rFonts w:ascii="Arial" w:hAnsi="Arial" w:cs="Arial"/>
        <w:color w:val="AF1F22"/>
        <w:w w:val="120"/>
        <w:sz w:val="22"/>
        <w:szCs w:val="22"/>
      </w:rPr>
      <w:t>Call</w:t>
    </w:r>
    <w:r w:rsidRPr="0035428A">
      <w:rPr>
        <w:rFonts w:ascii="Arial" w:hAnsi="Arial" w:cs="Arial"/>
        <w:color w:val="AF1F22"/>
        <w:spacing w:val="-33"/>
        <w:w w:val="120"/>
        <w:sz w:val="22"/>
        <w:szCs w:val="22"/>
      </w:rPr>
      <w:t xml:space="preserve"> </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en</w:t>
    </w:r>
    <w:r w:rsidRPr="0035428A">
      <w:rPr>
        <w:rFonts w:ascii="Arial" w:hAnsi="Arial" w:cs="Arial"/>
        <w:color w:val="AF1F22"/>
        <w:spacing w:val="-5"/>
        <w:w w:val="120"/>
        <w:sz w:val="22"/>
        <w:szCs w:val="22"/>
      </w:rPr>
      <w:t>t</w:t>
    </w:r>
    <w:r w:rsidRPr="0035428A">
      <w:rPr>
        <w:rFonts w:ascii="Arial" w:hAnsi="Arial" w:cs="Arial"/>
        <w:color w:val="AF1F22"/>
        <w:w w:val="120"/>
        <w:sz w:val="22"/>
        <w:szCs w:val="22"/>
      </w:rPr>
      <w:t>er</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Machining</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A</w:t>
    </w:r>
    <w:r w:rsidRPr="0035428A">
      <w:rPr>
        <w:rFonts w:ascii="Arial" w:hAnsi="Arial" w:cs="Arial"/>
        <w:color w:val="AF1F22"/>
        <w:spacing w:val="-4"/>
        <w:w w:val="120"/>
        <w:sz w:val="22"/>
        <w:szCs w:val="22"/>
      </w:rPr>
      <w:t>s</w:t>
    </w:r>
    <w:r w:rsidRPr="0035428A">
      <w:rPr>
        <w:rFonts w:ascii="Arial" w:hAnsi="Arial" w:cs="Arial"/>
        <w:color w:val="AF1F22"/>
        <w:w w:val="120"/>
        <w:sz w:val="22"/>
        <w:szCs w:val="22"/>
      </w:rPr>
      <w:t>sembly</w:t>
    </w:r>
    <w:r w:rsidRPr="0035428A">
      <w:rPr>
        <w:rFonts w:ascii="Arial" w:hAnsi="Arial" w:cs="Arial"/>
        <w:color w:val="AF1F22"/>
        <w:spacing w:val="-33"/>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Offi</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w:t>
    </w:r>
    <w:r w:rsidRPr="0035428A">
      <w:rPr>
        <w:rFonts w:ascii="Arial" w:hAnsi="Arial" w:cs="Arial"/>
        <w:color w:val="AF1F22"/>
        <w:spacing w:val="-32"/>
        <w:w w:val="120"/>
        <w:sz w:val="22"/>
        <w:szCs w:val="22"/>
      </w:rPr>
      <w:t xml:space="preserve"> </w:t>
    </w:r>
    <w:r w:rsidRPr="0035428A">
      <w:rPr>
        <w:rFonts w:ascii="Arial" w:hAnsi="Arial" w:cs="Arial"/>
        <w:color w:val="AF1F22"/>
        <w:w w:val="120"/>
        <w:sz w:val="22"/>
        <w:szCs w:val="22"/>
      </w:rPr>
      <w:t>Supplies</w:t>
    </w:r>
  </w:p>
  <w:p w:rsidR="001E4E2B" w:rsidRDefault="001E4E2B" w:rsidP="001E4E2B">
    <w:pPr>
      <w:pStyle w:val="Footer"/>
    </w:pPr>
    <w:r w:rsidRPr="0035428A">
      <w:rPr>
        <w:rFonts w:ascii="Arial" w:hAnsi="Arial" w:cs="Arial"/>
        <w:color w:val="939598"/>
        <w:spacing w:val="-2"/>
        <w:w w:val="115"/>
        <w:sz w:val="16"/>
      </w:rPr>
      <w:t>5</w:t>
    </w:r>
    <w:r w:rsidRPr="0035428A">
      <w:rPr>
        <w:rFonts w:ascii="Arial" w:hAnsi="Arial" w:cs="Arial"/>
        <w:color w:val="939598"/>
        <w:w w:val="115"/>
        <w:sz w:val="16"/>
      </w:rPr>
      <w:t>316</w:t>
    </w:r>
    <w:r w:rsidRPr="0035428A">
      <w:rPr>
        <w:rFonts w:ascii="Arial" w:hAnsi="Arial" w:cs="Arial"/>
        <w:color w:val="939598"/>
        <w:spacing w:val="-16"/>
        <w:w w:val="115"/>
        <w:sz w:val="16"/>
      </w:rPr>
      <w:t xml:space="preserve"> </w:t>
    </w:r>
    <w:r w:rsidRPr="0035428A">
      <w:rPr>
        <w:rFonts w:ascii="Arial" w:hAnsi="Arial" w:cs="Arial"/>
        <w:color w:val="939598"/>
        <w:spacing w:val="-18"/>
        <w:w w:val="115"/>
        <w:sz w:val="16"/>
      </w:rPr>
      <w:t>W</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1"/>
        <w:w w:val="115"/>
        <w:sz w:val="16"/>
      </w:rPr>
      <w:t>a</w:t>
    </w:r>
    <w:r w:rsidRPr="0035428A">
      <w:rPr>
        <w:rFonts w:ascii="Arial" w:hAnsi="Arial" w:cs="Arial"/>
        <w:color w:val="939598"/>
        <w:spacing w:val="-3"/>
        <w:w w:val="115"/>
        <w:sz w:val="16"/>
      </w:rPr>
      <w:t>t</w:t>
    </w:r>
    <w:r w:rsidRPr="0035428A">
      <w:rPr>
        <w:rFonts w:ascii="Arial" w:hAnsi="Arial" w:cs="Arial"/>
        <w:color w:val="939598"/>
        <w:w w:val="115"/>
        <w:sz w:val="16"/>
      </w:rPr>
      <w:t>e</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w w:val="115"/>
        <w:sz w:val="16"/>
      </w:rPr>
      <w:t>Mil</w:t>
    </w:r>
    <w:r w:rsidRPr="0035428A">
      <w:rPr>
        <w:rFonts w:ascii="Arial" w:hAnsi="Arial" w:cs="Arial"/>
        <w:color w:val="939598"/>
        <w:spacing w:val="-5"/>
        <w:w w:val="115"/>
        <w:sz w:val="16"/>
      </w:rPr>
      <w:t>w</w:t>
    </w:r>
    <w:r w:rsidRPr="0035428A">
      <w:rPr>
        <w:rFonts w:ascii="Arial" w:hAnsi="Arial" w:cs="Arial"/>
        <w:color w:val="939598"/>
        <w:w w:val="115"/>
        <w:sz w:val="16"/>
      </w:rPr>
      <w:t>au</w:t>
    </w:r>
    <w:r w:rsidRPr="0035428A">
      <w:rPr>
        <w:rFonts w:ascii="Arial" w:hAnsi="Arial" w:cs="Arial"/>
        <w:color w:val="939598"/>
        <w:spacing w:val="-6"/>
        <w:w w:val="115"/>
        <w:sz w:val="16"/>
      </w:rPr>
      <w:t>k</w:t>
    </w:r>
    <w:r w:rsidRPr="0035428A">
      <w:rPr>
        <w:rFonts w:ascii="Arial" w:hAnsi="Arial" w:cs="Arial"/>
        <w:color w:val="939598"/>
        <w:w w:val="115"/>
        <w:sz w:val="16"/>
      </w:rPr>
      <w:t>e</w:t>
    </w:r>
    <w:r w:rsidRPr="0035428A">
      <w:rPr>
        <w:rFonts w:ascii="Arial" w:hAnsi="Arial" w:cs="Arial"/>
        <w:color w:val="939598"/>
        <w:spacing w:val="-3"/>
        <w:w w:val="115"/>
        <w:sz w:val="16"/>
      </w:rPr>
      <w:t>e</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w w:val="115"/>
        <w:sz w:val="16"/>
      </w:rPr>
      <w:t>WI</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5</w:t>
    </w:r>
    <w:r w:rsidRPr="0035428A">
      <w:rPr>
        <w:rFonts w:ascii="Arial" w:hAnsi="Arial" w:cs="Arial"/>
        <w:color w:val="939598"/>
        <w:w w:val="115"/>
        <w:sz w:val="16"/>
      </w:rPr>
      <w:t>3208</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0</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r w:rsidRPr="0035428A">
      <w:rPr>
        <w:rFonts w:ascii="Arial" w:hAnsi="Arial" w:cs="Arial"/>
        <w:color w:val="939598"/>
        <w:spacing w:val="-10"/>
        <w:w w:val="115"/>
        <w:sz w:val="16"/>
      </w:rPr>
      <w:t>F</w:t>
    </w:r>
    <w:r w:rsidRPr="0035428A">
      <w:rPr>
        <w:rFonts w:ascii="Arial" w:hAnsi="Arial" w:cs="Arial"/>
        <w:color w:val="939598"/>
        <w:spacing w:val="-6"/>
        <w:w w:val="115"/>
        <w:sz w:val="16"/>
      </w:rPr>
      <w:t>ax</w:t>
    </w:r>
    <w:r w:rsidRPr="0035428A">
      <w:rPr>
        <w:rFonts w:ascii="Arial" w:hAnsi="Arial" w:cs="Arial"/>
        <w:color w:val="939598"/>
        <w:w w:val="115"/>
        <w:sz w:val="16"/>
      </w:rPr>
      <w:t>:</w:t>
    </w:r>
    <w:r w:rsidRPr="0035428A">
      <w:rPr>
        <w:rFonts w:ascii="Arial" w:hAnsi="Arial" w:cs="Arial"/>
        <w:color w:val="939598"/>
        <w:spacing w:val="-23"/>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5</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hyperlink r:id="rId1" w:history="1">
      <w:r w:rsidRPr="0035428A">
        <w:rPr>
          <w:rFonts w:ascii="Arial" w:hAnsi="Arial" w:cs="Arial"/>
          <w:color w:val="939598"/>
          <w:spacing w:val="-2"/>
          <w:w w:val="115"/>
          <w:sz w:val="16"/>
        </w:rPr>
        <w:t>ww</w:t>
      </w:r>
      <w:r w:rsidRPr="0035428A">
        <w:rPr>
          <w:rFonts w:ascii="Arial" w:hAnsi="Arial" w:cs="Arial"/>
          <w:color w:val="939598"/>
          <w:spacing w:val="-13"/>
          <w:w w:val="115"/>
          <w:sz w:val="16"/>
        </w:rPr>
        <w:t>w</w:t>
      </w:r>
      <w:r w:rsidRPr="0035428A">
        <w:rPr>
          <w:rFonts w:ascii="Arial" w:hAnsi="Arial" w:cs="Arial"/>
          <w:color w:val="939598"/>
          <w:w w:val="115"/>
          <w:sz w:val="16"/>
        </w:rPr>
        <w:t>.b</w:t>
      </w:r>
      <w:r w:rsidRPr="0035428A">
        <w:rPr>
          <w:rFonts w:ascii="Arial" w:hAnsi="Arial" w:cs="Arial"/>
          <w:color w:val="939598"/>
          <w:spacing w:val="-6"/>
          <w:w w:val="115"/>
          <w:sz w:val="16"/>
        </w:rPr>
        <w:t>ey</w:t>
      </w:r>
      <w:r w:rsidRPr="0035428A">
        <w:rPr>
          <w:rFonts w:ascii="Arial" w:hAnsi="Arial" w:cs="Arial"/>
          <w:color w:val="939598"/>
          <w:w w:val="115"/>
          <w:sz w:val="16"/>
        </w:rPr>
        <w:t>ond</w:t>
      </w:r>
      <w:r w:rsidRPr="0035428A">
        <w:rPr>
          <w:rFonts w:ascii="Arial" w:hAnsi="Arial" w:cs="Arial"/>
          <w:color w:val="939598"/>
          <w:spacing w:val="-3"/>
          <w:w w:val="115"/>
          <w:sz w:val="16"/>
        </w:rPr>
        <w:t>-</w:t>
      </w:r>
      <w:r w:rsidRPr="0035428A">
        <w:rPr>
          <w:rFonts w:ascii="Arial" w:hAnsi="Arial" w:cs="Arial"/>
          <w:color w:val="939598"/>
          <w:w w:val="115"/>
          <w:sz w:val="16"/>
        </w:rPr>
        <w:t>vision</w:t>
      </w:r>
      <w:r w:rsidRPr="0035428A">
        <w:rPr>
          <w:rFonts w:ascii="Arial" w:hAnsi="Arial" w:cs="Arial"/>
          <w:color w:val="939598"/>
          <w:spacing w:val="-5"/>
          <w:w w:val="115"/>
          <w:sz w:val="16"/>
        </w:rPr>
        <w:t>.</w:t>
      </w:r>
      <w:r w:rsidRPr="0035428A">
        <w:rPr>
          <w:rFonts w:ascii="Arial" w:hAnsi="Arial" w:cs="Arial"/>
          <w:color w:val="939598"/>
          <w:w w:val="115"/>
          <w:sz w:val="16"/>
        </w:rPr>
        <w:t>o</w:t>
      </w:r>
      <w:r w:rsidRPr="0035428A">
        <w:rPr>
          <w:rFonts w:ascii="Arial" w:hAnsi="Arial" w:cs="Arial"/>
          <w:color w:val="939598"/>
          <w:spacing w:val="-4"/>
          <w:w w:val="115"/>
          <w:sz w:val="16"/>
        </w:rPr>
        <w:t>r</w:t>
      </w:r>
      <w:r w:rsidRPr="0035428A">
        <w:rPr>
          <w:rFonts w:ascii="Arial" w:hAnsi="Arial" w:cs="Arial"/>
          <w:color w:val="939598"/>
          <w:w w:val="115"/>
          <w:sz w:val="16"/>
        </w:rPr>
        <w:t>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775" w:rsidRDefault="00E91775" w:rsidP="0035428A">
      <w:r>
        <w:separator/>
      </w:r>
    </w:p>
  </w:footnote>
  <w:footnote w:type="continuationSeparator" w:id="0">
    <w:p w:rsidR="00E91775" w:rsidRDefault="00E91775" w:rsidP="0035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045" w:rsidRDefault="00FB4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8A" w:rsidRDefault="0035428A" w:rsidP="003542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2B" w:rsidRDefault="001E4E2B" w:rsidP="001E4E2B">
    <w:pPr>
      <w:pStyle w:val="Header"/>
      <w:jc w:val="center"/>
    </w:pPr>
    <w:r>
      <w:rPr>
        <w:noProof/>
      </w:rPr>
      <w:drawing>
        <wp:inline distT="0" distB="0" distL="0" distR="0" wp14:anchorId="40383BB5" wp14:editId="48575C61">
          <wp:extent cx="2057400" cy="952500"/>
          <wp:effectExtent l="0" t="0" r="0" b="0"/>
          <wp:docPr id="2" name="Picture 2" descr="Untitled-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Untitled-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E2E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B18F8"/>
    <w:multiLevelType w:val="hybridMultilevel"/>
    <w:tmpl w:val="8718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91890"/>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D3F78"/>
    <w:multiLevelType w:val="hybridMultilevel"/>
    <w:tmpl w:val="28D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652A0"/>
    <w:multiLevelType w:val="hybridMultilevel"/>
    <w:tmpl w:val="F3CC8136"/>
    <w:lvl w:ilvl="0" w:tplc="25904B9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341B4"/>
    <w:multiLevelType w:val="hybridMultilevel"/>
    <w:tmpl w:val="B13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36738"/>
    <w:multiLevelType w:val="hybridMultilevel"/>
    <w:tmpl w:val="40463F9C"/>
    <w:lvl w:ilvl="0" w:tplc="C922994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00FDF"/>
    <w:multiLevelType w:val="hybridMultilevel"/>
    <w:tmpl w:val="E274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20455"/>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3316"/>
    <w:multiLevelType w:val="hybridMultilevel"/>
    <w:tmpl w:val="80D4B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703CB"/>
    <w:multiLevelType w:val="hybridMultilevel"/>
    <w:tmpl w:val="3EF2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4D433C"/>
    <w:multiLevelType w:val="hybridMultilevel"/>
    <w:tmpl w:val="52FC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F30204"/>
    <w:multiLevelType w:val="hybridMultilevel"/>
    <w:tmpl w:val="0330B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D6084C"/>
    <w:multiLevelType w:val="hybridMultilevel"/>
    <w:tmpl w:val="0F52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F5067"/>
    <w:multiLevelType w:val="hybridMultilevel"/>
    <w:tmpl w:val="6EE84EAC"/>
    <w:lvl w:ilvl="0" w:tplc="2820DF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D585B"/>
    <w:multiLevelType w:val="hybridMultilevel"/>
    <w:tmpl w:val="E3EA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25ADC"/>
    <w:multiLevelType w:val="hybridMultilevel"/>
    <w:tmpl w:val="3EA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E7B65"/>
    <w:multiLevelType w:val="hybridMultilevel"/>
    <w:tmpl w:val="47E0B91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04B6E09"/>
    <w:multiLevelType w:val="hybridMultilevel"/>
    <w:tmpl w:val="1F30C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FC4FCF"/>
    <w:multiLevelType w:val="hybridMultilevel"/>
    <w:tmpl w:val="E076A734"/>
    <w:lvl w:ilvl="0" w:tplc="F86C135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25A3A"/>
    <w:multiLevelType w:val="hybridMultilevel"/>
    <w:tmpl w:val="1B62088A"/>
    <w:lvl w:ilvl="0" w:tplc="25904B9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80793"/>
    <w:multiLevelType w:val="hybridMultilevel"/>
    <w:tmpl w:val="84C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36408"/>
    <w:multiLevelType w:val="hybridMultilevel"/>
    <w:tmpl w:val="AAC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A19C9"/>
    <w:multiLevelType w:val="hybridMultilevel"/>
    <w:tmpl w:val="FA3A06B2"/>
    <w:lvl w:ilvl="0" w:tplc="28047B7C">
      <w:start w:val="1"/>
      <w:numFmt w:val="bullet"/>
      <w:pStyle w:val="ListBullet"/>
      <w:lvlText w:val=""/>
      <w:lvlJc w:val="left"/>
      <w:pPr>
        <w:tabs>
          <w:tab w:val="num" w:pos="288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50E32"/>
    <w:multiLevelType w:val="hybridMultilevel"/>
    <w:tmpl w:val="826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0127B"/>
    <w:multiLevelType w:val="hybridMultilevel"/>
    <w:tmpl w:val="88FA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77937"/>
    <w:multiLevelType w:val="hybridMultilevel"/>
    <w:tmpl w:val="C6B4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3B3D8D"/>
    <w:multiLevelType w:val="hybridMultilevel"/>
    <w:tmpl w:val="10C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255E8"/>
    <w:multiLevelType w:val="hybridMultilevel"/>
    <w:tmpl w:val="D076D4DE"/>
    <w:lvl w:ilvl="0" w:tplc="70AE1D4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2500A"/>
    <w:multiLevelType w:val="hybridMultilevel"/>
    <w:tmpl w:val="9BE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0"/>
  </w:num>
  <w:num w:numId="4">
    <w:abstractNumId w:val="9"/>
  </w:num>
  <w:num w:numId="5">
    <w:abstractNumId w:val="1"/>
  </w:num>
  <w:num w:numId="6">
    <w:abstractNumId w:val="7"/>
  </w:num>
  <w:num w:numId="7">
    <w:abstractNumId w:val="5"/>
  </w:num>
  <w:num w:numId="8">
    <w:abstractNumId w:val="8"/>
  </w:num>
  <w:num w:numId="9">
    <w:abstractNumId w:val="2"/>
  </w:num>
  <w:num w:numId="10">
    <w:abstractNumId w:val="24"/>
  </w:num>
  <w:num w:numId="11">
    <w:abstractNumId w:val="26"/>
  </w:num>
  <w:num w:numId="12">
    <w:abstractNumId w:val="13"/>
  </w:num>
  <w:num w:numId="13">
    <w:abstractNumId w:val="21"/>
  </w:num>
  <w:num w:numId="14">
    <w:abstractNumId w:val="29"/>
  </w:num>
  <w:num w:numId="15">
    <w:abstractNumId w:val="22"/>
  </w:num>
  <w:num w:numId="16">
    <w:abstractNumId w:val="27"/>
  </w:num>
  <w:num w:numId="17">
    <w:abstractNumId w:val="18"/>
  </w:num>
  <w:num w:numId="18">
    <w:abstractNumId w:val="15"/>
  </w:num>
  <w:num w:numId="19">
    <w:abstractNumId w:val="16"/>
  </w:num>
  <w:num w:numId="20">
    <w:abstractNumId w:val="11"/>
  </w:num>
  <w:num w:numId="21">
    <w:abstractNumId w:val="25"/>
  </w:num>
  <w:num w:numId="22">
    <w:abstractNumId w:val="3"/>
  </w:num>
  <w:num w:numId="23">
    <w:abstractNumId w:val="20"/>
  </w:num>
  <w:num w:numId="24">
    <w:abstractNumId w:val="4"/>
  </w:num>
  <w:num w:numId="25">
    <w:abstractNumId w:val="6"/>
  </w:num>
  <w:num w:numId="26">
    <w:abstractNumId w:val="28"/>
  </w:num>
  <w:num w:numId="27">
    <w:abstractNumId w:val="19"/>
  </w:num>
  <w:num w:numId="28">
    <w:abstractNumId w:val="14"/>
  </w:num>
  <w:num w:numId="29">
    <w:abstractNumId w:val="0"/>
  </w:num>
  <w:num w:numId="30">
    <w:abstractNumId w:val="23"/>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54"/>
    <w:rsid w:val="000248FD"/>
    <w:rsid w:val="00041361"/>
    <w:rsid w:val="000455E4"/>
    <w:rsid w:val="000557AD"/>
    <w:rsid w:val="00066240"/>
    <w:rsid w:val="00071100"/>
    <w:rsid w:val="000B4BD7"/>
    <w:rsid w:val="000C04FC"/>
    <w:rsid w:val="000D28BF"/>
    <w:rsid w:val="00110070"/>
    <w:rsid w:val="00123816"/>
    <w:rsid w:val="001249C8"/>
    <w:rsid w:val="00134024"/>
    <w:rsid w:val="0015444E"/>
    <w:rsid w:val="00164B8C"/>
    <w:rsid w:val="00175074"/>
    <w:rsid w:val="001776CC"/>
    <w:rsid w:val="0018265A"/>
    <w:rsid w:val="001C3FFC"/>
    <w:rsid w:val="001D6A2B"/>
    <w:rsid w:val="001E4E2B"/>
    <w:rsid w:val="001E5885"/>
    <w:rsid w:val="0020633F"/>
    <w:rsid w:val="00206CED"/>
    <w:rsid w:val="00207705"/>
    <w:rsid w:val="002103E1"/>
    <w:rsid w:val="0021207A"/>
    <w:rsid w:val="0021347D"/>
    <w:rsid w:val="00237735"/>
    <w:rsid w:val="00255287"/>
    <w:rsid w:val="00267855"/>
    <w:rsid w:val="00293A32"/>
    <w:rsid w:val="002C3490"/>
    <w:rsid w:val="002D583F"/>
    <w:rsid w:val="00304A4B"/>
    <w:rsid w:val="00330675"/>
    <w:rsid w:val="0034660A"/>
    <w:rsid w:val="0035428A"/>
    <w:rsid w:val="003900B3"/>
    <w:rsid w:val="00390275"/>
    <w:rsid w:val="003D4AF4"/>
    <w:rsid w:val="003E61B6"/>
    <w:rsid w:val="003F7261"/>
    <w:rsid w:val="004216F6"/>
    <w:rsid w:val="004218D4"/>
    <w:rsid w:val="0043434B"/>
    <w:rsid w:val="00441154"/>
    <w:rsid w:val="00442C80"/>
    <w:rsid w:val="00486AE2"/>
    <w:rsid w:val="004A77C5"/>
    <w:rsid w:val="004C1A8F"/>
    <w:rsid w:val="004D1D9F"/>
    <w:rsid w:val="004D3C9E"/>
    <w:rsid w:val="004D5CFB"/>
    <w:rsid w:val="004E04F3"/>
    <w:rsid w:val="004E2B9A"/>
    <w:rsid w:val="004E2D77"/>
    <w:rsid w:val="00512B01"/>
    <w:rsid w:val="005352C8"/>
    <w:rsid w:val="00556F83"/>
    <w:rsid w:val="00562717"/>
    <w:rsid w:val="005823EC"/>
    <w:rsid w:val="00584807"/>
    <w:rsid w:val="005876EB"/>
    <w:rsid w:val="005A3059"/>
    <w:rsid w:val="005D342E"/>
    <w:rsid w:val="005D6313"/>
    <w:rsid w:val="005E1E16"/>
    <w:rsid w:val="005E3577"/>
    <w:rsid w:val="005E6493"/>
    <w:rsid w:val="005F2D8A"/>
    <w:rsid w:val="006315EE"/>
    <w:rsid w:val="006542DD"/>
    <w:rsid w:val="00654358"/>
    <w:rsid w:val="00673E90"/>
    <w:rsid w:val="00687C00"/>
    <w:rsid w:val="006A16D7"/>
    <w:rsid w:val="006A557C"/>
    <w:rsid w:val="006A6F8F"/>
    <w:rsid w:val="006B5F80"/>
    <w:rsid w:val="006C0DF0"/>
    <w:rsid w:val="006C2B02"/>
    <w:rsid w:val="006C397D"/>
    <w:rsid w:val="006D2C33"/>
    <w:rsid w:val="006F2FAD"/>
    <w:rsid w:val="006F4064"/>
    <w:rsid w:val="0070534D"/>
    <w:rsid w:val="00706E53"/>
    <w:rsid w:val="0071032C"/>
    <w:rsid w:val="0071498A"/>
    <w:rsid w:val="00725707"/>
    <w:rsid w:val="0074645C"/>
    <w:rsid w:val="00766F87"/>
    <w:rsid w:val="00770513"/>
    <w:rsid w:val="007A1065"/>
    <w:rsid w:val="007C2021"/>
    <w:rsid w:val="007C2D0D"/>
    <w:rsid w:val="007C5DFA"/>
    <w:rsid w:val="007F7582"/>
    <w:rsid w:val="008311C1"/>
    <w:rsid w:val="008312C0"/>
    <w:rsid w:val="00856C6C"/>
    <w:rsid w:val="00865D06"/>
    <w:rsid w:val="008703B4"/>
    <w:rsid w:val="0088327D"/>
    <w:rsid w:val="008A4CE4"/>
    <w:rsid w:val="008B2354"/>
    <w:rsid w:val="008D39E1"/>
    <w:rsid w:val="009031E4"/>
    <w:rsid w:val="00912E79"/>
    <w:rsid w:val="00933A1A"/>
    <w:rsid w:val="0095296F"/>
    <w:rsid w:val="0096561B"/>
    <w:rsid w:val="00970E61"/>
    <w:rsid w:val="00973F47"/>
    <w:rsid w:val="00975EAC"/>
    <w:rsid w:val="00994019"/>
    <w:rsid w:val="009B1607"/>
    <w:rsid w:val="009B229B"/>
    <w:rsid w:val="009B4364"/>
    <w:rsid w:val="009C5461"/>
    <w:rsid w:val="009D3AE0"/>
    <w:rsid w:val="009F5F8A"/>
    <w:rsid w:val="00A16477"/>
    <w:rsid w:val="00A2012A"/>
    <w:rsid w:val="00A26931"/>
    <w:rsid w:val="00A36DE3"/>
    <w:rsid w:val="00A56EE1"/>
    <w:rsid w:val="00A60D4F"/>
    <w:rsid w:val="00A64C9D"/>
    <w:rsid w:val="00A65300"/>
    <w:rsid w:val="00A96393"/>
    <w:rsid w:val="00AA2781"/>
    <w:rsid w:val="00AC1FAA"/>
    <w:rsid w:val="00AC4AD1"/>
    <w:rsid w:val="00AF44FA"/>
    <w:rsid w:val="00B06A26"/>
    <w:rsid w:val="00B42563"/>
    <w:rsid w:val="00BB6290"/>
    <w:rsid w:val="00BB7D50"/>
    <w:rsid w:val="00BC1FD4"/>
    <w:rsid w:val="00BC571E"/>
    <w:rsid w:val="00BD5750"/>
    <w:rsid w:val="00BD7B6E"/>
    <w:rsid w:val="00BF4108"/>
    <w:rsid w:val="00C01E2C"/>
    <w:rsid w:val="00C1114E"/>
    <w:rsid w:val="00C12637"/>
    <w:rsid w:val="00C242E1"/>
    <w:rsid w:val="00C920F4"/>
    <w:rsid w:val="00CA56F7"/>
    <w:rsid w:val="00D13B9B"/>
    <w:rsid w:val="00D27068"/>
    <w:rsid w:val="00D41D44"/>
    <w:rsid w:val="00D47338"/>
    <w:rsid w:val="00D60F63"/>
    <w:rsid w:val="00D662C0"/>
    <w:rsid w:val="00D83EEB"/>
    <w:rsid w:val="00D8697B"/>
    <w:rsid w:val="00DC3396"/>
    <w:rsid w:val="00DE2914"/>
    <w:rsid w:val="00DF4F01"/>
    <w:rsid w:val="00E01DDC"/>
    <w:rsid w:val="00E05CAC"/>
    <w:rsid w:val="00E07EF5"/>
    <w:rsid w:val="00E14867"/>
    <w:rsid w:val="00E32E38"/>
    <w:rsid w:val="00E462C7"/>
    <w:rsid w:val="00E477E5"/>
    <w:rsid w:val="00E47B9E"/>
    <w:rsid w:val="00E5335D"/>
    <w:rsid w:val="00E71F30"/>
    <w:rsid w:val="00E76ED7"/>
    <w:rsid w:val="00E91775"/>
    <w:rsid w:val="00E93EAF"/>
    <w:rsid w:val="00EA24EB"/>
    <w:rsid w:val="00EC4FDF"/>
    <w:rsid w:val="00ED0162"/>
    <w:rsid w:val="00EF5657"/>
    <w:rsid w:val="00F14FD5"/>
    <w:rsid w:val="00F16C1A"/>
    <w:rsid w:val="00F31B73"/>
    <w:rsid w:val="00F52C6D"/>
    <w:rsid w:val="00F53466"/>
    <w:rsid w:val="00FB4045"/>
    <w:rsid w:val="00FD245A"/>
    <w:rsid w:val="00FE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A52CBF"/>
  <w15:docId w15:val="{BBB1F7EB-5C05-49BA-9D00-F9829C04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54"/>
    <w:pPr>
      <w:spacing w:after="0" w:line="240" w:lineRule="auto"/>
      <w:ind w:left="72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44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41154"/>
    <w:rPr>
      <w:rFonts w:ascii="Arial Unicode MS" w:eastAsia="Arial Unicode MS" w:hAnsi="Arial Unicode MS" w:cs="Arial Unicode MS"/>
      <w:sz w:val="20"/>
      <w:szCs w:val="20"/>
    </w:rPr>
  </w:style>
  <w:style w:type="paragraph" w:styleId="BodyText">
    <w:name w:val="Body Text"/>
    <w:basedOn w:val="Normal"/>
    <w:link w:val="BodyTextChar"/>
    <w:semiHidden/>
    <w:unhideWhenUsed/>
    <w:rsid w:val="00441154"/>
    <w:pPr>
      <w:autoSpaceDE w:val="0"/>
      <w:autoSpaceDN w:val="0"/>
      <w:adjustRightInd w:val="0"/>
    </w:pPr>
    <w:rPr>
      <w:rFonts w:ascii="Courier New" w:hAnsi="Courier New" w:cs="Courier New"/>
      <w:sz w:val="28"/>
      <w:szCs w:val="20"/>
    </w:rPr>
  </w:style>
  <w:style w:type="character" w:customStyle="1" w:styleId="BodyTextChar">
    <w:name w:val="Body Text Char"/>
    <w:basedOn w:val="DefaultParagraphFont"/>
    <w:link w:val="BodyText"/>
    <w:semiHidden/>
    <w:rsid w:val="00441154"/>
    <w:rPr>
      <w:rFonts w:ascii="Courier New" w:eastAsia="Times New Roman" w:hAnsi="Courier New" w:cs="Courier New"/>
      <w:sz w:val="28"/>
      <w:szCs w:val="20"/>
    </w:rPr>
  </w:style>
  <w:style w:type="paragraph" w:customStyle="1" w:styleId="Formal1">
    <w:name w:val="Formal1"/>
    <w:rsid w:val="007A1065"/>
    <w:pPr>
      <w:spacing w:before="60" w:after="60" w:line="240" w:lineRule="auto"/>
    </w:pPr>
    <w:rPr>
      <w:rFonts w:ascii="Times New Roman" w:eastAsia="Times New Roman" w:hAnsi="Times New Roman" w:cs="Times New Roman"/>
      <w:noProof/>
      <w:sz w:val="24"/>
      <w:szCs w:val="20"/>
    </w:rPr>
  </w:style>
  <w:style w:type="paragraph" w:styleId="Header">
    <w:name w:val="header"/>
    <w:basedOn w:val="Normal"/>
    <w:link w:val="HeaderChar"/>
    <w:unhideWhenUsed/>
    <w:rsid w:val="0035428A"/>
    <w:pPr>
      <w:tabs>
        <w:tab w:val="center" w:pos="4680"/>
        <w:tab w:val="right" w:pos="9360"/>
      </w:tabs>
    </w:pPr>
  </w:style>
  <w:style w:type="character" w:customStyle="1" w:styleId="HeaderChar">
    <w:name w:val="Header Char"/>
    <w:basedOn w:val="DefaultParagraphFont"/>
    <w:link w:val="Header"/>
    <w:uiPriority w:val="99"/>
    <w:rsid w:val="00354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28A"/>
    <w:pPr>
      <w:tabs>
        <w:tab w:val="center" w:pos="4680"/>
        <w:tab w:val="right" w:pos="9360"/>
      </w:tabs>
    </w:pPr>
  </w:style>
  <w:style w:type="character" w:customStyle="1" w:styleId="FooterChar">
    <w:name w:val="Footer Char"/>
    <w:basedOn w:val="DefaultParagraphFont"/>
    <w:link w:val="Footer"/>
    <w:uiPriority w:val="99"/>
    <w:rsid w:val="00354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28A"/>
    <w:rPr>
      <w:rFonts w:ascii="Tahoma" w:hAnsi="Tahoma" w:cs="Tahoma"/>
      <w:sz w:val="16"/>
      <w:szCs w:val="16"/>
    </w:rPr>
  </w:style>
  <w:style w:type="character" w:customStyle="1" w:styleId="BalloonTextChar">
    <w:name w:val="Balloon Text Char"/>
    <w:basedOn w:val="DefaultParagraphFont"/>
    <w:link w:val="BalloonText"/>
    <w:uiPriority w:val="99"/>
    <w:semiHidden/>
    <w:rsid w:val="0035428A"/>
    <w:rPr>
      <w:rFonts w:ascii="Tahoma" w:eastAsia="Times New Roman" w:hAnsi="Tahoma" w:cs="Tahoma"/>
      <w:sz w:val="16"/>
      <w:szCs w:val="16"/>
    </w:rPr>
  </w:style>
  <w:style w:type="paragraph" w:styleId="NormalWeb">
    <w:name w:val="Normal (Web)"/>
    <w:basedOn w:val="Normal"/>
    <w:uiPriority w:val="99"/>
    <w:unhideWhenUsed/>
    <w:rsid w:val="00BD5750"/>
    <w:pPr>
      <w:spacing w:before="100" w:beforeAutospacing="1" w:after="100" w:afterAutospacing="1"/>
      <w:ind w:left="0" w:firstLine="0"/>
    </w:pPr>
    <w:rPr>
      <w:rFonts w:eastAsiaTheme="minorEastAsia"/>
    </w:rPr>
  </w:style>
  <w:style w:type="character" w:styleId="Hyperlink">
    <w:name w:val="Hyperlink"/>
    <w:basedOn w:val="DefaultParagraphFont"/>
    <w:uiPriority w:val="99"/>
    <w:unhideWhenUsed/>
    <w:rsid w:val="007C5DFA"/>
    <w:rPr>
      <w:color w:val="0000FF" w:themeColor="hyperlink"/>
      <w:u w:val="single"/>
    </w:rPr>
  </w:style>
  <w:style w:type="paragraph" w:styleId="ListParagraph">
    <w:name w:val="List Paragraph"/>
    <w:basedOn w:val="Normal"/>
    <w:uiPriority w:val="34"/>
    <w:qFormat/>
    <w:rsid w:val="006C2B02"/>
    <w:pPr>
      <w:contextualSpacing/>
    </w:pPr>
  </w:style>
  <w:style w:type="paragraph" w:styleId="BodyTextIndent2">
    <w:name w:val="Body Text Indent 2"/>
    <w:basedOn w:val="Normal"/>
    <w:link w:val="BodyTextIndent2Char"/>
    <w:uiPriority w:val="99"/>
    <w:semiHidden/>
    <w:unhideWhenUsed/>
    <w:rsid w:val="00BD7B6E"/>
    <w:pPr>
      <w:spacing w:after="120" w:line="480" w:lineRule="auto"/>
      <w:ind w:left="360"/>
    </w:pPr>
  </w:style>
  <w:style w:type="character" w:customStyle="1" w:styleId="BodyTextIndent2Char">
    <w:name w:val="Body Text Indent 2 Char"/>
    <w:basedOn w:val="DefaultParagraphFont"/>
    <w:link w:val="BodyTextIndent2"/>
    <w:uiPriority w:val="99"/>
    <w:semiHidden/>
    <w:rsid w:val="00BD7B6E"/>
    <w:rPr>
      <w:rFonts w:ascii="Times New Roman" w:eastAsia="Times New Roman" w:hAnsi="Times New Roman" w:cs="Times New Roman"/>
      <w:sz w:val="24"/>
      <w:szCs w:val="24"/>
    </w:rPr>
  </w:style>
  <w:style w:type="character" w:styleId="Strong">
    <w:name w:val="Strong"/>
    <w:basedOn w:val="DefaultParagraphFont"/>
    <w:uiPriority w:val="22"/>
    <w:qFormat/>
    <w:rsid w:val="00933A1A"/>
    <w:rPr>
      <w:b/>
      <w:bCs/>
    </w:rPr>
  </w:style>
  <w:style w:type="character" w:customStyle="1" w:styleId="apple-converted-space">
    <w:name w:val="apple-converted-space"/>
    <w:basedOn w:val="DefaultParagraphFont"/>
    <w:rsid w:val="00933A1A"/>
  </w:style>
  <w:style w:type="paragraph" w:customStyle="1" w:styleId="Normal0">
    <w:name w:val="@Normal"/>
    <w:rsid w:val="007C2D0D"/>
    <w:pPr>
      <w:suppressAutoHyphens/>
      <w:spacing w:after="0" w:line="240" w:lineRule="auto"/>
    </w:pPr>
    <w:rPr>
      <w:rFonts w:ascii="Times New Roman" w:eastAsia="SimSun" w:hAnsi="Times New Roman" w:cs="Times New Roman"/>
      <w:sz w:val="24"/>
      <w:szCs w:val="20"/>
    </w:rPr>
  </w:style>
  <w:style w:type="paragraph" w:customStyle="1" w:styleId="20sp05">
    <w:name w:val="_2.0sp 0.5&quot;"/>
    <w:basedOn w:val="Normal0"/>
    <w:rsid w:val="007C2D0D"/>
    <w:pPr>
      <w:spacing w:line="480" w:lineRule="auto"/>
      <w:ind w:firstLine="720"/>
    </w:pPr>
  </w:style>
  <w:style w:type="paragraph" w:customStyle="1" w:styleId="HdgCenter">
    <w:name w:val="_Hdg Center"/>
    <w:basedOn w:val="Normal0"/>
    <w:rsid w:val="007C2D0D"/>
    <w:pPr>
      <w:keepNext/>
      <w:keepLines/>
      <w:spacing w:after="240"/>
      <w:jc w:val="center"/>
    </w:pPr>
  </w:style>
  <w:style w:type="paragraph" w:styleId="ListBullet">
    <w:name w:val="List Bullet"/>
    <w:basedOn w:val="Normal"/>
    <w:uiPriority w:val="99"/>
    <w:unhideWhenUsed/>
    <w:rsid w:val="00390275"/>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515">
      <w:bodyDiv w:val="1"/>
      <w:marLeft w:val="0"/>
      <w:marRight w:val="0"/>
      <w:marTop w:val="0"/>
      <w:marBottom w:val="0"/>
      <w:divBdr>
        <w:top w:val="none" w:sz="0" w:space="0" w:color="auto"/>
        <w:left w:val="none" w:sz="0" w:space="0" w:color="auto"/>
        <w:bottom w:val="none" w:sz="0" w:space="0" w:color="auto"/>
        <w:right w:val="none" w:sz="0" w:space="0" w:color="auto"/>
      </w:divBdr>
    </w:div>
    <w:div w:id="340863579">
      <w:bodyDiv w:val="1"/>
      <w:marLeft w:val="0"/>
      <w:marRight w:val="0"/>
      <w:marTop w:val="0"/>
      <w:marBottom w:val="0"/>
      <w:divBdr>
        <w:top w:val="none" w:sz="0" w:space="0" w:color="auto"/>
        <w:left w:val="none" w:sz="0" w:space="0" w:color="auto"/>
        <w:bottom w:val="none" w:sz="0" w:space="0" w:color="auto"/>
        <w:right w:val="none" w:sz="0" w:space="0" w:color="auto"/>
      </w:divBdr>
    </w:div>
    <w:div w:id="458114537">
      <w:bodyDiv w:val="1"/>
      <w:marLeft w:val="0"/>
      <w:marRight w:val="0"/>
      <w:marTop w:val="0"/>
      <w:marBottom w:val="0"/>
      <w:divBdr>
        <w:top w:val="none" w:sz="0" w:space="0" w:color="auto"/>
        <w:left w:val="none" w:sz="0" w:space="0" w:color="auto"/>
        <w:bottom w:val="none" w:sz="0" w:space="0" w:color="auto"/>
        <w:right w:val="none" w:sz="0" w:space="0" w:color="auto"/>
      </w:divBdr>
    </w:div>
    <w:div w:id="566843165">
      <w:bodyDiv w:val="1"/>
      <w:marLeft w:val="0"/>
      <w:marRight w:val="0"/>
      <w:marTop w:val="0"/>
      <w:marBottom w:val="0"/>
      <w:divBdr>
        <w:top w:val="none" w:sz="0" w:space="0" w:color="auto"/>
        <w:left w:val="none" w:sz="0" w:space="0" w:color="auto"/>
        <w:bottom w:val="none" w:sz="0" w:space="0" w:color="auto"/>
        <w:right w:val="none" w:sz="0" w:space="0" w:color="auto"/>
      </w:divBdr>
    </w:div>
    <w:div w:id="813520820">
      <w:bodyDiv w:val="1"/>
      <w:marLeft w:val="0"/>
      <w:marRight w:val="0"/>
      <w:marTop w:val="0"/>
      <w:marBottom w:val="0"/>
      <w:divBdr>
        <w:top w:val="none" w:sz="0" w:space="0" w:color="auto"/>
        <w:left w:val="none" w:sz="0" w:space="0" w:color="auto"/>
        <w:bottom w:val="none" w:sz="0" w:space="0" w:color="auto"/>
        <w:right w:val="none" w:sz="0" w:space="0" w:color="auto"/>
      </w:divBdr>
    </w:div>
    <w:div w:id="994378118">
      <w:bodyDiv w:val="1"/>
      <w:marLeft w:val="0"/>
      <w:marRight w:val="0"/>
      <w:marTop w:val="0"/>
      <w:marBottom w:val="0"/>
      <w:divBdr>
        <w:top w:val="none" w:sz="0" w:space="0" w:color="auto"/>
        <w:left w:val="none" w:sz="0" w:space="0" w:color="auto"/>
        <w:bottom w:val="none" w:sz="0" w:space="0" w:color="auto"/>
        <w:right w:val="none" w:sz="0" w:space="0" w:color="auto"/>
      </w:divBdr>
    </w:div>
    <w:div w:id="1268468547">
      <w:bodyDiv w:val="1"/>
      <w:marLeft w:val="0"/>
      <w:marRight w:val="0"/>
      <w:marTop w:val="0"/>
      <w:marBottom w:val="0"/>
      <w:divBdr>
        <w:top w:val="none" w:sz="0" w:space="0" w:color="auto"/>
        <w:left w:val="none" w:sz="0" w:space="0" w:color="auto"/>
        <w:bottom w:val="none" w:sz="0" w:space="0" w:color="auto"/>
        <w:right w:val="none" w:sz="0" w:space="0" w:color="auto"/>
      </w:divBdr>
    </w:div>
    <w:div w:id="1956909711">
      <w:bodyDiv w:val="1"/>
      <w:marLeft w:val="0"/>
      <w:marRight w:val="0"/>
      <w:marTop w:val="0"/>
      <w:marBottom w:val="0"/>
      <w:divBdr>
        <w:top w:val="none" w:sz="0" w:space="0" w:color="auto"/>
        <w:left w:val="none" w:sz="0" w:space="0" w:color="auto"/>
        <w:bottom w:val="none" w:sz="0" w:space="0" w:color="auto"/>
        <w:right w:val="none" w:sz="0" w:space="0" w:color="auto"/>
      </w:divBdr>
    </w:div>
    <w:div w:id="1969238348">
      <w:bodyDiv w:val="1"/>
      <w:marLeft w:val="0"/>
      <w:marRight w:val="0"/>
      <w:marTop w:val="0"/>
      <w:marBottom w:val="0"/>
      <w:divBdr>
        <w:top w:val="none" w:sz="0" w:space="0" w:color="auto"/>
        <w:left w:val="none" w:sz="0" w:space="0" w:color="auto"/>
        <w:bottom w:val="none" w:sz="0" w:space="0" w:color="auto"/>
        <w:right w:val="none" w:sz="0" w:space="0" w:color="auto"/>
      </w:divBdr>
    </w:div>
    <w:div w:id="2043285590">
      <w:bodyDiv w:val="1"/>
      <w:marLeft w:val="0"/>
      <w:marRight w:val="0"/>
      <w:marTop w:val="0"/>
      <w:marBottom w:val="0"/>
      <w:divBdr>
        <w:top w:val="none" w:sz="0" w:space="0" w:color="auto"/>
        <w:left w:val="none" w:sz="0" w:space="0" w:color="auto"/>
        <w:bottom w:val="none" w:sz="0" w:space="0" w:color="auto"/>
        <w:right w:val="none" w:sz="0" w:space="0" w:color="auto"/>
      </w:divBdr>
    </w:div>
    <w:div w:id="21034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eyond-vision.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eyond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2315-DBBF-4645-85F3-B86655C4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Kerlin</dc:creator>
  <cp:lastModifiedBy>Sarah Heesen</cp:lastModifiedBy>
  <cp:revision>13</cp:revision>
  <cp:lastPrinted>2018-12-21T20:31:00Z</cp:lastPrinted>
  <dcterms:created xsi:type="dcterms:W3CDTF">2018-12-21T20:30:00Z</dcterms:created>
  <dcterms:modified xsi:type="dcterms:W3CDTF">2018-12-27T22:07:00Z</dcterms:modified>
</cp:coreProperties>
</file>