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521" w:rsidRPr="009765CD" w:rsidRDefault="00965521">
      <w:pPr>
        <w:pStyle w:val="Body"/>
        <w:ind w:left="0" w:firstLine="0"/>
        <w:rPr>
          <w:rStyle w:val="None"/>
          <w:rFonts w:ascii="Arial" w:eastAsia="Arial" w:hAnsi="Arial" w:cs="Arial"/>
          <w:b/>
          <w:bCs/>
        </w:rPr>
      </w:pPr>
      <w:bookmarkStart w:id="0" w:name="_GoBack"/>
      <w:bookmarkEnd w:id="0"/>
    </w:p>
    <w:p w:rsidR="00965521" w:rsidRPr="009765CD" w:rsidRDefault="00D2206D">
      <w:pPr>
        <w:pStyle w:val="Body"/>
        <w:ind w:left="0" w:firstLine="0"/>
        <w:jc w:val="center"/>
        <w:rPr>
          <w:rStyle w:val="None"/>
          <w:rFonts w:ascii="Arial" w:eastAsia="Arial" w:hAnsi="Arial" w:cs="Arial"/>
          <w:b/>
          <w:bCs/>
          <w:sz w:val="32"/>
          <w:szCs w:val="32"/>
        </w:rPr>
      </w:pPr>
      <w:r w:rsidRPr="009765CD">
        <w:rPr>
          <w:rStyle w:val="None"/>
          <w:rFonts w:ascii="Arial" w:hAnsi="Arial" w:cs="Arial"/>
          <w:b/>
          <w:bCs/>
          <w:sz w:val="32"/>
          <w:szCs w:val="32"/>
          <w:lang w:val="en-US"/>
        </w:rPr>
        <w:t xml:space="preserve">POSITION DESCRIPTION </w:t>
      </w:r>
    </w:p>
    <w:p w:rsidR="00965521" w:rsidRPr="009765CD" w:rsidRDefault="00965521">
      <w:pPr>
        <w:pStyle w:val="Body"/>
        <w:ind w:left="0" w:firstLine="0"/>
        <w:jc w:val="center"/>
        <w:rPr>
          <w:rStyle w:val="None"/>
          <w:rFonts w:ascii="Arial" w:eastAsia="Arial" w:hAnsi="Arial" w:cs="Arial"/>
        </w:rPr>
      </w:pPr>
    </w:p>
    <w:p w:rsidR="00965521" w:rsidRPr="009765CD" w:rsidRDefault="00965521">
      <w:pPr>
        <w:pStyle w:val="Body"/>
        <w:ind w:left="0" w:firstLine="0"/>
        <w:jc w:val="center"/>
        <w:rPr>
          <w:rStyle w:val="None"/>
          <w:rFonts w:ascii="Arial" w:eastAsia="Arial" w:hAnsi="Arial" w:cs="Arial"/>
        </w:rPr>
      </w:pPr>
    </w:p>
    <w:p w:rsidR="00965521" w:rsidRPr="009765CD" w:rsidRDefault="00D2206D">
      <w:pPr>
        <w:pStyle w:val="Body"/>
        <w:ind w:left="0" w:firstLine="0"/>
        <w:rPr>
          <w:rStyle w:val="None"/>
          <w:rFonts w:ascii="Arial" w:eastAsia="Arial" w:hAnsi="Arial" w:cs="Arial"/>
        </w:rPr>
      </w:pPr>
      <w:r w:rsidRPr="009765CD">
        <w:rPr>
          <w:rStyle w:val="None"/>
          <w:rFonts w:ascii="Arial" w:hAnsi="Arial" w:cs="Arial"/>
          <w:b/>
          <w:lang w:val="en-US"/>
        </w:rPr>
        <w:t>Position Title:</w:t>
      </w:r>
      <w:r w:rsidRPr="009765CD">
        <w:rPr>
          <w:rStyle w:val="None"/>
          <w:rFonts w:ascii="Arial" w:hAnsi="Arial" w:cs="Arial"/>
          <w:lang w:val="en-US"/>
        </w:rPr>
        <w:tab/>
        <w:t>Director of Government Products</w:t>
      </w:r>
    </w:p>
    <w:p w:rsidR="00965521" w:rsidRPr="009765CD" w:rsidRDefault="00965521">
      <w:pPr>
        <w:pStyle w:val="Body"/>
        <w:ind w:left="0" w:firstLine="0"/>
        <w:rPr>
          <w:rStyle w:val="None"/>
          <w:rFonts w:ascii="Arial" w:eastAsia="Arial" w:hAnsi="Arial" w:cs="Arial"/>
        </w:rPr>
      </w:pPr>
    </w:p>
    <w:p w:rsidR="00965521" w:rsidRPr="009765CD" w:rsidRDefault="00D2206D">
      <w:pPr>
        <w:pStyle w:val="Body"/>
        <w:ind w:left="0" w:firstLine="0"/>
        <w:rPr>
          <w:rStyle w:val="None"/>
          <w:rFonts w:ascii="Arial" w:eastAsia="Arial" w:hAnsi="Arial" w:cs="Arial"/>
        </w:rPr>
      </w:pPr>
      <w:r w:rsidRPr="009765CD">
        <w:rPr>
          <w:rStyle w:val="None"/>
          <w:rFonts w:ascii="Arial" w:hAnsi="Arial" w:cs="Arial"/>
          <w:b/>
          <w:lang w:val="en-US"/>
        </w:rPr>
        <w:t>Reports to:</w:t>
      </w:r>
      <w:r w:rsidRPr="009765CD">
        <w:rPr>
          <w:rStyle w:val="None"/>
          <w:rFonts w:ascii="Arial" w:hAnsi="Arial" w:cs="Arial"/>
          <w:lang w:val="en-US"/>
        </w:rPr>
        <w:tab/>
      </w:r>
      <w:r w:rsidRPr="009765CD">
        <w:rPr>
          <w:rStyle w:val="None"/>
          <w:rFonts w:ascii="Arial" w:hAnsi="Arial" w:cs="Arial"/>
          <w:lang w:val="en-US"/>
        </w:rPr>
        <w:tab/>
        <w:t>President &amp; CEO</w:t>
      </w:r>
    </w:p>
    <w:p w:rsidR="00965521" w:rsidRPr="009765CD" w:rsidRDefault="00965521">
      <w:pPr>
        <w:pStyle w:val="Body"/>
        <w:ind w:left="0" w:firstLine="0"/>
        <w:rPr>
          <w:rStyle w:val="None"/>
          <w:rFonts w:ascii="Arial" w:eastAsia="Arial" w:hAnsi="Arial" w:cs="Arial"/>
        </w:rPr>
      </w:pPr>
    </w:p>
    <w:p w:rsidR="00965521" w:rsidRPr="009765CD" w:rsidRDefault="00D2206D">
      <w:pPr>
        <w:pStyle w:val="Body"/>
        <w:ind w:left="2160" w:hanging="2160"/>
        <w:rPr>
          <w:rStyle w:val="None"/>
          <w:rFonts w:ascii="Arial" w:eastAsia="Arial" w:hAnsi="Arial" w:cs="Arial"/>
        </w:rPr>
      </w:pPr>
      <w:r w:rsidRPr="009765CD">
        <w:rPr>
          <w:rStyle w:val="None"/>
          <w:rFonts w:ascii="Arial" w:hAnsi="Arial" w:cs="Arial"/>
          <w:b/>
          <w:lang w:val="en-US"/>
        </w:rPr>
        <w:t>Direct Reports:</w:t>
      </w:r>
      <w:r w:rsidRPr="009765CD">
        <w:rPr>
          <w:rStyle w:val="None"/>
          <w:rFonts w:ascii="Arial" w:hAnsi="Arial" w:cs="Arial"/>
          <w:lang w:val="en-US"/>
        </w:rPr>
        <w:tab/>
      </w:r>
      <w:r w:rsidRPr="009765CD">
        <w:rPr>
          <w:rStyle w:val="None"/>
          <w:rFonts w:ascii="Arial" w:hAnsi="Arial" w:cs="Arial"/>
          <w:shd w:val="clear" w:color="auto" w:fill="FFFFFF"/>
          <w:lang w:val="fr-FR"/>
        </w:rPr>
        <w:t>3 FTE</w:t>
      </w:r>
      <w:r w:rsidRPr="009765CD">
        <w:rPr>
          <w:rStyle w:val="None"/>
          <w:rFonts w:ascii="Arial" w:hAnsi="Arial" w:cs="Arial"/>
          <w:shd w:val="clear" w:color="auto" w:fill="FFFFFF"/>
          <w:lang w:val="en-US"/>
        </w:rPr>
        <w:t>’s related to Government Products manufacturing, quality control, and project management.</w:t>
      </w:r>
      <w:r w:rsidRPr="009765CD">
        <w:rPr>
          <w:rStyle w:val="None"/>
          <w:rFonts w:ascii="Arial" w:hAnsi="Arial" w:cs="Arial"/>
          <w:lang w:val="en-US"/>
        </w:rPr>
        <w:t xml:space="preserve"> Additional direct labor staff as needed to support production.</w:t>
      </w:r>
    </w:p>
    <w:p w:rsidR="00965521" w:rsidRPr="009765CD" w:rsidRDefault="00965521">
      <w:pPr>
        <w:pStyle w:val="Body"/>
        <w:ind w:left="0" w:firstLine="0"/>
        <w:rPr>
          <w:rStyle w:val="None"/>
          <w:rFonts w:ascii="Arial" w:eastAsia="Arial" w:hAnsi="Arial" w:cs="Arial"/>
        </w:rPr>
      </w:pPr>
    </w:p>
    <w:p w:rsidR="00965521" w:rsidRPr="009765CD" w:rsidRDefault="00D2206D">
      <w:pPr>
        <w:pStyle w:val="Body"/>
        <w:ind w:left="0" w:firstLine="0"/>
        <w:rPr>
          <w:rStyle w:val="None"/>
          <w:rFonts w:ascii="Arial" w:eastAsia="Arial" w:hAnsi="Arial" w:cs="Arial"/>
        </w:rPr>
      </w:pPr>
      <w:r w:rsidRPr="009765CD">
        <w:rPr>
          <w:rStyle w:val="None"/>
          <w:rFonts w:ascii="Arial" w:hAnsi="Arial" w:cs="Arial"/>
          <w:b/>
          <w:lang w:val="en-US"/>
        </w:rPr>
        <w:t>Department:</w:t>
      </w:r>
      <w:r w:rsidRPr="009765CD">
        <w:rPr>
          <w:rStyle w:val="None"/>
          <w:rFonts w:ascii="Arial" w:hAnsi="Arial" w:cs="Arial"/>
          <w:lang w:val="en-US"/>
        </w:rPr>
        <w:tab/>
      </w:r>
      <w:r w:rsidRPr="009765CD">
        <w:rPr>
          <w:rStyle w:val="None"/>
          <w:rFonts w:ascii="Arial" w:hAnsi="Arial" w:cs="Arial"/>
          <w:lang w:val="en-US"/>
        </w:rPr>
        <w:tab/>
        <w:t>Government Products</w:t>
      </w:r>
    </w:p>
    <w:p w:rsidR="00965521" w:rsidRPr="009765CD" w:rsidRDefault="00965521">
      <w:pPr>
        <w:pStyle w:val="Body"/>
        <w:ind w:left="0" w:firstLine="0"/>
        <w:rPr>
          <w:rStyle w:val="None"/>
          <w:rFonts w:ascii="Arial" w:eastAsia="Arial" w:hAnsi="Arial" w:cs="Arial"/>
        </w:rPr>
      </w:pPr>
    </w:p>
    <w:p w:rsidR="00965521" w:rsidRPr="009765CD" w:rsidRDefault="00D2206D">
      <w:pPr>
        <w:pStyle w:val="Body"/>
        <w:ind w:left="0" w:firstLine="0"/>
        <w:rPr>
          <w:rStyle w:val="None"/>
          <w:rFonts w:ascii="Arial" w:eastAsia="Arial" w:hAnsi="Arial" w:cs="Arial"/>
        </w:rPr>
      </w:pPr>
      <w:r w:rsidRPr="009765CD">
        <w:rPr>
          <w:rStyle w:val="None"/>
          <w:rFonts w:ascii="Arial" w:hAnsi="Arial" w:cs="Arial"/>
          <w:b/>
          <w:lang w:val="en-US"/>
        </w:rPr>
        <w:t>Classification:</w:t>
      </w:r>
      <w:r w:rsidRPr="009765CD">
        <w:rPr>
          <w:rStyle w:val="None"/>
          <w:rFonts w:ascii="Arial" w:hAnsi="Arial" w:cs="Arial"/>
          <w:lang w:val="en-US"/>
        </w:rPr>
        <w:tab/>
        <w:t>Regular Full Time</w:t>
      </w:r>
    </w:p>
    <w:p w:rsidR="00965521" w:rsidRPr="009765CD" w:rsidRDefault="00965521">
      <w:pPr>
        <w:pStyle w:val="Body"/>
        <w:ind w:left="0" w:firstLine="0"/>
        <w:rPr>
          <w:rStyle w:val="None"/>
          <w:rFonts w:ascii="Arial" w:eastAsia="Arial" w:hAnsi="Arial" w:cs="Arial"/>
        </w:rPr>
      </w:pPr>
    </w:p>
    <w:p w:rsidR="00965521" w:rsidRPr="009765CD" w:rsidRDefault="00D2206D">
      <w:pPr>
        <w:pStyle w:val="Body"/>
        <w:ind w:left="0" w:firstLine="0"/>
        <w:rPr>
          <w:rStyle w:val="None"/>
          <w:rFonts w:ascii="Arial" w:eastAsia="Arial" w:hAnsi="Arial" w:cs="Arial"/>
        </w:rPr>
      </w:pPr>
      <w:r w:rsidRPr="009765CD">
        <w:rPr>
          <w:rStyle w:val="None"/>
          <w:rFonts w:ascii="Arial" w:hAnsi="Arial" w:cs="Arial"/>
          <w:b/>
          <w:lang w:val="en-US"/>
        </w:rPr>
        <w:t>FLSA Status:</w:t>
      </w:r>
      <w:r w:rsidRPr="009765CD">
        <w:rPr>
          <w:rStyle w:val="None"/>
          <w:rFonts w:ascii="Arial" w:hAnsi="Arial" w:cs="Arial"/>
          <w:lang w:val="en-US"/>
        </w:rPr>
        <w:tab/>
        <w:t>Exempt/Salary</w:t>
      </w:r>
    </w:p>
    <w:p w:rsidR="00965521" w:rsidRPr="009765CD" w:rsidRDefault="00D2206D">
      <w:pPr>
        <w:pStyle w:val="Body"/>
        <w:pBdr>
          <w:bottom w:val="single" w:sz="6" w:space="0" w:color="000000"/>
        </w:pBdr>
        <w:ind w:left="0" w:firstLine="0"/>
        <w:rPr>
          <w:rStyle w:val="None"/>
          <w:rFonts w:ascii="Arial" w:eastAsia="Arial" w:hAnsi="Arial" w:cs="Arial"/>
        </w:rPr>
      </w:pPr>
      <w:r w:rsidRPr="009765CD">
        <w:rPr>
          <w:rStyle w:val="None"/>
          <w:rFonts w:ascii="Arial" w:hAnsi="Arial" w:cs="Arial"/>
        </w:rPr>
        <w:t xml:space="preserve"> </w:t>
      </w:r>
    </w:p>
    <w:p w:rsidR="00965521" w:rsidRPr="009765CD" w:rsidRDefault="00965521">
      <w:pPr>
        <w:pStyle w:val="Body"/>
        <w:ind w:left="0" w:firstLine="0"/>
        <w:rPr>
          <w:rStyle w:val="None"/>
          <w:rFonts w:ascii="Arial" w:eastAsia="Arial" w:hAnsi="Arial" w:cs="Arial"/>
        </w:rPr>
      </w:pPr>
    </w:p>
    <w:p w:rsidR="00965521" w:rsidRPr="009765CD" w:rsidRDefault="00D2206D">
      <w:pPr>
        <w:pStyle w:val="Body"/>
        <w:ind w:left="0" w:firstLine="0"/>
        <w:rPr>
          <w:rStyle w:val="None"/>
          <w:rFonts w:ascii="Arial" w:eastAsia="Arial" w:hAnsi="Arial" w:cs="Arial"/>
          <w:b/>
        </w:rPr>
      </w:pPr>
      <w:r w:rsidRPr="009765CD">
        <w:rPr>
          <w:rStyle w:val="None"/>
          <w:rFonts w:ascii="Arial" w:hAnsi="Arial" w:cs="Arial"/>
          <w:b/>
          <w:lang w:val="en-US"/>
        </w:rPr>
        <w:t>SUMMARY:</w:t>
      </w:r>
    </w:p>
    <w:p w:rsidR="00965521" w:rsidRPr="009765CD" w:rsidRDefault="00965521">
      <w:pPr>
        <w:pStyle w:val="Body"/>
        <w:ind w:left="0" w:firstLine="0"/>
        <w:rPr>
          <w:rStyle w:val="None"/>
          <w:rFonts w:ascii="Arial" w:eastAsia="Arial" w:hAnsi="Arial" w:cs="Arial"/>
        </w:rPr>
      </w:pPr>
    </w:p>
    <w:p w:rsidR="00965521" w:rsidRPr="009765CD" w:rsidRDefault="009A028A">
      <w:pPr>
        <w:pStyle w:val="Body"/>
        <w:ind w:left="0" w:firstLine="0"/>
        <w:rPr>
          <w:rStyle w:val="None"/>
          <w:rFonts w:ascii="Arial" w:eastAsia="Arial" w:hAnsi="Arial" w:cs="Arial"/>
        </w:rPr>
      </w:pPr>
      <w:r w:rsidRPr="009765CD">
        <w:rPr>
          <w:rStyle w:val="None"/>
          <w:rFonts w:ascii="Arial" w:hAnsi="Arial" w:cs="Arial"/>
          <w:lang w:val="en-US"/>
        </w:rPr>
        <w:t>Th</w:t>
      </w:r>
      <w:r w:rsidR="00894022" w:rsidRPr="009765CD">
        <w:rPr>
          <w:rStyle w:val="None"/>
          <w:rFonts w:ascii="Arial" w:hAnsi="Arial" w:cs="Arial"/>
          <w:lang w:val="en-US"/>
        </w:rPr>
        <w:t>e Director of Government Products (DGP)</w:t>
      </w:r>
      <w:r w:rsidRPr="009765CD">
        <w:rPr>
          <w:rStyle w:val="None"/>
          <w:rFonts w:ascii="Arial" w:hAnsi="Arial" w:cs="Arial"/>
          <w:lang w:val="en-US"/>
        </w:rPr>
        <w:t xml:space="preserve"> is responsible for </w:t>
      </w:r>
      <w:r w:rsidR="00D2206D" w:rsidRPr="009765CD">
        <w:rPr>
          <w:rStyle w:val="None"/>
          <w:rFonts w:ascii="Arial" w:hAnsi="Arial" w:cs="Arial"/>
          <w:lang w:val="en-US"/>
        </w:rPr>
        <w:t>oversee</w:t>
      </w:r>
      <w:r w:rsidR="00894022" w:rsidRPr="009765CD">
        <w:rPr>
          <w:rStyle w:val="None"/>
          <w:rFonts w:ascii="Arial" w:hAnsi="Arial" w:cs="Arial"/>
          <w:lang w:val="en-US"/>
        </w:rPr>
        <w:t>ing</w:t>
      </w:r>
      <w:r w:rsidR="00D2206D" w:rsidRPr="009765CD">
        <w:rPr>
          <w:rStyle w:val="None"/>
          <w:rFonts w:ascii="Arial" w:hAnsi="Arial" w:cs="Arial"/>
          <w:lang w:val="en-US"/>
        </w:rPr>
        <w:t xml:space="preserve"> leadership of all aspects of the Government </w:t>
      </w:r>
      <w:r w:rsidR="00D2206D" w:rsidRPr="009765CD">
        <w:rPr>
          <w:rStyle w:val="None"/>
          <w:rFonts w:ascii="Arial" w:hAnsi="Arial" w:cs="Arial"/>
          <w:shd w:val="clear" w:color="auto" w:fill="FFFFFF"/>
          <w:lang w:val="en-US"/>
        </w:rPr>
        <w:t>Products</w:t>
      </w:r>
      <w:r w:rsidR="00D2206D" w:rsidRPr="009765CD">
        <w:rPr>
          <w:rStyle w:val="None"/>
          <w:rFonts w:ascii="Arial" w:hAnsi="Arial" w:cs="Arial"/>
        </w:rPr>
        <w:t xml:space="preserve"> Business Unit</w:t>
      </w:r>
      <w:r w:rsidR="00D2206D" w:rsidRPr="009765CD">
        <w:rPr>
          <w:rStyle w:val="None"/>
          <w:rFonts w:ascii="Arial" w:hAnsi="Arial" w:cs="Arial"/>
          <w:shd w:val="clear" w:color="auto" w:fill="FFFFFF"/>
          <w:lang w:val="en-US"/>
        </w:rPr>
        <w:t xml:space="preserve">, </w:t>
      </w:r>
      <w:r w:rsidR="00894022" w:rsidRPr="009765CD">
        <w:rPr>
          <w:rStyle w:val="None"/>
          <w:rFonts w:ascii="Arial" w:hAnsi="Arial" w:cs="Arial"/>
          <w:shd w:val="clear" w:color="auto" w:fill="FFFFFF"/>
          <w:lang w:val="en-US"/>
        </w:rPr>
        <w:t xml:space="preserve">manufacturing under </w:t>
      </w:r>
      <w:r w:rsidR="00D2206D" w:rsidRPr="009765CD">
        <w:rPr>
          <w:rStyle w:val="None"/>
          <w:rFonts w:ascii="Arial" w:hAnsi="Arial" w:cs="Arial"/>
          <w:shd w:val="clear" w:color="auto" w:fill="FFFFFF"/>
          <w:lang w:val="en-US"/>
        </w:rPr>
        <w:t>SKILCRAFT and other</w:t>
      </w:r>
      <w:r w:rsidR="00894022" w:rsidRPr="009765CD">
        <w:rPr>
          <w:rStyle w:val="None"/>
          <w:rFonts w:ascii="Arial" w:hAnsi="Arial" w:cs="Arial"/>
          <w:shd w:val="clear" w:color="auto" w:fill="FFFFFF"/>
          <w:lang w:val="en-US"/>
        </w:rPr>
        <w:t xml:space="preserve"> specialized brands</w:t>
      </w:r>
      <w:r w:rsidR="00D2206D" w:rsidRPr="009765CD">
        <w:rPr>
          <w:rStyle w:val="None"/>
          <w:rFonts w:ascii="Arial" w:hAnsi="Arial" w:cs="Arial"/>
          <w:lang w:val="en-US"/>
        </w:rPr>
        <w:t>, and direct</w:t>
      </w:r>
      <w:r w:rsidR="00894022" w:rsidRPr="009765CD">
        <w:rPr>
          <w:rStyle w:val="None"/>
          <w:rFonts w:ascii="Arial" w:hAnsi="Arial" w:cs="Arial"/>
          <w:lang w:val="en-US"/>
        </w:rPr>
        <w:t>s</w:t>
      </w:r>
      <w:r w:rsidR="00D2206D" w:rsidRPr="009765CD">
        <w:rPr>
          <w:rStyle w:val="None"/>
          <w:rFonts w:ascii="Arial" w:hAnsi="Arial" w:cs="Arial"/>
          <w:lang w:val="en-US"/>
        </w:rPr>
        <w:t xml:space="preserve"> activities relating to the state and federal government channels we serve. </w:t>
      </w:r>
      <w:r w:rsidR="00894022" w:rsidRPr="009765CD">
        <w:rPr>
          <w:rStyle w:val="None"/>
          <w:rFonts w:ascii="Arial" w:hAnsi="Arial" w:cs="Arial"/>
          <w:lang w:val="en-US"/>
        </w:rPr>
        <w:t>He or she d</w:t>
      </w:r>
      <w:r w:rsidR="00D2206D" w:rsidRPr="009765CD">
        <w:rPr>
          <w:rStyle w:val="None"/>
          <w:rFonts w:ascii="Arial" w:hAnsi="Arial" w:cs="Arial"/>
          <w:lang w:val="en-US"/>
        </w:rPr>
        <w:t>irect</w:t>
      </w:r>
      <w:r w:rsidR="00894022" w:rsidRPr="009765CD">
        <w:rPr>
          <w:rStyle w:val="None"/>
          <w:rFonts w:ascii="Arial" w:hAnsi="Arial" w:cs="Arial"/>
          <w:lang w:val="en-US"/>
        </w:rPr>
        <w:t>s</w:t>
      </w:r>
      <w:r w:rsidR="00D2206D" w:rsidRPr="009765CD">
        <w:rPr>
          <w:rStyle w:val="None"/>
          <w:rFonts w:ascii="Arial" w:hAnsi="Arial" w:cs="Arial"/>
          <w:lang w:val="en-US"/>
        </w:rPr>
        <w:t xml:space="preserve"> related sales, marketing, e-commerce and production operations to drive consistent annual mission, revenue and margin growth. </w:t>
      </w:r>
      <w:r w:rsidR="00894022" w:rsidRPr="009765CD">
        <w:rPr>
          <w:rStyle w:val="None"/>
          <w:rFonts w:ascii="Arial" w:hAnsi="Arial" w:cs="Arial"/>
          <w:lang w:val="en-US"/>
        </w:rPr>
        <w:t>The DGP f</w:t>
      </w:r>
      <w:r w:rsidR="00D2206D" w:rsidRPr="009765CD">
        <w:rPr>
          <w:rStyle w:val="None"/>
          <w:rFonts w:ascii="Arial" w:hAnsi="Arial" w:cs="Arial"/>
          <w:lang w:val="en-US"/>
        </w:rPr>
        <w:t>acilitate</w:t>
      </w:r>
      <w:r w:rsidR="00894022" w:rsidRPr="009765CD">
        <w:rPr>
          <w:rStyle w:val="None"/>
          <w:rFonts w:ascii="Arial" w:hAnsi="Arial" w:cs="Arial"/>
          <w:lang w:val="en-US"/>
        </w:rPr>
        <w:t>s</w:t>
      </w:r>
      <w:r w:rsidR="00D2206D" w:rsidRPr="009765CD">
        <w:rPr>
          <w:rStyle w:val="None"/>
          <w:rFonts w:ascii="Arial" w:hAnsi="Arial" w:cs="Arial"/>
          <w:lang w:val="en-US"/>
        </w:rPr>
        <w:t xml:space="preserve"> the identification, assignment, and development of new products and projects for the federal procurement list</w:t>
      </w:r>
      <w:r w:rsidR="00E81DE3" w:rsidRPr="009765CD">
        <w:rPr>
          <w:rStyle w:val="None"/>
          <w:rFonts w:ascii="Arial" w:hAnsi="Arial" w:cs="Arial"/>
          <w:lang w:val="en-US"/>
        </w:rPr>
        <w:t>.</w:t>
      </w:r>
      <w:r w:rsidR="00D2206D" w:rsidRPr="009765CD">
        <w:rPr>
          <w:rStyle w:val="None"/>
          <w:rFonts w:ascii="Arial" w:hAnsi="Arial" w:cs="Arial"/>
          <w:lang w:val="en-US"/>
        </w:rPr>
        <w:t xml:space="preserve"> </w:t>
      </w:r>
      <w:r w:rsidR="007C00A7" w:rsidRPr="009765CD">
        <w:rPr>
          <w:rStyle w:val="None"/>
          <w:rFonts w:ascii="Arial" w:hAnsi="Arial" w:cs="Arial"/>
          <w:lang w:val="en-US"/>
        </w:rPr>
        <w:t xml:space="preserve">He or she ensures </w:t>
      </w:r>
      <w:r w:rsidR="00D2206D" w:rsidRPr="009765CD">
        <w:rPr>
          <w:rStyle w:val="None"/>
          <w:rFonts w:ascii="Arial" w:hAnsi="Arial" w:cs="Arial"/>
          <w:lang w:val="en-US"/>
        </w:rPr>
        <w:t xml:space="preserve">that new </w:t>
      </w:r>
      <w:r w:rsidR="00894022" w:rsidRPr="009765CD">
        <w:rPr>
          <w:rStyle w:val="None"/>
          <w:rFonts w:ascii="Arial" w:hAnsi="Arial" w:cs="Arial"/>
          <w:lang w:val="en-US"/>
        </w:rPr>
        <w:t xml:space="preserve">and existing </w:t>
      </w:r>
      <w:r w:rsidR="00D2206D" w:rsidRPr="009765CD">
        <w:rPr>
          <w:rStyle w:val="None"/>
          <w:rFonts w:ascii="Arial" w:hAnsi="Arial" w:cs="Arial"/>
          <w:lang w:val="en-US"/>
        </w:rPr>
        <w:t xml:space="preserve">projects </w:t>
      </w:r>
      <w:r w:rsidR="007C00A7" w:rsidRPr="009765CD">
        <w:rPr>
          <w:rStyle w:val="None"/>
          <w:rFonts w:ascii="Arial" w:hAnsi="Arial" w:cs="Arial"/>
          <w:lang w:val="en-US"/>
        </w:rPr>
        <w:t xml:space="preserve">are completed </w:t>
      </w:r>
      <w:r w:rsidR="00D2206D" w:rsidRPr="009765CD">
        <w:rPr>
          <w:rStyle w:val="None"/>
          <w:rFonts w:ascii="Arial" w:hAnsi="Arial" w:cs="Arial"/>
          <w:shd w:val="clear" w:color="auto" w:fill="FFFFFF"/>
          <w:lang w:val="en-US"/>
        </w:rPr>
        <w:t xml:space="preserve">on schedule </w:t>
      </w:r>
      <w:r w:rsidR="007C00A7" w:rsidRPr="009765CD">
        <w:rPr>
          <w:rStyle w:val="None"/>
          <w:rFonts w:ascii="Arial" w:hAnsi="Arial" w:cs="Arial"/>
          <w:shd w:val="clear" w:color="auto" w:fill="FFFFFF"/>
          <w:lang w:val="en-US"/>
        </w:rPr>
        <w:t xml:space="preserve">while meeting all </w:t>
      </w:r>
      <w:r w:rsidR="00D2206D" w:rsidRPr="009765CD">
        <w:rPr>
          <w:rStyle w:val="None"/>
          <w:rFonts w:ascii="Arial" w:hAnsi="Arial" w:cs="Arial"/>
          <w:shd w:val="clear" w:color="auto" w:fill="FFFFFF"/>
          <w:lang w:val="en-US"/>
        </w:rPr>
        <w:t>budget, mission, revenue and margin growth expectations.</w:t>
      </w:r>
      <w:r w:rsidR="00D2206D" w:rsidRPr="009765CD">
        <w:rPr>
          <w:rStyle w:val="None"/>
          <w:rFonts w:ascii="Arial" w:hAnsi="Arial" w:cs="Arial"/>
        </w:rPr>
        <w:t xml:space="preserve"> </w:t>
      </w:r>
    </w:p>
    <w:p w:rsidR="00965521" w:rsidRPr="009765CD" w:rsidRDefault="00965521">
      <w:pPr>
        <w:pStyle w:val="Body"/>
        <w:ind w:left="0" w:firstLine="0"/>
        <w:rPr>
          <w:rStyle w:val="None"/>
          <w:rFonts w:ascii="Arial" w:eastAsia="Arial" w:hAnsi="Arial" w:cs="Arial"/>
        </w:rPr>
      </w:pPr>
    </w:p>
    <w:p w:rsidR="00965521" w:rsidRPr="009765CD" w:rsidRDefault="00D2206D">
      <w:pPr>
        <w:pStyle w:val="Body"/>
        <w:ind w:left="0" w:firstLine="0"/>
        <w:rPr>
          <w:rStyle w:val="None"/>
          <w:rFonts w:ascii="Arial" w:eastAsia="Arial" w:hAnsi="Arial" w:cs="Arial"/>
          <w:b/>
        </w:rPr>
      </w:pPr>
      <w:r w:rsidRPr="009765CD">
        <w:rPr>
          <w:rStyle w:val="None"/>
          <w:rFonts w:ascii="Arial" w:hAnsi="Arial" w:cs="Arial"/>
          <w:b/>
          <w:lang w:val="en-US"/>
        </w:rPr>
        <w:t>ESSENTIAL FUNCTIONS:</w:t>
      </w:r>
    </w:p>
    <w:p w:rsidR="00965521" w:rsidRPr="009765CD" w:rsidRDefault="00965521">
      <w:pPr>
        <w:pStyle w:val="Body"/>
        <w:ind w:left="0" w:firstLine="0"/>
        <w:rPr>
          <w:rStyle w:val="None"/>
          <w:rFonts w:ascii="Arial" w:eastAsia="Arial" w:hAnsi="Arial" w:cs="Arial"/>
        </w:rPr>
      </w:pPr>
    </w:p>
    <w:p w:rsidR="00965521" w:rsidRPr="009765CD" w:rsidRDefault="00D2206D">
      <w:pPr>
        <w:pStyle w:val="NormalWeb"/>
        <w:numPr>
          <w:ilvl w:val="0"/>
          <w:numId w:val="2"/>
        </w:numPr>
        <w:rPr>
          <w:rFonts w:ascii="Arial" w:hAnsi="Arial" w:cs="Arial"/>
        </w:rPr>
      </w:pPr>
      <w:r w:rsidRPr="009765CD">
        <w:rPr>
          <w:rStyle w:val="None"/>
          <w:rFonts w:ascii="Arial" w:hAnsi="Arial" w:cs="Arial"/>
        </w:rPr>
        <w:t xml:space="preserve">Responsible for </w:t>
      </w:r>
      <w:r w:rsidRPr="009765CD">
        <w:rPr>
          <w:rStyle w:val="None"/>
          <w:rFonts w:ascii="Arial" w:hAnsi="Arial" w:cs="Arial"/>
          <w:shd w:val="clear" w:color="auto" w:fill="FFFFFF"/>
        </w:rPr>
        <w:t>the</w:t>
      </w:r>
      <w:r w:rsidRPr="009765CD">
        <w:rPr>
          <w:rStyle w:val="None"/>
          <w:rFonts w:ascii="Arial" w:hAnsi="Arial" w:cs="Arial"/>
        </w:rPr>
        <w:t xml:space="preserve"> overall operation and performance of the Government Products business unit. This includes financial performance, metrics, staff development, and Mission growth. </w:t>
      </w:r>
    </w:p>
    <w:p w:rsidR="00965521" w:rsidRPr="009765CD" w:rsidRDefault="00D2206D">
      <w:pPr>
        <w:pStyle w:val="NormalWeb"/>
        <w:numPr>
          <w:ilvl w:val="0"/>
          <w:numId w:val="2"/>
        </w:numPr>
        <w:rPr>
          <w:rFonts w:ascii="Arial" w:hAnsi="Arial" w:cs="Arial"/>
        </w:rPr>
      </w:pPr>
      <w:r w:rsidRPr="009765CD">
        <w:rPr>
          <w:rStyle w:val="None"/>
          <w:rFonts w:ascii="Arial" w:hAnsi="Arial" w:cs="Arial"/>
        </w:rPr>
        <w:t xml:space="preserve">Evaluate potential </w:t>
      </w:r>
      <w:r w:rsidRPr="009765CD">
        <w:rPr>
          <w:rStyle w:val="None"/>
          <w:rFonts w:ascii="Arial" w:hAnsi="Arial" w:cs="Arial"/>
          <w:shd w:val="clear" w:color="auto" w:fill="FFFFFF"/>
        </w:rPr>
        <w:t>product and service additions</w:t>
      </w:r>
      <w:r w:rsidRPr="009765CD">
        <w:rPr>
          <w:rStyle w:val="None"/>
          <w:rFonts w:ascii="Arial" w:hAnsi="Arial" w:cs="Arial"/>
        </w:rPr>
        <w:t xml:space="preserve"> for the federal procurement list. Work with National Industries for the Blind and other partners to gain assignments and drive </w:t>
      </w:r>
      <w:r w:rsidRPr="009765CD">
        <w:rPr>
          <w:rStyle w:val="None"/>
          <w:rFonts w:ascii="Arial" w:hAnsi="Arial" w:cs="Arial"/>
          <w:shd w:val="clear" w:color="auto" w:fill="FFFFFF"/>
        </w:rPr>
        <w:t>projects</w:t>
      </w:r>
      <w:r w:rsidRPr="009765CD">
        <w:rPr>
          <w:rStyle w:val="None"/>
          <w:rFonts w:ascii="Arial" w:hAnsi="Arial" w:cs="Arial"/>
        </w:rPr>
        <w:t xml:space="preserve"> from conception to launch. Establish project timelines and ensure critical project schedule milestones are met while also insuring product quality, revenue and margin goals are met.</w:t>
      </w:r>
    </w:p>
    <w:p w:rsidR="00965521" w:rsidRPr="009765CD" w:rsidRDefault="00D2206D">
      <w:pPr>
        <w:pStyle w:val="NormalWeb"/>
        <w:numPr>
          <w:ilvl w:val="0"/>
          <w:numId w:val="2"/>
        </w:numPr>
        <w:rPr>
          <w:rFonts w:ascii="Arial" w:hAnsi="Arial" w:cs="Arial"/>
          <w:shd w:val="clear" w:color="auto" w:fill="FFFFFF"/>
        </w:rPr>
      </w:pPr>
      <w:bookmarkStart w:id="1" w:name="_Hlk24102776"/>
      <w:r w:rsidRPr="009765CD">
        <w:rPr>
          <w:rFonts w:ascii="Arial" w:hAnsi="Arial" w:cs="Arial"/>
          <w:shd w:val="clear" w:color="auto" w:fill="FFFFFF"/>
        </w:rPr>
        <w:lastRenderedPageBreak/>
        <w:t>Drive</w:t>
      </w:r>
      <w:r w:rsidR="00716D49" w:rsidRPr="009765CD">
        <w:rPr>
          <w:rFonts w:ascii="Arial" w:hAnsi="Arial" w:cs="Arial"/>
          <w:shd w:val="clear" w:color="auto" w:fill="FFFFFF"/>
        </w:rPr>
        <w:t>s</w:t>
      </w:r>
      <w:r w:rsidRPr="009765CD">
        <w:rPr>
          <w:rFonts w:ascii="Arial" w:hAnsi="Arial" w:cs="Arial"/>
          <w:shd w:val="clear" w:color="auto" w:fill="FFFFFF"/>
        </w:rPr>
        <w:t xml:space="preserve"> to meet annual</w:t>
      </w:r>
      <w:r w:rsidR="001756F1" w:rsidRPr="009765CD">
        <w:rPr>
          <w:rFonts w:ascii="Arial" w:hAnsi="Arial" w:cs="Arial"/>
          <w:shd w:val="clear" w:color="auto" w:fill="FFFFFF"/>
        </w:rPr>
        <w:t xml:space="preserve"> </w:t>
      </w:r>
      <w:r w:rsidR="00E24B7C" w:rsidRPr="009765CD">
        <w:rPr>
          <w:rFonts w:ascii="Arial" w:hAnsi="Arial" w:cs="Arial"/>
          <w:shd w:val="clear" w:color="auto" w:fill="FFFFFF"/>
        </w:rPr>
        <w:t xml:space="preserve">growth objectives regarding </w:t>
      </w:r>
      <w:r w:rsidRPr="009765CD">
        <w:rPr>
          <w:rFonts w:ascii="Arial" w:hAnsi="Arial" w:cs="Arial"/>
          <w:shd w:val="clear" w:color="auto" w:fill="FFFFFF"/>
        </w:rPr>
        <w:t>revenue</w:t>
      </w:r>
      <w:r w:rsidR="00E24B7C" w:rsidRPr="009765CD">
        <w:rPr>
          <w:rFonts w:ascii="Arial" w:hAnsi="Arial" w:cs="Arial"/>
          <w:shd w:val="clear" w:color="auto" w:fill="FFFFFF"/>
        </w:rPr>
        <w:t>,</w:t>
      </w:r>
      <w:r w:rsidRPr="009765CD">
        <w:rPr>
          <w:rFonts w:ascii="Arial" w:hAnsi="Arial" w:cs="Arial"/>
          <w:shd w:val="clear" w:color="auto" w:fill="FFFFFF"/>
        </w:rPr>
        <w:t xml:space="preserve"> margin</w:t>
      </w:r>
      <w:r w:rsidR="00E24B7C" w:rsidRPr="009765CD">
        <w:rPr>
          <w:rFonts w:ascii="Arial" w:hAnsi="Arial" w:cs="Arial"/>
          <w:shd w:val="clear" w:color="auto" w:fill="FFFFFF"/>
        </w:rPr>
        <w:t>,</w:t>
      </w:r>
      <w:r w:rsidRPr="009765CD">
        <w:rPr>
          <w:rFonts w:ascii="Arial" w:hAnsi="Arial" w:cs="Arial"/>
          <w:shd w:val="clear" w:color="auto" w:fill="FFFFFF"/>
        </w:rPr>
        <w:t xml:space="preserve"> </w:t>
      </w:r>
      <w:r w:rsidR="00E24B7C" w:rsidRPr="009765CD">
        <w:rPr>
          <w:rFonts w:ascii="Arial" w:hAnsi="Arial" w:cs="Arial"/>
          <w:shd w:val="clear" w:color="auto" w:fill="FFFFFF"/>
        </w:rPr>
        <w:t>and the increased employment of people who are blind or visually impaired.</w:t>
      </w:r>
    </w:p>
    <w:p w:rsidR="00965521" w:rsidRPr="009765CD" w:rsidRDefault="00D2206D">
      <w:pPr>
        <w:pStyle w:val="NormalWeb"/>
        <w:numPr>
          <w:ilvl w:val="0"/>
          <w:numId w:val="2"/>
        </w:numPr>
        <w:rPr>
          <w:rFonts w:ascii="Arial" w:hAnsi="Arial" w:cs="Arial"/>
        </w:rPr>
      </w:pPr>
      <w:r w:rsidRPr="009765CD">
        <w:rPr>
          <w:rStyle w:val="None"/>
          <w:rFonts w:ascii="Arial" w:hAnsi="Arial" w:cs="Arial"/>
        </w:rPr>
        <w:t>Work</w:t>
      </w:r>
      <w:r w:rsidR="00716D49" w:rsidRPr="009765CD">
        <w:rPr>
          <w:rStyle w:val="None"/>
          <w:rFonts w:ascii="Arial" w:hAnsi="Arial" w:cs="Arial"/>
        </w:rPr>
        <w:t>s</w:t>
      </w:r>
      <w:r w:rsidRPr="009765CD">
        <w:rPr>
          <w:rStyle w:val="None"/>
          <w:rFonts w:ascii="Arial" w:hAnsi="Arial" w:cs="Arial"/>
        </w:rPr>
        <w:t xml:space="preserve"> with other senior staff members in the development and formulation of long and short-range planning, policies, programs and objectives. </w:t>
      </w:r>
      <w:bookmarkEnd w:id="1"/>
    </w:p>
    <w:p w:rsidR="00965521" w:rsidRPr="009765CD" w:rsidRDefault="00D2206D">
      <w:pPr>
        <w:pStyle w:val="NormalWeb"/>
        <w:numPr>
          <w:ilvl w:val="0"/>
          <w:numId w:val="2"/>
        </w:numPr>
        <w:rPr>
          <w:rFonts w:ascii="Arial" w:hAnsi="Arial" w:cs="Arial"/>
        </w:rPr>
      </w:pPr>
      <w:r w:rsidRPr="009765CD">
        <w:rPr>
          <w:rStyle w:val="None"/>
          <w:rFonts w:ascii="Arial" w:hAnsi="Arial" w:cs="Arial"/>
        </w:rPr>
        <w:t>Develop</w:t>
      </w:r>
      <w:r w:rsidR="00716D49" w:rsidRPr="009765CD">
        <w:rPr>
          <w:rStyle w:val="None"/>
          <w:rFonts w:ascii="Arial" w:hAnsi="Arial" w:cs="Arial"/>
        </w:rPr>
        <w:t>s</w:t>
      </w:r>
      <w:r w:rsidRPr="009765CD">
        <w:rPr>
          <w:rStyle w:val="None"/>
          <w:rFonts w:ascii="Arial" w:hAnsi="Arial" w:cs="Arial"/>
        </w:rPr>
        <w:t xml:space="preserve"> </w:t>
      </w:r>
      <w:r w:rsidR="001756F1" w:rsidRPr="009765CD">
        <w:rPr>
          <w:rStyle w:val="None"/>
          <w:rFonts w:ascii="Arial" w:hAnsi="Arial" w:cs="Arial"/>
        </w:rPr>
        <w:t xml:space="preserve">an improved </w:t>
      </w:r>
      <w:r w:rsidRPr="009765CD">
        <w:rPr>
          <w:rStyle w:val="None"/>
          <w:rFonts w:ascii="Arial" w:hAnsi="Arial" w:cs="Arial"/>
        </w:rPr>
        <w:t>production plan</w:t>
      </w:r>
      <w:r w:rsidR="001756F1" w:rsidRPr="009765CD">
        <w:rPr>
          <w:rStyle w:val="None"/>
          <w:rFonts w:ascii="Arial" w:hAnsi="Arial" w:cs="Arial"/>
        </w:rPr>
        <w:t>.</w:t>
      </w:r>
      <w:r w:rsidRPr="009765CD">
        <w:rPr>
          <w:rStyle w:val="None"/>
          <w:rFonts w:ascii="Arial" w:hAnsi="Arial" w:cs="Arial"/>
        </w:rPr>
        <w:t xml:space="preserve"> </w:t>
      </w:r>
      <w:r w:rsidR="001756F1" w:rsidRPr="009765CD">
        <w:rPr>
          <w:rStyle w:val="None"/>
          <w:rFonts w:ascii="Arial" w:hAnsi="Arial" w:cs="Arial"/>
        </w:rPr>
        <w:t>Implement</w:t>
      </w:r>
      <w:r w:rsidRPr="009765CD">
        <w:rPr>
          <w:rStyle w:val="None"/>
          <w:rFonts w:ascii="Arial" w:hAnsi="Arial" w:cs="Arial"/>
        </w:rPr>
        <w:t xml:space="preserve"> </w:t>
      </w:r>
      <w:r w:rsidR="001756F1" w:rsidRPr="009765CD">
        <w:rPr>
          <w:rStyle w:val="None"/>
          <w:rFonts w:ascii="Arial" w:hAnsi="Arial" w:cs="Arial"/>
        </w:rPr>
        <w:t xml:space="preserve">standards and </w:t>
      </w:r>
      <w:r w:rsidRPr="009765CD">
        <w:rPr>
          <w:rStyle w:val="None"/>
          <w:rFonts w:ascii="Arial" w:hAnsi="Arial" w:cs="Arial"/>
        </w:rPr>
        <w:t>procedures ensur</w:t>
      </w:r>
      <w:r w:rsidR="001756F1" w:rsidRPr="009765CD">
        <w:rPr>
          <w:rStyle w:val="None"/>
          <w:rFonts w:ascii="Arial" w:hAnsi="Arial" w:cs="Arial"/>
        </w:rPr>
        <w:t>ing</w:t>
      </w:r>
      <w:r w:rsidRPr="009765CD">
        <w:rPr>
          <w:rStyle w:val="None"/>
          <w:rFonts w:ascii="Arial" w:hAnsi="Arial" w:cs="Arial"/>
        </w:rPr>
        <w:t xml:space="preserve"> that products conform to </w:t>
      </w:r>
      <w:r w:rsidR="001756F1" w:rsidRPr="009765CD">
        <w:rPr>
          <w:rStyle w:val="None"/>
          <w:rFonts w:ascii="Arial" w:hAnsi="Arial" w:cs="Arial"/>
        </w:rPr>
        <w:t xml:space="preserve">established </w:t>
      </w:r>
      <w:r w:rsidRPr="009765CD">
        <w:rPr>
          <w:rStyle w:val="None"/>
          <w:rFonts w:ascii="Arial" w:hAnsi="Arial" w:cs="Arial"/>
        </w:rPr>
        <w:t>customer and company quality standards.</w:t>
      </w:r>
    </w:p>
    <w:p w:rsidR="00965521" w:rsidRPr="009765CD" w:rsidRDefault="00D2206D">
      <w:pPr>
        <w:pStyle w:val="NormalWeb"/>
        <w:numPr>
          <w:ilvl w:val="0"/>
          <w:numId w:val="2"/>
        </w:numPr>
        <w:rPr>
          <w:rFonts w:ascii="Arial" w:eastAsia="Arial" w:hAnsi="Arial" w:cs="Arial"/>
          <w:shd w:val="clear" w:color="auto" w:fill="FFFFFF"/>
        </w:rPr>
      </w:pPr>
      <w:bookmarkStart w:id="2" w:name="P8_539"/>
      <w:bookmarkEnd w:id="2"/>
      <w:r w:rsidRPr="009765CD">
        <w:rPr>
          <w:rFonts w:ascii="Arial" w:hAnsi="Arial" w:cs="Arial"/>
          <w:shd w:val="clear" w:color="auto" w:fill="FFFFFF"/>
        </w:rPr>
        <w:t>Achieve</w:t>
      </w:r>
      <w:r w:rsidR="00716D49" w:rsidRPr="009765CD">
        <w:rPr>
          <w:rFonts w:ascii="Arial" w:hAnsi="Arial" w:cs="Arial"/>
          <w:shd w:val="clear" w:color="auto" w:fill="FFFFFF"/>
        </w:rPr>
        <w:t>s</w:t>
      </w:r>
      <w:r w:rsidRPr="009765CD">
        <w:rPr>
          <w:rFonts w:ascii="Arial" w:hAnsi="Arial" w:cs="Arial"/>
          <w:shd w:val="clear" w:color="auto" w:fill="FFFFFF"/>
        </w:rPr>
        <w:t xml:space="preserve"> optimum employee levels of productivity while controlling overhead and raw material costs. </w:t>
      </w:r>
    </w:p>
    <w:p w:rsidR="00965521" w:rsidRPr="009765CD" w:rsidRDefault="00D2206D">
      <w:pPr>
        <w:pStyle w:val="NormalWeb"/>
        <w:numPr>
          <w:ilvl w:val="0"/>
          <w:numId w:val="2"/>
        </w:numPr>
        <w:rPr>
          <w:rFonts w:ascii="Arial" w:hAnsi="Arial" w:cs="Arial"/>
        </w:rPr>
      </w:pPr>
      <w:r w:rsidRPr="009765CD">
        <w:rPr>
          <w:rStyle w:val="None"/>
          <w:rFonts w:ascii="Arial" w:hAnsi="Arial" w:cs="Arial"/>
        </w:rPr>
        <w:t>Continuously improve</w:t>
      </w:r>
      <w:r w:rsidR="00716D49" w:rsidRPr="009765CD">
        <w:rPr>
          <w:rStyle w:val="None"/>
          <w:rFonts w:ascii="Arial" w:hAnsi="Arial" w:cs="Arial"/>
        </w:rPr>
        <w:t>s</w:t>
      </w:r>
      <w:r w:rsidRPr="009765CD">
        <w:rPr>
          <w:rStyle w:val="None"/>
          <w:rFonts w:ascii="Arial" w:hAnsi="Arial" w:cs="Arial"/>
        </w:rPr>
        <w:t xml:space="preserve"> production processes to maximize accessibility of work for people with any level of visual impairment including no sight.</w:t>
      </w:r>
    </w:p>
    <w:p w:rsidR="00965521" w:rsidRPr="009765CD" w:rsidRDefault="00637273">
      <w:pPr>
        <w:pStyle w:val="NormalWeb"/>
        <w:numPr>
          <w:ilvl w:val="0"/>
          <w:numId w:val="2"/>
        </w:numPr>
        <w:rPr>
          <w:rFonts w:ascii="Arial" w:eastAsia="Arial" w:hAnsi="Arial" w:cs="Arial"/>
        </w:rPr>
      </w:pPr>
      <w:bookmarkStart w:id="3" w:name="P10_865"/>
      <w:bookmarkEnd w:id="3"/>
      <w:r w:rsidRPr="009765CD">
        <w:rPr>
          <w:rStyle w:val="None"/>
          <w:rFonts w:ascii="Arial" w:hAnsi="Arial" w:cs="Arial"/>
        </w:rPr>
        <w:t>F</w:t>
      </w:r>
      <w:r w:rsidR="00D2206D" w:rsidRPr="009765CD">
        <w:rPr>
          <w:rStyle w:val="None"/>
          <w:rFonts w:ascii="Arial" w:hAnsi="Arial" w:cs="Arial"/>
        </w:rPr>
        <w:t>ormulate</w:t>
      </w:r>
      <w:r w:rsidR="00716D49" w:rsidRPr="009765CD">
        <w:rPr>
          <w:rStyle w:val="None"/>
          <w:rFonts w:ascii="Arial" w:hAnsi="Arial" w:cs="Arial"/>
        </w:rPr>
        <w:t>s</w:t>
      </w:r>
      <w:r w:rsidR="00D2206D" w:rsidRPr="009765CD">
        <w:rPr>
          <w:rStyle w:val="None"/>
          <w:rFonts w:ascii="Arial" w:hAnsi="Arial" w:cs="Arial"/>
        </w:rPr>
        <w:t xml:space="preserve"> </w:t>
      </w:r>
      <w:r w:rsidRPr="009765CD">
        <w:rPr>
          <w:rStyle w:val="None"/>
          <w:rFonts w:ascii="Arial" w:hAnsi="Arial" w:cs="Arial"/>
        </w:rPr>
        <w:t xml:space="preserve">and </w:t>
      </w:r>
      <w:r w:rsidR="00332354" w:rsidRPr="009765CD">
        <w:rPr>
          <w:rStyle w:val="None"/>
          <w:rFonts w:ascii="Arial" w:hAnsi="Arial" w:cs="Arial"/>
        </w:rPr>
        <w:t>recommend</w:t>
      </w:r>
      <w:r w:rsidR="00716D49" w:rsidRPr="009765CD">
        <w:rPr>
          <w:rStyle w:val="None"/>
          <w:rFonts w:ascii="Arial" w:hAnsi="Arial" w:cs="Arial"/>
        </w:rPr>
        <w:t>s</w:t>
      </w:r>
      <w:r w:rsidRPr="009765CD">
        <w:rPr>
          <w:rStyle w:val="None"/>
          <w:rFonts w:ascii="Arial" w:hAnsi="Arial" w:cs="Arial"/>
        </w:rPr>
        <w:t xml:space="preserve"> </w:t>
      </w:r>
      <w:r w:rsidR="00D2206D" w:rsidRPr="009765CD">
        <w:rPr>
          <w:rStyle w:val="None"/>
          <w:rFonts w:ascii="Arial" w:hAnsi="Arial" w:cs="Arial"/>
        </w:rPr>
        <w:t>policies and programs</w:t>
      </w:r>
      <w:r w:rsidRPr="009765CD">
        <w:rPr>
          <w:rStyle w:val="None"/>
          <w:rFonts w:ascii="Arial" w:hAnsi="Arial" w:cs="Arial"/>
        </w:rPr>
        <w:t xml:space="preserve"> </w:t>
      </w:r>
      <w:r w:rsidR="00332354" w:rsidRPr="009765CD">
        <w:rPr>
          <w:rStyle w:val="None"/>
          <w:rFonts w:ascii="Arial" w:hAnsi="Arial" w:cs="Arial"/>
        </w:rPr>
        <w:t>based on</w:t>
      </w:r>
      <w:r w:rsidRPr="009765CD">
        <w:rPr>
          <w:rStyle w:val="None"/>
          <w:rFonts w:ascii="Arial" w:hAnsi="Arial" w:cs="Arial"/>
        </w:rPr>
        <w:t xml:space="preserve"> Lean methodology to maxim</w:t>
      </w:r>
      <w:r w:rsidR="00446E11" w:rsidRPr="009765CD">
        <w:rPr>
          <w:rStyle w:val="None"/>
          <w:rFonts w:ascii="Arial" w:hAnsi="Arial" w:cs="Arial"/>
        </w:rPr>
        <w:t>i</w:t>
      </w:r>
      <w:r w:rsidRPr="009765CD">
        <w:rPr>
          <w:rStyle w:val="None"/>
          <w:rFonts w:ascii="Arial" w:hAnsi="Arial" w:cs="Arial"/>
        </w:rPr>
        <w:t>ze</w:t>
      </w:r>
      <w:r w:rsidR="00E52681" w:rsidRPr="009765CD">
        <w:rPr>
          <w:rStyle w:val="None"/>
          <w:rFonts w:ascii="Arial" w:hAnsi="Arial" w:cs="Arial"/>
        </w:rPr>
        <w:t xml:space="preserve"> </w:t>
      </w:r>
      <w:r w:rsidR="00446E11" w:rsidRPr="009765CD">
        <w:rPr>
          <w:rStyle w:val="None"/>
          <w:rFonts w:ascii="Arial" w:hAnsi="Arial" w:cs="Arial"/>
        </w:rPr>
        <w:t>the</w:t>
      </w:r>
      <w:r w:rsidRPr="009765CD">
        <w:rPr>
          <w:rStyle w:val="None"/>
          <w:rFonts w:ascii="Arial" w:hAnsi="Arial" w:cs="Arial"/>
        </w:rPr>
        <w:t xml:space="preserve"> profitability and </w:t>
      </w:r>
      <w:r w:rsidR="00D2206D" w:rsidRPr="009765CD">
        <w:rPr>
          <w:rStyle w:val="None"/>
          <w:rFonts w:ascii="Arial" w:hAnsi="Arial" w:cs="Arial"/>
        </w:rPr>
        <w:t>competitive position</w:t>
      </w:r>
      <w:r w:rsidRPr="009765CD">
        <w:rPr>
          <w:rStyle w:val="None"/>
          <w:rFonts w:ascii="Arial" w:hAnsi="Arial" w:cs="Arial"/>
        </w:rPr>
        <w:t>ing</w:t>
      </w:r>
      <w:r w:rsidR="00D2206D" w:rsidRPr="009765CD">
        <w:rPr>
          <w:rStyle w:val="None"/>
          <w:rFonts w:ascii="Arial" w:hAnsi="Arial" w:cs="Arial"/>
        </w:rPr>
        <w:t xml:space="preserve"> </w:t>
      </w:r>
      <w:r w:rsidRPr="009765CD">
        <w:rPr>
          <w:rStyle w:val="None"/>
          <w:rFonts w:ascii="Arial" w:hAnsi="Arial" w:cs="Arial"/>
        </w:rPr>
        <w:t>of</w:t>
      </w:r>
      <w:r w:rsidR="00716D49" w:rsidRPr="009765CD">
        <w:rPr>
          <w:rStyle w:val="None"/>
          <w:rFonts w:ascii="Arial" w:hAnsi="Arial" w:cs="Arial"/>
        </w:rPr>
        <w:t xml:space="preserve"> all product and service lines</w:t>
      </w:r>
      <w:r w:rsidR="007C00A7" w:rsidRPr="009765CD">
        <w:rPr>
          <w:rStyle w:val="None"/>
          <w:rFonts w:ascii="Arial" w:hAnsi="Arial" w:cs="Arial"/>
        </w:rPr>
        <w:t>.</w:t>
      </w:r>
      <w:r w:rsidR="007C00A7" w:rsidRPr="009765CD">
        <w:rPr>
          <w:rStyle w:val="None"/>
          <w:rFonts w:ascii="Arial" w:hAnsi="Arial" w:cs="Arial"/>
        </w:rPr>
        <w:tab/>
      </w:r>
      <w:bookmarkStart w:id="4" w:name="P11_1051"/>
      <w:bookmarkEnd w:id="4"/>
    </w:p>
    <w:p w:rsidR="00965521" w:rsidRPr="009765CD" w:rsidRDefault="00D2206D">
      <w:pPr>
        <w:pStyle w:val="NormalWeb"/>
        <w:numPr>
          <w:ilvl w:val="0"/>
          <w:numId w:val="2"/>
        </w:numPr>
        <w:rPr>
          <w:rFonts w:ascii="Arial" w:hAnsi="Arial" w:cs="Arial"/>
        </w:rPr>
      </w:pPr>
      <w:r w:rsidRPr="009765CD">
        <w:rPr>
          <w:rStyle w:val="None"/>
          <w:rFonts w:ascii="Arial" w:hAnsi="Arial" w:cs="Arial"/>
        </w:rPr>
        <w:t>Hire</w:t>
      </w:r>
      <w:r w:rsidR="00716D49" w:rsidRPr="009765CD">
        <w:rPr>
          <w:rStyle w:val="None"/>
          <w:rFonts w:ascii="Arial" w:hAnsi="Arial" w:cs="Arial"/>
        </w:rPr>
        <w:t>s</w:t>
      </w:r>
      <w:r w:rsidRPr="009765CD">
        <w:rPr>
          <w:rStyle w:val="None"/>
          <w:rFonts w:ascii="Arial" w:hAnsi="Arial" w:cs="Arial"/>
        </w:rPr>
        <w:t xml:space="preserve">, </w:t>
      </w:r>
      <w:r w:rsidR="002858A5">
        <w:rPr>
          <w:rStyle w:val="None"/>
          <w:rFonts w:ascii="Arial" w:hAnsi="Arial" w:cs="Arial"/>
        </w:rPr>
        <w:t xml:space="preserve">develops, coaches, and mentors </w:t>
      </w:r>
      <w:r w:rsidR="00C468AD" w:rsidRPr="009765CD">
        <w:rPr>
          <w:rStyle w:val="None"/>
          <w:rFonts w:ascii="Arial" w:hAnsi="Arial" w:cs="Arial"/>
        </w:rPr>
        <w:t xml:space="preserve">department </w:t>
      </w:r>
      <w:r w:rsidRPr="009765CD">
        <w:rPr>
          <w:rStyle w:val="None"/>
          <w:rFonts w:ascii="Arial" w:hAnsi="Arial" w:cs="Arial"/>
        </w:rPr>
        <w:t>staff</w:t>
      </w:r>
      <w:r w:rsidR="00C468AD" w:rsidRPr="009765CD">
        <w:rPr>
          <w:rStyle w:val="None"/>
          <w:rFonts w:ascii="Arial" w:hAnsi="Arial" w:cs="Arial"/>
        </w:rPr>
        <w:t>.</w:t>
      </w:r>
      <w:r w:rsidRPr="009765CD">
        <w:rPr>
          <w:rStyle w:val="None"/>
          <w:rFonts w:ascii="Arial" w:hAnsi="Arial" w:cs="Arial"/>
        </w:rPr>
        <w:t xml:space="preserve"> </w:t>
      </w:r>
      <w:r w:rsidR="00FD52E3" w:rsidRPr="009765CD">
        <w:rPr>
          <w:rStyle w:val="None"/>
          <w:rFonts w:ascii="Arial" w:hAnsi="Arial" w:cs="Arial"/>
        </w:rPr>
        <w:t>Develop</w:t>
      </w:r>
      <w:r w:rsidR="009765CD" w:rsidRPr="009765CD">
        <w:rPr>
          <w:rStyle w:val="None"/>
          <w:rFonts w:ascii="Arial" w:hAnsi="Arial" w:cs="Arial"/>
        </w:rPr>
        <w:t>s</w:t>
      </w:r>
      <w:r w:rsidR="00C468AD" w:rsidRPr="009765CD">
        <w:rPr>
          <w:rStyle w:val="None"/>
          <w:rFonts w:ascii="Arial" w:hAnsi="Arial" w:cs="Arial"/>
        </w:rPr>
        <w:t xml:space="preserve"> professional skills and performance by coaching team members to </w:t>
      </w:r>
      <w:r w:rsidR="00B424D7" w:rsidRPr="009765CD">
        <w:rPr>
          <w:rStyle w:val="None"/>
          <w:rFonts w:ascii="Arial" w:hAnsi="Arial" w:cs="Arial"/>
        </w:rPr>
        <w:t xml:space="preserve">identify, plan, and meet effective short-term and long-term </w:t>
      </w:r>
      <w:r w:rsidR="00C468AD" w:rsidRPr="009765CD">
        <w:rPr>
          <w:rStyle w:val="None"/>
          <w:rFonts w:ascii="Arial" w:hAnsi="Arial" w:cs="Arial"/>
        </w:rPr>
        <w:t xml:space="preserve">objectives. </w:t>
      </w:r>
      <w:r w:rsidRPr="009765CD">
        <w:rPr>
          <w:rStyle w:val="None"/>
          <w:rFonts w:ascii="Arial" w:hAnsi="Arial" w:cs="Arial"/>
        </w:rPr>
        <w:t>Consult</w:t>
      </w:r>
      <w:r w:rsidR="009765CD" w:rsidRPr="009765CD">
        <w:rPr>
          <w:rStyle w:val="None"/>
          <w:rFonts w:ascii="Arial" w:hAnsi="Arial" w:cs="Arial"/>
        </w:rPr>
        <w:t>s</w:t>
      </w:r>
      <w:r w:rsidRPr="009765CD">
        <w:rPr>
          <w:rStyle w:val="None"/>
          <w:rFonts w:ascii="Arial" w:hAnsi="Arial" w:cs="Arial"/>
        </w:rPr>
        <w:t xml:space="preserve"> with Human Resources Department as appropriate.</w:t>
      </w:r>
    </w:p>
    <w:p w:rsidR="00965521" w:rsidRPr="009765CD" w:rsidRDefault="00D2206D">
      <w:pPr>
        <w:pStyle w:val="NormalWeb"/>
        <w:numPr>
          <w:ilvl w:val="0"/>
          <w:numId w:val="2"/>
        </w:numPr>
        <w:rPr>
          <w:rFonts w:ascii="Arial" w:eastAsia="Arial" w:hAnsi="Arial" w:cs="Arial"/>
        </w:rPr>
      </w:pPr>
      <w:bookmarkStart w:id="5" w:name="P13_1711"/>
      <w:bookmarkStart w:id="6" w:name="P14_1921"/>
      <w:bookmarkEnd w:id="5"/>
      <w:bookmarkEnd w:id="6"/>
      <w:r w:rsidRPr="009765CD">
        <w:rPr>
          <w:rStyle w:val="None"/>
          <w:rFonts w:ascii="Arial" w:hAnsi="Arial" w:cs="Arial"/>
        </w:rPr>
        <w:t>Work</w:t>
      </w:r>
      <w:r w:rsidR="009765CD" w:rsidRPr="009765CD">
        <w:rPr>
          <w:rStyle w:val="None"/>
          <w:rFonts w:ascii="Arial" w:hAnsi="Arial" w:cs="Arial"/>
        </w:rPr>
        <w:t>s</w:t>
      </w:r>
      <w:r w:rsidRPr="009765CD">
        <w:rPr>
          <w:rStyle w:val="None"/>
          <w:rFonts w:ascii="Arial" w:hAnsi="Arial" w:cs="Arial"/>
        </w:rPr>
        <w:t xml:space="preserve"> with Director of Commercial Products in managing various programs essential to production (e.g., LEAN management, 5S, safety, ISO, cost reduction, worker involvement, etc.). </w:t>
      </w:r>
    </w:p>
    <w:p w:rsidR="00965521" w:rsidRPr="009765CD" w:rsidRDefault="00D2206D">
      <w:pPr>
        <w:pStyle w:val="NormalWeb"/>
        <w:numPr>
          <w:ilvl w:val="0"/>
          <w:numId w:val="2"/>
        </w:numPr>
        <w:rPr>
          <w:rFonts w:ascii="Arial" w:eastAsia="Arial" w:hAnsi="Arial" w:cs="Arial"/>
        </w:rPr>
      </w:pPr>
      <w:bookmarkStart w:id="7" w:name="P15_2094"/>
      <w:bookmarkEnd w:id="7"/>
      <w:r w:rsidRPr="009765CD">
        <w:rPr>
          <w:rStyle w:val="None"/>
          <w:rFonts w:ascii="Arial" w:hAnsi="Arial" w:cs="Arial"/>
        </w:rPr>
        <w:t>Initiate</w:t>
      </w:r>
      <w:r w:rsidR="009765CD" w:rsidRPr="009765CD">
        <w:rPr>
          <w:rStyle w:val="None"/>
          <w:rFonts w:ascii="Arial" w:hAnsi="Arial" w:cs="Arial"/>
        </w:rPr>
        <w:t>s</w:t>
      </w:r>
      <w:r w:rsidRPr="009765CD">
        <w:rPr>
          <w:rStyle w:val="None"/>
          <w:rFonts w:ascii="Arial" w:hAnsi="Arial" w:cs="Arial"/>
        </w:rPr>
        <w:t xml:space="preserve"> and coordinate</w:t>
      </w:r>
      <w:r w:rsidR="009765CD" w:rsidRPr="009765CD">
        <w:rPr>
          <w:rStyle w:val="None"/>
          <w:rFonts w:ascii="Arial" w:hAnsi="Arial" w:cs="Arial"/>
        </w:rPr>
        <w:t>s</w:t>
      </w:r>
      <w:r w:rsidRPr="009765CD">
        <w:rPr>
          <w:rStyle w:val="None"/>
          <w:rFonts w:ascii="Arial" w:hAnsi="Arial" w:cs="Arial"/>
        </w:rPr>
        <w:t xml:space="preserve"> major projects, (e.g., government product development, installation of capital equipment, major repairs, etc.). </w:t>
      </w:r>
    </w:p>
    <w:p w:rsidR="00965521" w:rsidRPr="009765CD" w:rsidRDefault="00D2206D">
      <w:pPr>
        <w:pStyle w:val="NormalWeb"/>
        <w:numPr>
          <w:ilvl w:val="0"/>
          <w:numId w:val="2"/>
        </w:numPr>
        <w:rPr>
          <w:rFonts w:ascii="Arial" w:eastAsia="Arial" w:hAnsi="Arial" w:cs="Arial"/>
        </w:rPr>
      </w:pPr>
      <w:bookmarkStart w:id="8" w:name="P16_2224"/>
      <w:bookmarkEnd w:id="8"/>
      <w:r w:rsidRPr="009765CD">
        <w:rPr>
          <w:rStyle w:val="None"/>
          <w:rFonts w:ascii="Arial" w:hAnsi="Arial" w:cs="Arial"/>
        </w:rPr>
        <w:t>Perform</w:t>
      </w:r>
      <w:r w:rsidR="009765CD" w:rsidRPr="009765CD">
        <w:rPr>
          <w:rStyle w:val="None"/>
          <w:rFonts w:ascii="Arial" w:hAnsi="Arial" w:cs="Arial"/>
        </w:rPr>
        <w:t>s</w:t>
      </w:r>
      <w:r w:rsidRPr="009765CD">
        <w:rPr>
          <w:rStyle w:val="None"/>
          <w:rFonts w:ascii="Arial" w:hAnsi="Arial" w:cs="Arial"/>
        </w:rPr>
        <w:t xml:space="preserve"> miscellaneous duties and projects as assigned and required. </w:t>
      </w:r>
    </w:p>
    <w:p w:rsidR="00965521" w:rsidRPr="009765CD" w:rsidRDefault="00965521">
      <w:pPr>
        <w:pStyle w:val="Body"/>
        <w:ind w:left="0" w:firstLine="0"/>
        <w:rPr>
          <w:rStyle w:val="None"/>
          <w:rFonts w:ascii="Arial" w:eastAsia="Arial" w:hAnsi="Arial" w:cs="Arial"/>
        </w:rPr>
      </w:pPr>
    </w:p>
    <w:p w:rsidR="00965521" w:rsidRPr="009765CD" w:rsidRDefault="00D2206D">
      <w:pPr>
        <w:pStyle w:val="Body"/>
        <w:ind w:left="0" w:firstLine="0"/>
        <w:rPr>
          <w:rStyle w:val="None"/>
          <w:rFonts w:ascii="Arial" w:eastAsia="Arial" w:hAnsi="Arial" w:cs="Arial"/>
          <w:b/>
        </w:rPr>
      </w:pPr>
      <w:r w:rsidRPr="009765CD">
        <w:rPr>
          <w:rStyle w:val="None"/>
          <w:rFonts w:ascii="Arial" w:hAnsi="Arial" w:cs="Arial"/>
          <w:b/>
          <w:lang w:val="en-US"/>
        </w:rPr>
        <w:t>KEY COMPITENCIES:</w:t>
      </w:r>
    </w:p>
    <w:p w:rsidR="00965521" w:rsidRPr="009765CD" w:rsidRDefault="00965521">
      <w:pPr>
        <w:pStyle w:val="Body"/>
        <w:ind w:left="0" w:firstLine="0"/>
        <w:rPr>
          <w:rStyle w:val="None"/>
          <w:rFonts w:ascii="Arial" w:eastAsia="Arial" w:hAnsi="Arial" w:cs="Arial"/>
        </w:rPr>
      </w:pPr>
    </w:p>
    <w:p w:rsidR="00965521" w:rsidRPr="009765CD" w:rsidRDefault="00D2206D" w:rsidP="002858A5">
      <w:pPr>
        <w:pStyle w:val="Body"/>
        <w:numPr>
          <w:ilvl w:val="0"/>
          <w:numId w:val="5"/>
        </w:numPr>
        <w:rPr>
          <w:rFonts w:ascii="Arial" w:hAnsi="Arial" w:cs="Arial"/>
        </w:rPr>
      </w:pPr>
      <w:r w:rsidRPr="009765CD">
        <w:rPr>
          <w:rStyle w:val="None"/>
          <w:rFonts w:ascii="Arial" w:hAnsi="Arial" w:cs="Arial"/>
        </w:rPr>
        <w:t>Successful track record in leading, coaching, and developing people to perform at high levels.</w:t>
      </w:r>
    </w:p>
    <w:p w:rsidR="00965521" w:rsidRPr="009765CD" w:rsidRDefault="00D2206D" w:rsidP="002858A5">
      <w:pPr>
        <w:pStyle w:val="Body"/>
        <w:numPr>
          <w:ilvl w:val="0"/>
          <w:numId w:val="5"/>
        </w:numPr>
        <w:rPr>
          <w:rFonts w:ascii="Arial" w:hAnsi="Arial" w:cs="Arial"/>
        </w:rPr>
      </w:pPr>
      <w:r w:rsidRPr="009765CD">
        <w:rPr>
          <w:rStyle w:val="None"/>
          <w:rFonts w:ascii="Arial" w:hAnsi="Arial" w:cs="Arial"/>
        </w:rPr>
        <w:t xml:space="preserve">Embracing and practicing Servant Leadership philosophies is a must. </w:t>
      </w:r>
    </w:p>
    <w:p w:rsidR="002858A5" w:rsidRDefault="002858A5" w:rsidP="002858A5">
      <w:pPr>
        <w:pStyle w:val="Body"/>
        <w:numPr>
          <w:ilvl w:val="0"/>
          <w:numId w:val="5"/>
        </w:numPr>
        <w:rPr>
          <w:rStyle w:val="None"/>
          <w:rFonts w:ascii="Arial" w:hAnsi="Arial" w:cs="Arial"/>
        </w:rPr>
      </w:pPr>
      <w:r>
        <w:rPr>
          <w:rStyle w:val="None"/>
          <w:rFonts w:ascii="Arial" w:hAnsi="Arial" w:cs="Arial"/>
        </w:rPr>
        <w:t xml:space="preserve">Successful track record in product development and program mamangement. </w:t>
      </w:r>
    </w:p>
    <w:p w:rsidR="00965521" w:rsidRPr="009765CD" w:rsidRDefault="00D2206D" w:rsidP="002858A5">
      <w:pPr>
        <w:pStyle w:val="Body"/>
        <w:numPr>
          <w:ilvl w:val="0"/>
          <w:numId w:val="5"/>
        </w:numPr>
        <w:rPr>
          <w:rFonts w:ascii="Arial" w:hAnsi="Arial" w:cs="Arial"/>
        </w:rPr>
      </w:pPr>
      <w:r w:rsidRPr="009765CD">
        <w:rPr>
          <w:rStyle w:val="None"/>
          <w:rFonts w:ascii="Arial" w:hAnsi="Arial" w:cs="Arial"/>
        </w:rPr>
        <w:t xml:space="preserve">Strong track record in effective project management. The ability to manage multi-faceted projects, establish timelines, and meet deadlines. </w:t>
      </w:r>
    </w:p>
    <w:p w:rsidR="00965521" w:rsidRPr="009765CD" w:rsidRDefault="00D2206D" w:rsidP="002858A5">
      <w:pPr>
        <w:pStyle w:val="Body"/>
        <w:numPr>
          <w:ilvl w:val="0"/>
          <w:numId w:val="5"/>
        </w:numPr>
        <w:rPr>
          <w:rStyle w:val="None"/>
          <w:rFonts w:ascii="Arial" w:hAnsi="Arial" w:cs="Arial"/>
        </w:rPr>
      </w:pPr>
      <w:r w:rsidRPr="009765CD">
        <w:rPr>
          <w:rStyle w:val="None"/>
          <w:rFonts w:ascii="Arial" w:hAnsi="Arial" w:cs="Arial"/>
        </w:rPr>
        <w:t>Proven track record in implementing and integrating LEAN principles into operations.</w:t>
      </w:r>
    </w:p>
    <w:p w:rsidR="00015D13" w:rsidRPr="009765CD" w:rsidRDefault="00015D13" w:rsidP="002858A5">
      <w:pPr>
        <w:pStyle w:val="Body"/>
        <w:numPr>
          <w:ilvl w:val="0"/>
          <w:numId w:val="5"/>
        </w:numPr>
        <w:rPr>
          <w:rFonts w:ascii="Arial" w:hAnsi="Arial" w:cs="Arial"/>
        </w:rPr>
      </w:pPr>
      <w:r w:rsidRPr="009765CD">
        <w:rPr>
          <w:rFonts w:ascii="Arial" w:hAnsi="Arial" w:cs="Arial"/>
        </w:rPr>
        <w:t xml:space="preserve">Demonstrated grasp of basic accounting best practices concerning cost accounting, pricing, </w:t>
      </w:r>
      <w:r w:rsidR="000666D7" w:rsidRPr="009765CD">
        <w:rPr>
          <w:rFonts w:ascii="Arial" w:hAnsi="Arial" w:cs="Arial"/>
        </w:rPr>
        <w:t xml:space="preserve">sales, </w:t>
      </w:r>
      <w:r w:rsidRPr="009765CD">
        <w:rPr>
          <w:rFonts w:ascii="Arial" w:hAnsi="Arial" w:cs="Arial"/>
        </w:rPr>
        <w:t>and financial reporting.</w:t>
      </w:r>
    </w:p>
    <w:p w:rsidR="000666D7" w:rsidRPr="009765CD" w:rsidRDefault="000666D7" w:rsidP="002858A5">
      <w:pPr>
        <w:pStyle w:val="Body"/>
        <w:numPr>
          <w:ilvl w:val="0"/>
          <w:numId w:val="5"/>
        </w:numPr>
        <w:rPr>
          <w:rFonts w:ascii="Arial" w:hAnsi="Arial" w:cs="Arial"/>
        </w:rPr>
      </w:pPr>
      <w:r w:rsidRPr="009765CD">
        <w:rPr>
          <w:rStyle w:val="None"/>
          <w:rFonts w:ascii="Arial" w:hAnsi="Arial" w:cs="Arial"/>
        </w:rPr>
        <w:t>Strong background and proficiency in ERP systems.</w:t>
      </w:r>
    </w:p>
    <w:p w:rsidR="00965521" w:rsidRPr="009765CD" w:rsidRDefault="00D2206D" w:rsidP="002858A5">
      <w:pPr>
        <w:pStyle w:val="Body"/>
        <w:numPr>
          <w:ilvl w:val="0"/>
          <w:numId w:val="5"/>
        </w:numPr>
        <w:rPr>
          <w:rFonts w:ascii="Arial" w:hAnsi="Arial" w:cs="Arial"/>
          <w:lang w:val="en-US"/>
        </w:rPr>
      </w:pPr>
      <w:r w:rsidRPr="009765CD">
        <w:rPr>
          <w:rStyle w:val="None"/>
          <w:rFonts w:ascii="Arial" w:hAnsi="Arial" w:cs="Arial"/>
        </w:rPr>
        <w:t>A passion and commitment to fulfilling our mission and vision.</w:t>
      </w:r>
      <w:r w:rsidRPr="009765CD">
        <w:rPr>
          <w:rStyle w:val="None"/>
          <w:rFonts w:ascii="Arial" w:hAnsi="Arial" w:cs="Arial"/>
          <w:lang w:val="en-US"/>
        </w:rPr>
        <w:t xml:space="preserve"> </w:t>
      </w:r>
    </w:p>
    <w:p w:rsidR="00965521" w:rsidRPr="009765CD" w:rsidRDefault="00965521">
      <w:pPr>
        <w:pStyle w:val="Body"/>
        <w:ind w:left="0" w:firstLine="0"/>
        <w:rPr>
          <w:rStyle w:val="None"/>
          <w:rFonts w:ascii="Arial" w:eastAsia="Arial" w:hAnsi="Arial" w:cs="Arial"/>
        </w:rPr>
      </w:pPr>
    </w:p>
    <w:p w:rsidR="00965521" w:rsidRPr="009765CD" w:rsidRDefault="00965521">
      <w:pPr>
        <w:pStyle w:val="Body"/>
        <w:ind w:left="0" w:firstLine="0"/>
        <w:rPr>
          <w:rStyle w:val="None"/>
          <w:rFonts w:ascii="Arial" w:eastAsia="Arial" w:hAnsi="Arial" w:cs="Arial"/>
        </w:rPr>
      </w:pPr>
    </w:p>
    <w:p w:rsidR="00965521" w:rsidRPr="009765CD" w:rsidRDefault="00D2206D">
      <w:pPr>
        <w:pStyle w:val="Body"/>
        <w:ind w:left="0" w:firstLine="0"/>
        <w:rPr>
          <w:rStyle w:val="None"/>
          <w:rFonts w:ascii="Arial" w:eastAsia="Arial" w:hAnsi="Arial" w:cs="Arial"/>
        </w:rPr>
      </w:pPr>
      <w:r w:rsidRPr="009765CD">
        <w:rPr>
          <w:rStyle w:val="None"/>
          <w:rFonts w:ascii="Arial" w:hAnsi="Arial" w:cs="Arial"/>
          <w:lang w:val="en-US"/>
        </w:rPr>
        <w:t>REQUIRED EDUCATION AND EXPERIENCE:</w:t>
      </w:r>
    </w:p>
    <w:p w:rsidR="00965521" w:rsidRPr="009765CD" w:rsidRDefault="00D2206D">
      <w:pPr>
        <w:pStyle w:val="Body"/>
        <w:ind w:left="0" w:firstLine="0"/>
        <w:rPr>
          <w:rStyle w:val="None"/>
          <w:rFonts w:ascii="Arial" w:eastAsia="Arial" w:hAnsi="Arial" w:cs="Arial"/>
        </w:rPr>
      </w:pPr>
      <w:r w:rsidRPr="009765CD">
        <w:rPr>
          <w:rStyle w:val="None"/>
          <w:rFonts w:ascii="Arial" w:hAnsi="Arial" w:cs="Arial"/>
        </w:rPr>
        <w:t xml:space="preserve"> </w:t>
      </w:r>
    </w:p>
    <w:p w:rsidR="00965521" w:rsidRPr="009765CD" w:rsidRDefault="00D2206D">
      <w:pPr>
        <w:pStyle w:val="Body"/>
        <w:numPr>
          <w:ilvl w:val="0"/>
          <w:numId w:val="4"/>
        </w:numPr>
        <w:rPr>
          <w:rFonts w:ascii="Arial" w:hAnsi="Arial" w:cs="Arial"/>
          <w:lang w:val="en-US"/>
        </w:rPr>
      </w:pPr>
      <w:r w:rsidRPr="009765CD">
        <w:rPr>
          <w:rStyle w:val="None"/>
          <w:rFonts w:ascii="Arial" w:hAnsi="Arial" w:cs="Arial"/>
          <w:lang w:val="en-US"/>
        </w:rPr>
        <w:lastRenderedPageBreak/>
        <w:t>BA/BS in industrial engineering, mechanical engineering, or business administration</w:t>
      </w:r>
      <w:r w:rsidR="007C00A7" w:rsidRPr="009765CD">
        <w:rPr>
          <w:rStyle w:val="None"/>
          <w:rFonts w:ascii="Arial" w:hAnsi="Arial" w:cs="Arial"/>
          <w:lang w:val="en-US"/>
        </w:rPr>
        <w:t xml:space="preserve"> (highly preferred)</w:t>
      </w:r>
      <w:r w:rsidRPr="009765CD">
        <w:rPr>
          <w:rStyle w:val="None"/>
          <w:rFonts w:ascii="Arial" w:hAnsi="Arial" w:cs="Arial"/>
          <w:lang w:val="en-US"/>
        </w:rPr>
        <w:t>.</w:t>
      </w:r>
    </w:p>
    <w:p w:rsidR="00965521" w:rsidRPr="009765CD" w:rsidRDefault="000666D7">
      <w:pPr>
        <w:pStyle w:val="Body"/>
        <w:numPr>
          <w:ilvl w:val="0"/>
          <w:numId w:val="4"/>
        </w:numPr>
        <w:rPr>
          <w:rStyle w:val="None"/>
          <w:rFonts w:ascii="Arial" w:hAnsi="Arial" w:cs="Arial"/>
          <w:lang w:val="en-US"/>
        </w:rPr>
      </w:pPr>
      <w:r w:rsidRPr="009765CD">
        <w:rPr>
          <w:rStyle w:val="None"/>
          <w:rFonts w:ascii="Arial" w:hAnsi="Arial" w:cs="Arial"/>
          <w:lang w:val="en-US"/>
        </w:rPr>
        <w:t>5</w:t>
      </w:r>
      <w:r w:rsidR="00D2206D" w:rsidRPr="009765CD">
        <w:rPr>
          <w:rStyle w:val="None"/>
          <w:rFonts w:ascii="Arial" w:hAnsi="Arial" w:cs="Arial"/>
          <w:lang w:val="en-US"/>
        </w:rPr>
        <w:t xml:space="preserve">+ years of </w:t>
      </w:r>
      <w:r w:rsidRPr="009765CD">
        <w:rPr>
          <w:rStyle w:val="None"/>
          <w:rFonts w:ascii="Arial" w:hAnsi="Arial" w:cs="Arial"/>
          <w:lang w:val="en-US"/>
        </w:rPr>
        <w:t xml:space="preserve">strong </w:t>
      </w:r>
      <w:r w:rsidR="00D2206D" w:rsidRPr="009765CD">
        <w:rPr>
          <w:rStyle w:val="None"/>
          <w:rFonts w:ascii="Arial" w:hAnsi="Arial" w:cs="Arial"/>
          <w:lang w:val="en-US"/>
        </w:rPr>
        <w:t>experience in manufacturing management</w:t>
      </w:r>
      <w:r w:rsidRPr="009765CD">
        <w:rPr>
          <w:rStyle w:val="None"/>
          <w:rFonts w:ascii="Arial" w:hAnsi="Arial" w:cs="Arial"/>
          <w:lang w:val="en-US"/>
        </w:rPr>
        <w:t xml:space="preserve"> (required).</w:t>
      </w:r>
    </w:p>
    <w:p w:rsidR="000666D7" w:rsidRPr="009765CD" w:rsidRDefault="000666D7">
      <w:pPr>
        <w:pStyle w:val="Body"/>
        <w:numPr>
          <w:ilvl w:val="0"/>
          <w:numId w:val="4"/>
        </w:numPr>
        <w:rPr>
          <w:rFonts w:ascii="Arial" w:hAnsi="Arial" w:cs="Arial"/>
          <w:lang w:val="en-US"/>
        </w:rPr>
      </w:pPr>
      <w:r w:rsidRPr="009765CD">
        <w:rPr>
          <w:rFonts w:ascii="Arial" w:hAnsi="Arial" w:cs="Arial"/>
          <w:lang w:val="en-US"/>
        </w:rPr>
        <w:t>2 or more years in-depth experience with state or federal government procurement contracts (highly preferred).</w:t>
      </w:r>
    </w:p>
    <w:p w:rsidR="00965521" w:rsidRPr="009765CD" w:rsidRDefault="00965521">
      <w:pPr>
        <w:pStyle w:val="Body"/>
        <w:ind w:left="0" w:firstLine="0"/>
        <w:rPr>
          <w:rStyle w:val="None"/>
          <w:rFonts w:ascii="Arial" w:eastAsia="Arial" w:hAnsi="Arial" w:cs="Arial"/>
        </w:rPr>
      </w:pPr>
    </w:p>
    <w:p w:rsidR="00965521" w:rsidRPr="009765CD" w:rsidRDefault="00965521">
      <w:pPr>
        <w:pStyle w:val="Body"/>
        <w:ind w:left="0" w:firstLine="0"/>
        <w:rPr>
          <w:rStyle w:val="None"/>
          <w:rFonts w:ascii="Arial" w:eastAsia="Arial" w:hAnsi="Arial" w:cs="Arial"/>
        </w:rPr>
      </w:pPr>
    </w:p>
    <w:p w:rsidR="00965521" w:rsidRPr="009765CD" w:rsidRDefault="00D2206D">
      <w:pPr>
        <w:pStyle w:val="Body"/>
        <w:shd w:val="clear" w:color="auto" w:fill="FFFFFF"/>
        <w:spacing w:before="100" w:after="100"/>
        <w:ind w:left="0" w:firstLine="0"/>
        <w:rPr>
          <w:rStyle w:val="None"/>
          <w:rFonts w:ascii="Arial" w:eastAsia="Arial" w:hAnsi="Arial" w:cs="Arial"/>
          <w:b/>
        </w:rPr>
      </w:pPr>
      <w:r w:rsidRPr="009765CD">
        <w:rPr>
          <w:rStyle w:val="None"/>
          <w:rFonts w:ascii="Arial" w:hAnsi="Arial" w:cs="Arial"/>
          <w:b/>
          <w:lang w:val="en-US"/>
        </w:rPr>
        <w:t>PHYSICAL DEMANDS:</w:t>
      </w:r>
    </w:p>
    <w:p w:rsidR="00965521" w:rsidRPr="009765CD" w:rsidRDefault="00965521">
      <w:pPr>
        <w:pStyle w:val="Body"/>
        <w:shd w:val="clear" w:color="auto" w:fill="FFFFFF"/>
        <w:spacing w:before="100" w:after="100"/>
        <w:ind w:left="360" w:firstLine="0"/>
        <w:rPr>
          <w:rStyle w:val="None"/>
          <w:rFonts w:ascii="Arial" w:eastAsia="Arial" w:hAnsi="Arial" w:cs="Arial"/>
        </w:rPr>
      </w:pPr>
    </w:p>
    <w:p w:rsidR="00965521" w:rsidRPr="009765CD" w:rsidRDefault="00D2206D">
      <w:pPr>
        <w:pStyle w:val="Body"/>
        <w:shd w:val="clear" w:color="auto" w:fill="FFFFFF"/>
        <w:spacing w:before="100" w:after="100"/>
        <w:ind w:left="360" w:firstLine="0"/>
        <w:rPr>
          <w:rStyle w:val="None"/>
          <w:rFonts w:ascii="Arial" w:eastAsia="Arial" w:hAnsi="Arial" w:cs="Arial"/>
        </w:rPr>
      </w:pPr>
      <w:r w:rsidRPr="009765CD">
        <w:rPr>
          <w:rStyle w:val="None"/>
          <w:rFonts w:ascii="Arial" w:hAnsi="Arial" w:cs="Arial"/>
          <w:lang w:val="en-US"/>
        </w:rPr>
        <w:t>While performing the duties of this job, the employee is regularly required to communicate verbally and in writing. The employee is required to be mobile both in and out of doors. This job requires the ability to  occasionally lift office products and supplies up to 20 pounds.</w:t>
      </w:r>
      <w:r w:rsidR="000666D7" w:rsidRPr="009765CD">
        <w:rPr>
          <w:rStyle w:val="None"/>
          <w:rFonts w:ascii="Arial" w:hAnsi="Arial" w:cs="Arial"/>
          <w:lang w:val="en-US"/>
        </w:rPr>
        <w:t xml:space="preserve"> Frequent and independent out-of-state travel is also required.</w:t>
      </w:r>
    </w:p>
    <w:p w:rsidR="00965521" w:rsidRPr="009765CD" w:rsidRDefault="00965521">
      <w:pPr>
        <w:pStyle w:val="Body"/>
        <w:shd w:val="clear" w:color="auto" w:fill="FFFFFF"/>
        <w:spacing w:before="100" w:after="100"/>
        <w:ind w:left="360" w:firstLine="0"/>
        <w:rPr>
          <w:rStyle w:val="None"/>
          <w:rFonts w:ascii="Arial" w:eastAsia="Arial" w:hAnsi="Arial" w:cs="Arial"/>
          <w:u w:val="single"/>
        </w:rPr>
      </w:pPr>
    </w:p>
    <w:p w:rsidR="00965521" w:rsidRPr="009765CD" w:rsidRDefault="00D2206D">
      <w:pPr>
        <w:pStyle w:val="Body"/>
        <w:ind w:left="360" w:firstLine="0"/>
        <w:rPr>
          <w:rStyle w:val="None"/>
          <w:rFonts w:ascii="Arial" w:eastAsia="Arial" w:hAnsi="Arial" w:cs="Arial"/>
          <w:i/>
          <w:iCs/>
          <w:sz w:val="20"/>
        </w:rPr>
      </w:pPr>
      <w:r w:rsidRPr="009765CD">
        <w:rPr>
          <w:rStyle w:val="None"/>
          <w:rFonts w:ascii="Arial" w:hAnsi="Arial" w:cs="Arial"/>
          <w:i/>
          <w:iCs/>
          <w:sz w:val="20"/>
          <w:lang w:val="en-US"/>
        </w:rPr>
        <w:t>The duties listed above are intended only as illustrations of the various types of work that may be performed. The omission of specific statements of duties does not exclude them from the position if the work is similar, related, or a logical assignment to the position. The description does not constitute an employment agreement between the employer and employee, and is subject to change by the employer, as the needs of the employer and the requirements of the job change.</w:t>
      </w:r>
    </w:p>
    <w:p w:rsidR="00965521" w:rsidRPr="009765CD" w:rsidRDefault="00D2206D">
      <w:pPr>
        <w:pStyle w:val="Body"/>
        <w:ind w:left="0" w:firstLine="0"/>
        <w:rPr>
          <w:rStyle w:val="None"/>
          <w:rFonts w:ascii="Arial" w:eastAsia="Arial" w:hAnsi="Arial" w:cs="Arial"/>
          <w:i/>
          <w:iCs/>
        </w:rPr>
      </w:pPr>
      <w:r w:rsidRPr="009765CD">
        <w:rPr>
          <w:rStyle w:val="None"/>
          <w:rFonts w:ascii="Arial" w:hAnsi="Arial" w:cs="Arial"/>
          <w:i/>
          <w:iCs/>
        </w:rPr>
        <w:t xml:space="preserve"> </w:t>
      </w:r>
    </w:p>
    <w:p w:rsidR="00965521" w:rsidRPr="009765CD" w:rsidRDefault="00D2206D">
      <w:pPr>
        <w:pStyle w:val="Body"/>
        <w:ind w:left="0" w:firstLine="0"/>
        <w:rPr>
          <w:rFonts w:ascii="Arial" w:hAnsi="Arial" w:cs="Arial"/>
        </w:rPr>
      </w:pPr>
      <w:r w:rsidRPr="009765CD">
        <w:rPr>
          <w:rStyle w:val="None"/>
          <w:rFonts w:ascii="Arial" w:hAnsi="Arial" w:cs="Arial"/>
          <w:lang w:val="en-US"/>
        </w:rPr>
        <w:t>Beyond Vision abides by the requirements of federal laws which prohibit discrimination of individuals with the following legally protected status: race, color, religion, sex, sexual orientation, gender identity, national origin, disability and protected veterans. Beyond Vision also abides by affirmative action requirements to employ and advance in employment qualified individuals without regard to race and sex (per Executive Order 11246), disability (per 41CFR 60-741.5(a), and protected veteran status (per 41CFR 60-300.5(a).</w:t>
      </w:r>
    </w:p>
    <w:sectPr w:rsidR="00965521" w:rsidRPr="009765C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9B4" w:rsidRDefault="00D319B4">
      <w:r>
        <w:separator/>
      </w:r>
    </w:p>
  </w:endnote>
  <w:endnote w:type="continuationSeparator" w:id="0">
    <w:p w:rsidR="00D319B4" w:rsidRDefault="00D3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9D9" w:rsidRDefault="008A29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9D9" w:rsidRDefault="008A29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521" w:rsidRDefault="00D2206D">
    <w:pPr>
      <w:pStyle w:val="Body"/>
      <w:spacing w:before="77"/>
      <w:jc w:val="center"/>
      <w:rPr>
        <w:rFonts w:ascii="Arial" w:eastAsia="Arial" w:hAnsi="Arial" w:cs="Arial"/>
        <w:sz w:val="22"/>
        <w:szCs w:val="22"/>
      </w:rPr>
    </w:pPr>
    <w:r>
      <w:rPr>
        <w:rFonts w:ascii="Arial" w:hAnsi="Arial"/>
        <w:color w:val="AF1F22"/>
        <w:sz w:val="22"/>
        <w:szCs w:val="22"/>
        <w:u w:color="AF1F22"/>
      </w:rPr>
      <w:t>Call</w:t>
    </w:r>
    <w:r>
      <w:rPr>
        <w:rFonts w:ascii="Arial" w:hAnsi="Arial"/>
        <w:color w:val="AF1F22"/>
        <w:spacing w:val="-33"/>
        <w:sz w:val="22"/>
        <w:szCs w:val="22"/>
        <w:u w:color="AF1F22"/>
      </w:rPr>
      <w:t xml:space="preserve"> </w:t>
    </w:r>
    <w:r>
      <w:rPr>
        <w:rFonts w:ascii="Arial" w:hAnsi="Arial"/>
        <w:color w:val="AF1F22"/>
        <w:spacing w:val="-3"/>
        <w:sz w:val="22"/>
        <w:szCs w:val="22"/>
        <w:u w:color="AF1F22"/>
      </w:rPr>
      <w:t>C</w:t>
    </w:r>
    <w:r>
      <w:rPr>
        <w:rFonts w:ascii="Arial" w:hAnsi="Arial"/>
        <w:color w:val="AF1F22"/>
        <w:sz w:val="22"/>
        <w:szCs w:val="22"/>
        <w:u w:color="AF1F22"/>
      </w:rPr>
      <w:t>en</w:t>
    </w:r>
    <w:r>
      <w:rPr>
        <w:rFonts w:ascii="Arial" w:hAnsi="Arial"/>
        <w:color w:val="AF1F22"/>
        <w:spacing w:val="-5"/>
        <w:sz w:val="22"/>
        <w:szCs w:val="22"/>
        <w:u w:color="AF1F22"/>
      </w:rPr>
      <w:t>t</w:t>
    </w:r>
    <w:r>
      <w:rPr>
        <w:rFonts w:ascii="Arial" w:hAnsi="Arial"/>
        <w:color w:val="AF1F22"/>
        <w:sz w:val="22"/>
        <w:szCs w:val="22"/>
        <w:u w:color="AF1F22"/>
      </w:rPr>
      <w:t>er</w:t>
    </w:r>
    <w:r>
      <w:rPr>
        <w:rFonts w:ascii="Arial" w:hAnsi="Arial"/>
        <w:color w:val="AF1F22"/>
        <w:spacing w:val="15"/>
        <w:sz w:val="22"/>
        <w:szCs w:val="22"/>
        <w:u w:color="AF1F22"/>
      </w:rPr>
      <w:t xml:space="preserve"> </w:t>
    </w:r>
    <w:r>
      <w:rPr>
        <w:rFonts w:ascii="Arial" w:hAnsi="Arial"/>
        <w:color w:val="AF1F22"/>
        <w:sz w:val="22"/>
        <w:szCs w:val="22"/>
        <w:u w:color="AF1F22"/>
        <w:lang w:val="en-US"/>
      </w:rPr>
      <w:t>•</w:t>
    </w:r>
    <w:r>
      <w:rPr>
        <w:rFonts w:ascii="Arial" w:hAnsi="Arial"/>
        <w:color w:val="AF1F22"/>
        <w:spacing w:val="15"/>
        <w:sz w:val="22"/>
        <w:szCs w:val="22"/>
        <w:u w:color="AF1F22"/>
      </w:rPr>
      <w:t xml:space="preserve"> </w:t>
    </w:r>
    <w:r>
      <w:rPr>
        <w:rFonts w:ascii="Arial" w:hAnsi="Arial"/>
        <w:color w:val="AF1F22"/>
        <w:sz w:val="22"/>
        <w:szCs w:val="22"/>
        <w:u w:color="AF1F22"/>
        <w:lang w:val="en-US"/>
      </w:rPr>
      <w:t>Machining</w:t>
    </w:r>
    <w:r>
      <w:rPr>
        <w:rFonts w:ascii="Arial" w:hAnsi="Arial"/>
        <w:color w:val="AF1F22"/>
        <w:spacing w:val="15"/>
        <w:sz w:val="22"/>
        <w:szCs w:val="22"/>
        <w:u w:color="AF1F22"/>
      </w:rPr>
      <w:t xml:space="preserve"> </w:t>
    </w:r>
    <w:r>
      <w:rPr>
        <w:rFonts w:ascii="Arial" w:hAnsi="Arial"/>
        <w:color w:val="AF1F22"/>
        <w:sz w:val="22"/>
        <w:szCs w:val="22"/>
        <w:u w:color="AF1F22"/>
        <w:lang w:val="en-US"/>
      </w:rPr>
      <w:t>•</w:t>
    </w:r>
    <w:r>
      <w:rPr>
        <w:rFonts w:ascii="Arial" w:hAnsi="Arial"/>
        <w:color w:val="AF1F22"/>
        <w:spacing w:val="15"/>
        <w:sz w:val="22"/>
        <w:szCs w:val="22"/>
        <w:u w:color="AF1F22"/>
      </w:rPr>
      <w:t xml:space="preserve"> </w:t>
    </w:r>
    <w:r>
      <w:rPr>
        <w:rFonts w:ascii="Arial" w:hAnsi="Arial"/>
        <w:color w:val="AF1F22"/>
        <w:sz w:val="22"/>
        <w:szCs w:val="22"/>
        <w:u w:color="AF1F22"/>
      </w:rPr>
      <w:t>A</w:t>
    </w:r>
    <w:r>
      <w:rPr>
        <w:rFonts w:ascii="Arial" w:hAnsi="Arial"/>
        <w:color w:val="AF1F22"/>
        <w:spacing w:val="-3"/>
        <w:sz w:val="22"/>
        <w:szCs w:val="22"/>
        <w:u w:color="AF1F22"/>
      </w:rPr>
      <w:t>s</w:t>
    </w:r>
    <w:r>
      <w:rPr>
        <w:rFonts w:ascii="Arial" w:hAnsi="Arial"/>
        <w:color w:val="AF1F22"/>
        <w:sz w:val="22"/>
        <w:szCs w:val="22"/>
        <w:u w:color="AF1F22"/>
        <w:lang w:val="en-US"/>
      </w:rPr>
      <w:t>sembly</w:t>
    </w:r>
    <w:r>
      <w:rPr>
        <w:rFonts w:ascii="Arial" w:hAnsi="Arial"/>
        <w:color w:val="AF1F22"/>
        <w:spacing w:val="-33"/>
        <w:sz w:val="22"/>
        <w:szCs w:val="22"/>
        <w:u w:color="AF1F22"/>
      </w:rPr>
      <w:t xml:space="preserve"> </w:t>
    </w:r>
    <w:r>
      <w:rPr>
        <w:rFonts w:ascii="Arial" w:hAnsi="Arial"/>
        <w:color w:val="AF1F22"/>
        <w:sz w:val="22"/>
        <w:szCs w:val="22"/>
        <w:u w:color="AF1F22"/>
        <w:lang w:val="en-US"/>
      </w:rPr>
      <w:t>•</w:t>
    </w:r>
    <w:r>
      <w:rPr>
        <w:rFonts w:ascii="Arial" w:hAnsi="Arial"/>
        <w:color w:val="AF1F22"/>
        <w:spacing w:val="15"/>
        <w:sz w:val="22"/>
        <w:szCs w:val="22"/>
        <w:u w:color="AF1F22"/>
      </w:rPr>
      <w:t xml:space="preserve"> </w:t>
    </w:r>
    <w:r>
      <w:rPr>
        <w:rFonts w:ascii="Arial" w:hAnsi="Arial"/>
        <w:color w:val="AF1F22"/>
        <w:sz w:val="22"/>
        <w:szCs w:val="22"/>
        <w:u w:color="AF1F22"/>
        <w:lang w:val="en-US"/>
      </w:rPr>
      <w:t>Offi</w:t>
    </w:r>
    <w:r>
      <w:rPr>
        <w:rFonts w:ascii="Arial" w:hAnsi="Arial"/>
        <w:color w:val="AF1F22"/>
        <w:spacing w:val="-3"/>
        <w:sz w:val="22"/>
        <w:szCs w:val="22"/>
        <w:u w:color="AF1F22"/>
      </w:rPr>
      <w:t>c</w:t>
    </w:r>
    <w:r>
      <w:rPr>
        <w:rFonts w:ascii="Arial" w:hAnsi="Arial"/>
        <w:color w:val="AF1F22"/>
        <w:sz w:val="22"/>
        <w:szCs w:val="22"/>
        <w:u w:color="AF1F22"/>
      </w:rPr>
      <w:t>e</w:t>
    </w:r>
    <w:r>
      <w:rPr>
        <w:rFonts w:ascii="Arial" w:hAnsi="Arial"/>
        <w:color w:val="AF1F22"/>
        <w:spacing w:val="-31"/>
        <w:sz w:val="22"/>
        <w:szCs w:val="22"/>
        <w:u w:color="AF1F22"/>
      </w:rPr>
      <w:t xml:space="preserve"> </w:t>
    </w:r>
    <w:r>
      <w:rPr>
        <w:rFonts w:ascii="Arial" w:hAnsi="Arial"/>
        <w:color w:val="AF1F22"/>
        <w:sz w:val="22"/>
        <w:szCs w:val="22"/>
        <w:u w:color="AF1F22"/>
        <w:lang w:val="en-US"/>
      </w:rPr>
      <w:t>Supplies</w:t>
    </w:r>
  </w:p>
  <w:p w:rsidR="00965521" w:rsidRDefault="00D2206D">
    <w:pPr>
      <w:pStyle w:val="Footer"/>
      <w:tabs>
        <w:tab w:val="clear" w:pos="9360"/>
        <w:tab w:val="right" w:pos="9340"/>
      </w:tabs>
    </w:pPr>
    <w:r>
      <w:rPr>
        <w:rFonts w:ascii="Arial" w:hAnsi="Arial"/>
        <w:color w:val="939598"/>
        <w:spacing w:val="-2"/>
        <w:sz w:val="16"/>
        <w:szCs w:val="16"/>
        <w:u w:color="939598"/>
      </w:rPr>
      <w:t>5</w:t>
    </w:r>
    <w:r>
      <w:rPr>
        <w:rFonts w:ascii="Arial" w:hAnsi="Arial"/>
        <w:color w:val="939598"/>
        <w:sz w:val="16"/>
        <w:szCs w:val="16"/>
        <w:u w:color="939598"/>
      </w:rPr>
      <w:t>316</w:t>
    </w:r>
    <w:r>
      <w:rPr>
        <w:rFonts w:ascii="Arial" w:hAnsi="Arial"/>
        <w:color w:val="939598"/>
        <w:spacing w:val="-16"/>
        <w:sz w:val="16"/>
        <w:szCs w:val="16"/>
        <w:u w:color="939598"/>
      </w:rPr>
      <w:t xml:space="preserve"> </w:t>
    </w:r>
    <w:r>
      <w:rPr>
        <w:rFonts w:ascii="Arial" w:hAnsi="Arial"/>
        <w:color w:val="939598"/>
        <w:spacing w:val="-18"/>
        <w:sz w:val="16"/>
        <w:szCs w:val="16"/>
        <w:u w:color="939598"/>
      </w:rPr>
      <w:t>W</w:t>
    </w:r>
    <w:r>
      <w:rPr>
        <w:rFonts w:ascii="Arial" w:hAnsi="Arial"/>
        <w:color w:val="939598"/>
        <w:sz w:val="16"/>
        <w:szCs w:val="16"/>
        <w:u w:color="939598"/>
      </w:rPr>
      <w:t>.</w:t>
    </w:r>
    <w:r>
      <w:rPr>
        <w:rFonts w:ascii="Arial" w:hAnsi="Arial"/>
        <w:color w:val="939598"/>
        <w:spacing w:val="-15"/>
        <w:sz w:val="16"/>
        <w:szCs w:val="16"/>
        <w:u w:color="939598"/>
      </w:rPr>
      <w:t xml:space="preserve"> </w:t>
    </w:r>
    <w:r>
      <w:rPr>
        <w:rFonts w:ascii="Arial" w:hAnsi="Arial"/>
        <w:color w:val="939598"/>
        <w:spacing w:val="-2"/>
        <w:sz w:val="16"/>
        <w:szCs w:val="16"/>
        <w:u w:color="939598"/>
      </w:rPr>
      <w:t>S</w:t>
    </w:r>
    <w:r>
      <w:rPr>
        <w:rFonts w:ascii="Arial" w:hAnsi="Arial"/>
        <w:color w:val="939598"/>
        <w:sz w:val="16"/>
        <w:szCs w:val="16"/>
        <w:u w:color="939598"/>
      </w:rPr>
      <w:t>t</w:t>
    </w:r>
    <w:r>
      <w:rPr>
        <w:rFonts w:ascii="Arial" w:hAnsi="Arial"/>
        <w:color w:val="939598"/>
        <w:spacing w:val="-1"/>
        <w:sz w:val="16"/>
        <w:szCs w:val="16"/>
        <w:u w:color="939598"/>
      </w:rPr>
      <w:t>a</w:t>
    </w:r>
    <w:r>
      <w:rPr>
        <w:rFonts w:ascii="Arial" w:hAnsi="Arial"/>
        <w:color w:val="939598"/>
        <w:spacing w:val="-3"/>
        <w:sz w:val="16"/>
        <w:szCs w:val="16"/>
        <w:u w:color="939598"/>
      </w:rPr>
      <w:t>t</w:t>
    </w:r>
    <w:r>
      <w:rPr>
        <w:rFonts w:ascii="Arial" w:hAnsi="Arial"/>
        <w:color w:val="939598"/>
        <w:sz w:val="16"/>
        <w:szCs w:val="16"/>
        <w:u w:color="939598"/>
      </w:rPr>
      <w:t>e</w:t>
    </w:r>
    <w:r>
      <w:rPr>
        <w:rFonts w:ascii="Arial" w:hAnsi="Arial"/>
        <w:color w:val="939598"/>
        <w:spacing w:val="-16"/>
        <w:sz w:val="16"/>
        <w:szCs w:val="16"/>
        <w:u w:color="939598"/>
      </w:rPr>
      <w:t xml:space="preserve"> </w:t>
    </w:r>
    <w:r>
      <w:rPr>
        <w:rFonts w:ascii="Arial" w:hAnsi="Arial"/>
        <w:color w:val="939598"/>
        <w:spacing w:val="-2"/>
        <w:sz w:val="16"/>
        <w:szCs w:val="16"/>
        <w:u w:color="939598"/>
      </w:rPr>
      <w:t>S</w:t>
    </w:r>
    <w:r>
      <w:rPr>
        <w:rFonts w:ascii="Arial" w:hAnsi="Arial"/>
        <w:color w:val="939598"/>
        <w:sz w:val="16"/>
        <w:szCs w:val="16"/>
        <w:u w:color="939598"/>
      </w:rPr>
      <w:t>t.</w:t>
    </w:r>
    <w:r>
      <w:rPr>
        <w:rFonts w:ascii="Arial" w:hAnsi="Arial"/>
        <w:color w:val="939598"/>
        <w:spacing w:val="28"/>
        <w:sz w:val="16"/>
        <w:szCs w:val="16"/>
        <w:u w:color="939598"/>
      </w:rPr>
      <w:t xml:space="preserve"> </w:t>
    </w:r>
    <w:r>
      <w:rPr>
        <w:rFonts w:ascii="Arial" w:hAnsi="Arial"/>
        <w:color w:val="939598"/>
        <w:sz w:val="16"/>
        <w:szCs w:val="16"/>
        <w:u w:color="939598"/>
      </w:rPr>
      <w:t>|</w:t>
    </w:r>
    <w:r>
      <w:rPr>
        <w:rFonts w:ascii="Arial" w:hAnsi="Arial"/>
        <w:color w:val="939598"/>
        <w:spacing w:val="27"/>
        <w:sz w:val="16"/>
        <w:szCs w:val="16"/>
        <w:u w:color="939598"/>
      </w:rPr>
      <w:t xml:space="preserve"> </w:t>
    </w:r>
    <w:r>
      <w:rPr>
        <w:rFonts w:ascii="Arial" w:hAnsi="Arial"/>
        <w:color w:val="939598"/>
        <w:sz w:val="16"/>
        <w:szCs w:val="16"/>
        <w:u w:color="939598"/>
      </w:rPr>
      <w:t>Mil</w:t>
    </w:r>
    <w:r>
      <w:rPr>
        <w:rFonts w:ascii="Arial" w:hAnsi="Arial"/>
        <w:color w:val="939598"/>
        <w:spacing w:val="-5"/>
        <w:sz w:val="16"/>
        <w:szCs w:val="16"/>
        <w:u w:color="939598"/>
      </w:rPr>
      <w:t>w</w:t>
    </w:r>
    <w:r>
      <w:rPr>
        <w:rFonts w:ascii="Arial" w:hAnsi="Arial"/>
        <w:color w:val="939598"/>
        <w:sz w:val="16"/>
        <w:szCs w:val="16"/>
        <w:u w:color="939598"/>
      </w:rPr>
      <w:t>au</w:t>
    </w:r>
    <w:r>
      <w:rPr>
        <w:rFonts w:ascii="Arial" w:hAnsi="Arial"/>
        <w:color w:val="939598"/>
        <w:spacing w:val="-6"/>
        <w:sz w:val="16"/>
        <w:szCs w:val="16"/>
        <w:u w:color="939598"/>
      </w:rPr>
      <w:t>k</w:t>
    </w:r>
    <w:r>
      <w:rPr>
        <w:rFonts w:ascii="Arial" w:hAnsi="Arial"/>
        <w:color w:val="939598"/>
        <w:sz w:val="16"/>
        <w:szCs w:val="16"/>
        <w:u w:color="939598"/>
      </w:rPr>
      <w:t>e</w:t>
    </w:r>
    <w:r>
      <w:rPr>
        <w:rFonts w:ascii="Arial" w:hAnsi="Arial"/>
        <w:color w:val="939598"/>
        <w:spacing w:val="-3"/>
        <w:sz w:val="16"/>
        <w:szCs w:val="16"/>
        <w:u w:color="939598"/>
      </w:rPr>
      <w:t>e</w:t>
    </w:r>
    <w:r>
      <w:rPr>
        <w:rFonts w:ascii="Arial" w:hAnsi="Arial"/>
        <w:color w:val="939598"/>
        <w:sz w:val="16"/>
        <w:szCs w:val="16"/>
        <w:u w:color="939598"/>
      </w:rPr>
      <w:t>,</w:t>
    </w:r>
    <w:r>
      <w:rPr>
        <w:rFonts w:ascii="Arial" w:hAnsi="Arial"/>
        <w:color w:val="939598"/>
        <w:spacing w:val="-15"/>
        <w:sz w:val="16"/>
        <w:szCs w:val="16"/>
        <w:u w:color="939598"/>
      </w:rPr>
      <w:t xml:space="preserve"> </w:t>
    </w:r>
    <w:r>
      <w:rPr>
        <w:rFonts w:ascii="Arial" w:hAnsi="Arial"/>
        <w:color w:val="939598"/>
        <w:sz w:val="16"/>
        <w:szCs w:val="16"/>
        <w:u w:color="939598"/>
      </w:rPr>
      <w:t>WI</w:t>
    </w:r>
    <w:r>
      <w:rPr>
        <w:rFonts w:ascii="Arial" w:hAnsi="Arial"/>
        <w:color w:val="939598"/>
        <w:spacing w:val="-16"/>
        <w:sz w:val="16"/>
        <w:szCs w:val="16"/>
        <w:u w:color="939598"/>
      </w:rPr>
      <w:t xml:space="preserve"> </w:t>
    </w:r>
    <w:r>
      <w:rPr>
        <w:rFonts w:ascii="Arial" w:hAnsi="Arial"/>
        <w:color w:val="939598"/>
        <w:spacing w:val="-2"/>
        <w:sz w:val="16"/>
        <w:szCs w:val="16"/>
        <w:u w:color="939598"/>
      </w:rPr>
      <w:t>5</w:t>
    </w:r>
    <w:r>
      <w:rPr>
        <w:rFonts w:ascii="Arial" w:hAnsi="Arial"/>
        <w:color w:val="939598"/>
        <w:sz w:val="16"/>
        <w:szCs w:val="16"/>
        <w:u w:color="939598"/>
      </w:rPr>
      <w:t>3208</w:t>
    </w:r>
    <w:r>
      <w:rPr>
        <w:rFonts w:ascii="Arial" w:hAnsi="Arial"/>
        <w:color w:val="939598"/>
        <w:spacing w:val="28"/>
        <w:sz w:val="16"/>
        <w:szCs w:val="16"/>
        <w:u w:color="939598"/>
      </w:rPr>
      <w:t xml:space="preserve"> </w:t>
    </w:r>
    <w:r>
      <w:rPr>
        <w:rFonts w:ascii="Arial" w:hAnsi="Arial"/>
        <w:color w:val="939598"/>
        <w:sz w:val="16"/>
        <w:szCs w:val="16"/>
        <w:u w:color="939598"/>
      </w:rPr>
      <w:t>|</w:t>
    </w:r>
    <w:r>
      <w:rPr>
        <w:rFonts w:ascii="Arial" w:hAnsi="Arial"/>
        <w:color w:val="939598"/>
        <w:spacing w:val="27"/>
        <w:sz w:val="16"/>
        <w:szCs w:val="16"/>
        <w:u w:color="939598"/>
      </w:rPr>
      <w:t xml:space="preserve"> </w:t>
    </w:r>
    <w:r>
      <w:rPr>
        <w:rFonts w:ascii="Arial" w:hAnsi="Arial"/>
        <w:color w:val="939598"/>
        <w:spacing w:val="-5"/>
        <w:sz w:val="16"/>
        <w:szCs w:val="16"/>
        <w:u w:color="939598"/>
      </w:rPr>
      <w:t>(</w:t>
    </w:r>
    <w:r>
      <w:rPr>
        <w:rFonts w:ascii="Arial" w:hAnsi="Arial"/>
        <w:color w:val="939598"/>
        <w:spacing w:val="-9"/>
        <w:sz w:val="16"/>
        <w:szCs w:val="16"/>
        <w:u w:color="939598"/>
      </w:rPr>
      <w:t>41</w:t>
    </w:r>
    <w:r>
      <w:rPr>
        <w:rFonts w:ascii="Arial" w:hAnsi="Arial"/>
        <w:color w:val="939598"/>
        <w:spacing w:val="-5"/>
        <w:sz w:val="16"/>
        <w:szCs w:val="16"/>
        <w:u w:color="939598"/>
      </w:rPr>
      <w:t>4</w:t>
    </w:r>
    <w:r>
      <w:rPr>
        <w:rFonts w:ascii="Arial" w:hAnsi="Arial"/>
        <w:color w:val="939598"/>
        <w:sz w:val="16"/>
        <w:szCs w:val="16"/>
        <w:u w:color="939598"/>
      </w:rPr>
      <w:t>)</w:t>
    </w:r>
    <w:r>
      <w:rPr>
        <w:rFonts w:ascii="Arial" w:hAnsi="Arial"/>
        <w:color w:val="939598"/>
        <w:spacing w:val="-22"/>
        <w:sz w:val="16"/>
        <w:szCs w:val="16"/>
        <w:u w:color="939598"/>
      </w:rPr>
      <w:t xml:space="preserve"> </w:t>
    </w:r>
    <w:r>
      <w:rPr>
        <w:rFonts w:ascii="Arial" w:hAnsi="Arial"/>
        <w:color w:val="939598"/>
        <w:spacing w:val="-6"/>
        <w:sz w:val="16"/>
        <w:szCs w:val="16"/>
        <w:u w:color="939598"/>
      </w:rPr>
      <w:t>7</w:t>
    </w:r>
    <w:r>
      <w:rPr>
        <w:rFonts w:ascii="Arial" w:hAnsi="Arial"/>
        <w:color w:val="939598"/>
        <w:spacing w:val="-8"/>
        <w:sz w:val="16"/>
        <w:szCs w:val="16"/>
        <w:u w:color="939598"/>
      </w:rPr>
      <w:t>7</w:t>
    </w:r>
    <w:r>
      <w:rPr>
        <w:rFonts w:ascii="Arial" w:hAnsi="Arial"/>
        <w:color w:val="939598"/>
        <w:spacing w:val="-6"/>
        <w:sz w:val="16"/>
        <w:szCs w:val="16"/>
        <w:u w:color="939598"/>
      </w:rPr>
      <w:t>8</w:t>
    </w:r>
    <w:r>
      <w:rPr>
        <w:rFonts w:ascii="Arial" w:hAnsi="Arial"/>
        <w:color w:val="939598"/>
        <w:spacing w:val="-5"/>
        <w:sz w:val="16"/>
        <w:szCs w:val="16"/>
        <w:u w:color="939598"/>
      </w:rPr>
      <w:t>-</w:t>
    </w:r>
    <w:r>
      <w:rPr>
        <w:rFonts w:ascii="Arial" w:hAnsi="Arial"/>
        <w:color w:val="939598"/>
        <w:spacing w:val="-6"/>
        <w:sz w:val="16"/>
        <w:szCs w:val="16"/>
        <w:u w:color="939598"/>
      </w:rPr>
      <w:t>58</w:t>
    </w:r>
    <w:r>
      <w:rPr>
        <w:rFonts w:ascii="Arial" w:hAnsi="Arial"/>
        <w:color w:val="939598"/>
        <w:spacing w:val="-5"/>
        <w:sz w:val="16"/>
        <w:szCs w:val="16"/>
        <w:u w:color="939598"/>
      </w:rPr>
      <w:t>0</w:t>
    </w:r>
    <w:r>
      <w:rPr>
        <w:rFonts w:ascii="Arial" w:hAnsi="Arial"/>
        <w:color w:val="939598"/>
        <w:sz w:val="16"/>
        <w:szCs w:val="16"/>
        <w:u w:color="939598"/>
      </w:rPr>
      <w:t>0</w:t>
    </w:r>
    <w:r>
      <w:rPr>
        <w:rFonts w:ascii="Arial" w:hAnsi="Arial"/>
        <w:color w:val="939598"/>
        <w:spacing w:val="17"/>
        <w:sz w:val="16"/>
        <w:szCs w:val="16"/>
        <w:u w:color="939598"/>
      </w:rPr>
      <w:t xml:space="preserve"> </w:t>
    </w:r>
    <w:r>
      <w:rPr>
        <w:rFonts w:ascii="Arial" w:hAnsi="Arial"/>
        <w:color w:val="939598"/>
        <w:sz w:val="16"/>
        <w:szCs w:val="16"/>
        <w:u w:color="939598"/>
      </w:rPr>
      <w:t>|</w:t>
    </w:r>
    <w:r>
      <w:rPr>
        <w:rFonts w:ascii="Arial" w:hAnsi="Arial"/>
        <w:color w:val="939598"/>
        <w:spacing w:val="17"/>
        <w:sz w:val="16"/>
        <w:szCs w:val="16"/>
        <w:u w:color="939598"/>
      </w:rPr>
      <w:t xml:space="preserve"> </w:t>
    </w:r>
    <w:r>
      <w:rPr>
        <w:rFonts w:ascii="Arial" w:hAnsi="Arial"/>
        <w:color w:val="939598"/>
        <w:spacing w:val="-10"/>
        <w:sz w:val="16"/>
        <w:szCs w:val="16"/>
        <w:u w:color="939598"/>
      </w:rPr>
      <w:t>F</w:t>
    </w:r>
    <w:r>
      <w:rPr>
        <w:rFonts w:ascii="Arial" w:hAnsi="Arial"/>
        <w:color w:val="939598"/>
        <w:spacing w:val="-6"/>
        <w:sz w:val="16"/>
        <w:szCs w:val="16"/>
        <w:u w:color="939598"/>
      </w:rPr>
      <w:t>ax</w:t>
    </w:r>
    <w:r>
      <w:rPr>
        <w:rFonts w:ascii="Arial" w:hAnsi="Arial"/>
        <w:color w:val="939598"/>
        <w:sz w:val="16"/>
        <w:szCs w:val="16"/>
        <w:u w:color="939598"/>
      </w:rPr>
      <w:t>:</w:t>
    </w:r>
    <w:r>
      <w:rPr>
        <w:rFonts w:ascii="Arial" w:hAnsi="Arial"/>
        <w:color w:val="939598"/>
        <w:spacing w:val="-23"/>
        <w:sz w:val="16"/>
        <w:szCs w:val="16"/>
        <w:u w:color="939598"/>
      </w:rPr>
      <w:t xml:space="preserve"> </w:t>
    </w:r>
    <w:r>
      <w:rPr>
        <w:rFonts w:ascii="Arial" w:hAnsi="Arial"/>
        <w:color w:val="939598"/>
        <w:spacing w:val="-5"/>
        <w:sz w:val="16"/>
        <w:szCs w:val="16"/>
        <w:u w:color="939598"/>
      </w:rPr>
      <w:t>(</w:t>
    </w:r>
    <w:r>
      <w:rPr>
        <w:rFonts w:ascii="Arial" w:hAnsi="Arial"/>
        <w:color w:val="939598"/>
        <w:spacing w:val="-9"/>
        <w:sz w:val="16"/>
        <w:szCs w:val="16"/>
        <w:u w:color="939598"/>
      </w:rPr>
      <w:t>41</w:t>
    </w:r>
    <w:r>
      <w:rPr>
        <w:rFonts w:ascii="Arial" w:hAnsi="Arial"/>
        <w:color w:val="939598"/>
        <w:spacing w:val="-5"/>
        <w:sz w:val="16"/>
        <w:szCs w:val="16"/>
        <w:u w:color="939598"/>
      </w:rPr>
      <w:t>4</w:t>
    </w:r>
    <w:r>
      <w:rPr>
        <w:rFonts w:ascii="Arial" w:hAnsi="Arial"/>
        <w:color w:val="939598"/>
        <w:sz w:val="16"/>
        <w:szCs w:val="16"/>
        <w:u w:color="939598"/>
      </w:rPr>
      <w:t>)</w:t>
    </w:r>
    <w:r>
      <w:rPr>
        <w:rFonts w:ascii="Arial" w:hAnsi="Arial"/>
        <w:color w:val="939598"/>
        <w:spacing w:val="-22"/>
        <w:sz w:val="16"/>
        <w:szCs w:val="16"/>
        <w:u w:color="939598"/>
      </w:rPr>
      <w:t xml:space="preserve"> </w:t>
    </w:r>
    <w:r>
      <w:rPr>
        <w:rFonts w:ascii="Arial" w:hAnsi="Arial"/>
        <w:color w:val="939598"/>
        <w:spacing w:val="-6"/>
        <w:sz w:val="16"/>
        <w:szCs w:val="16"/>
        <w:u w:color="939598"/>
      </w:rPr>
      <w:t>7</w:t>
    </w:r>
    <w:r>
      <w:rPr>
        <w:rFonts w:ascii="Arial" w:hAnsi="Arial"/>
        <w:color w:val="939598"/>
        <w:spacing w:val="-8"/>
        <w:sz w:val="16"/>
        <w:szCs w:val="16"/>
        <w:u w:color="939598"/>
      </w:rPr>
      <w:t>7</w:t>
    </w:r>
    <w:r>
      <w:rPr>
        <w:rFonts w:ascii="Arial" w:hAnsi="Arial"/>
        <w:color w:val="939598"/>
        <w:spacing w:val="-6"/>
        <w:sz w:val="16"/>
        <w:szCs w:val="16"/>
        <w:u w:color="939598"/>
      </w:rPr>
      <w:t>8</w:t>
    </w:r>
    <w:r>
      <w:rPr>
        <w:rFonts w:ascii="Arial" w:hAnsi="Arial"/>
        <w:color w:val="939598"/>
        <w:spacing w:val="-5"/>
        <w:sz w:val="16"/>
        <w:szCs w:val="16"/>
        <w:u w:color="939598"/>
      </w:rPr>
      <w:t>-</w:t>
    </w:r>
    <w:r>
      <w:rPr>
        <w:rFonts w:ascii="Arial" w:hAnsi="Arial"/>
        <w:color w:val="939598"/>
        <w:spacing w:val="-6"/>
        <w:sz w:val="16"/>
        <w:szCs w:val="16"/>
        <w:u w:color="939598"/>
      </w:rPr>
      <w:t>58</w:t>
    </w:r>
    <w:r>
      <w:rPr>
        <w:rFonts w:ascii="Arial" w:hAnsi="Arial"/>
        <w:color w:val="939598"/>
        <w:spacing w:val="-5"/>
        <w:sz w:val="16"/>
        <w:szCs w:val="16"/>
        <w:u w:color="939598"/>
      </w:rPr>
      <w:t>0</w:t>
    </w:r>
    <w:r>
      <w:rPr>
        <w:rFonts w:ascii="Arial" w:hAnsi="Arial"/>
        <w:color w:val="939598"/>
        <w:sz w:val="16"/>
        <w:szCs w:val="16"/>
        <w:u w:color="939598"/>
      </w:rPr>
      <w:t>5</w:t>
    </w:r>
    <w:r>
      <w:rPr>
        <w:rFonts w:ascii="Arial" w:hAnsi="Arial"/>
        <w:color w:val="939598"/>
        <w:spacing w:val="17"/>
        <w:sz w:val="16"/>
        <w:szCs w:val="16"/>
        <w:u w:color="939598"/>
      </w:rPr>
      <w:t xml:space="preserve"> </w:t>
    </w:r>
    <w:r>
      <w:rPr>
        <w:rFonts w:ascii="Arial" w:hAnsi="Arial"/>
        <w:color w:val="939598"/>
        <w:sz w:val="16"/>
        <w:szCs w:val="16"/>
        <w:u w:color="939598"/>
      </w:rPr>
      <w:t>|</w:t>
    </w:r>
    <w:r>
      <w:rPr>
        <w:rFonts w:ascii="Arial" w:hAnsi="Arial"/>
        <w:color w:val="939598"/>
        <w:spacing w:val="17"/>
        <w:sz w:val="16"/>
        <w:szCs w:val="16"/>
        <w:u w:color="939598"/>
      </w:rPr>
      <w:t xml:space="preserve"> </w:t>
    </w:r>
    <w:hyperlink r:id="rId1" w:history="1">
      <w:r>
        <w:rPr>
          <w:rStyle w:val="Hyperlink0"/>
        </w:rPr>
        <w:t>ww</w:t>
      </w:r>
      <w:r>
        <w:rPr>
          <w:rStyle w:val="None"/>
          <w:rFonts w:ascii="Arial" w:hAnsi="Arial"/>
          <w:color w:val="939598"/>
          <w:spacing w:val="-13"/>
          <w:sz w:val="16"/>
          <w:szCs w:val="16"/>
          <w:u w:color="939598"/>
        </w:rPr>
        <w:t>w</w:t>
      </w:r>
      <w:r>
        <w:rPr>
          <w:rStyle w:val="None"/>
          <w:rFonts w:ascii="Arial" w:hAnsi="Arial"/>
          <w:color w:val="939598"/>
          <w:sz w:val="16"/>
          <w:szCs w:val="16"/>
          <w:u w:color="939598"/>
        </w:rPr>
        <w:t>.b</w:t>
      </w:r>
      <w:r>
        <w:rPr>
          <w:rStyle w:val="None"/>
          <w:rFonts w:ascii="Arial" w:hAnsi="Arial"/>
          <w:color w:val="939598"/>
          <w:spacing w:val="-6"/>
          <w:sz w:val="16"/>
          <w:szCs w:val="16"/>
          <w:u w:color="939598"/>
        </w:rPr>
        <w:t>ey</w:t>
      </w:r>
      <w:r>
        <w:rPr>
          <w:rStyle w:val="None"/>
          <w:rFonts w:ascii="Arial" w:hAnsi="Arial"/>
          <w:color w:val="939598"/>
          <w:sz w:val="16"/>
          <w:szCs w:val="16"/>
          <w:u w:color="939598"/>
        </w:rPr>
        <w:t>ond</w:t>
      </w:r>
      <w:r>
        <w:rPr>
          <w:rStyle w:val="None"/>
          <w:rFonts w:ascii="Arial" w:hAnsi="Arial"/>
          <w:color w:val="939598"/>
          <w:spacing w:val="-3"/>
          <w:sz w:val="16"/>
          <w:szCs w:val="16"/>
          <w:u w:color="939598"/>
        </w:rPr>
        <w:t>-</w:t>
      </w:r>
      <w:r>
        <w:rPr>
          <w:rStyle w:val="None"/>
          <w:rFonts w:ascii="Arial" w:hAnsi="Arial"/>
          <w:color w:val="939598"/>
          <w:sz w:val="16"/>
          <w:szCs w:val="16"/>
          <w:u w:color="939598"/>
        </w:rPr>
        <w:t>vision</w:t>
      </w:r>
      <w:r>
        <w:rPr>
          <w:rStyle w:val="None"/>
          <w:rFonts w:ascii="Arial" w:hAnsi="Arial"/>
          <w:color w:val="939598"/>
          <w:spacing w:val="-5"/>
          <w:sz w:val="16"/>
          <w:szCs w:val="16"/>
          <w:u w:color="939598"/>
        </w:rPr>
        <w:t>.</w:t>
      </w:r>
      <w:r>
        <w:rPr>
          <w:rStyle w:val="None"/>
          <w:rFonts w:ascii="Arial" w:hAnsi="Arial"/>
          <w:color w:val="939598"/>
          <w:sz w:val="16"/>
          <w:szCs w:val="16"/>
          <w:u w:color="939598"/>
        </w:rPr>
        <w:t>o</w:t>
      </w:r>
      <w:r>
        <w:rPr>
          <w:rStyle w:val="None"/>
          <w:rFonts w:ascii="Arial" w:hAnsi="Arial"/>
          <w:color w:val="939598"/>
          <w:spacing w:val="-4"/>
          <w:sz w:val="16"/>
          <w:szCs w:val="16"/>
          <w:u w:color="939598"/>
        </w:rPr>
        <w:t>r</w:t>
      </w:r>
      <w:r>
        <w:rPr>
          <w:rStyle w:val="None"/>
          <w:rFonts w:ascii="Arial" w:hAnsi="Arial"/>
          <w:color w:val="939598"/>
          <w:sz w:val="16"/>
          <w:szCs w:val="16"/>
          <w:u w:color="939598"/>
        </w:rPr>
        <w:t>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9B4" w:rsidRDefault="00D319B4">
      <w:r>
        <w:separator/>
      </w:r>
    </w:p>
  </w:footnote>
  <w:footnote w:type="continuationSeparator" w:id="0">
    <w:p w:rsidR="00D319B4" w:rsidRDefault="00D31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9D9" w:rsidRDefault="008A29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9D9" w:rsidRDefault="008A29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521" w:rsidRDefault="00D2206D">
    <w:pPr>
      <w:pStyle w:val="Header"/>
      <w:tabs>
        <w:tab w:val="clear" w:pos="9360"/>
        <w:tab w:val="right" w:pos="9340"/>
      </w:tabs>
      <w:jc w:val="center"/>
    </w:pPr>
    <w:r>
      <w:rPr>
        <w:noProof/>
      </w:rPr>
      <w:drawing>
        <wp:inline distT="0" distB="0" distL="0" distR="0">
          <wp:extent cx="2057400" cy="952500"/>
          <wp:effectExtent l="0" t="0" r="0" b="0"/>
          <wp:docPr id="1073741825" name="officeArt object" descr="Untitled-1"/>
          <wp:cNvGraphicFramePr/>
          <a:graphic xmlns:a="http://schemas.openxmlformats.org/drawingml/2006/main">
            <a:graphicData uri="http://schemas.openxmlformats.org/drawingml/2006/picture">
              <pic:pic xmlns:pic="http://schemas.openxmlformats.org/drawingml/2006/picture">
                <pic:nvPicPr>
                  <pic:cNvPr id="1073741825" name="Untitled-1" descr="Untitled-1"/>
                  <pic:cNvPicPr>
                    <a:picLocks noChangeAspect="1"/>
                  </pic:cNvPicPr>
                </pic:nvPicPr>
                <pic:blipFill>
                  <a:blip r:embed="rId1"/>
                  <a:stretch>
                    <a:fillRect/>
                  </a:stretch>
                </pic:blipFill>
                <pic:spPr>
                  <a:xfrm>
                    <a:off x="0" y="0"/>
                    <a:ext cx="2057400" cy="9525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420"/>
    <w:multiLevelType w:val="hybridMultilevel"/>
    <w:tmpl w:val="96D4C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952BC6"/>
    <w:multiLevelType w:val="hybridMultilevel"/>
    <w:tmpl w:val="256AB1D6"/>
    <w:styleLink w:val="ImportedStyle2"/>
    <w:lvl w:ilvl="0" w:tplc="EFDC80C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6C1EF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BEDCC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3C2B7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9C2B0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86707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3ECAD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CA772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E8963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B7A1BA1"/>
    <w:multiLevelType w:val="hybridMultilevel"/>
    <w:tmpl w:val="268413C6"/>
    <w:styleLink w:val="ImportedStyle1"/>
    <w:lvl w:ilvl="0" w:tplc="D898DED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14C80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E24C3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BA9E1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0C208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66912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0065E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F45DD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94F0E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5A36E34"/>
    <w:multiLevelType w:val="hybridMultilevel"/>
    <w:tmpl w:val="256AB1D6"/>
    <w:numStyleLink w:val="ImportedStyle2"/>
  </w:abstractNum>
  <w:abstractNum w:abstractNumId="4" w15:restartNumberingAfterBreak="0">
    <w:nsid w:val="68030E49"/>
    <w:multiLevelType w:val="hybridMultilevel"/>
    <w:tmpl w:val="268413C6"/>
    <w:numStyleLink w:val="ImportedStyle1"/>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521"/>
    <w:rsid w:val="00015D13"/>
    <w:rsid w:val="000666D7"/>
    <w:rsid w:val="00154579"/>
    <w:rsid w:val="001756F1"/>
    <w:rsid w:val="001D30AA"/>
    <w:rsid w:val="002858A5"/>
    <w:rsid w:val="00332354"/>
    <w:rsid w:val="003B2DE8"/>
    <w:rsid w:val="003C2A2A"/>
    <w:rsid w:val="00446E11"/>
    <w:rsid w:val="00516D15"/>
    <w:rsid w:val="00572E62"/>
    <w:rsid w:val="00637273"/>
    <w:rsid w:val="0065442E"/>
    <w:rsid w:val="00716D49"/>
    <w:rsid w:val="007C00A7"/>
    <w:rsid w:val="008906F1"/>
    <w:rsid w:val="00894022"/>
    <w:rsid w:val="008A29D9"/>
    <w:rsid w:val="00965521"/>
    <w:rsid w:val="009765CD"/>
    <w:rsid w:val="009A028A"/>
    <w:rsid w:val="009D4224"/>
    <w:rsid w:val="00B424D7"/>
    <w:rsid w:val="00C468AD"/>
    <w:rsid w:val="00D2206D"/>
    <w:rsid w:val="00D319B4"/>
    <w:rsid w:val="00D46AB6"/>
    <w:rsid w:val="00DF2BD4"/>
    <w:rsid w:val="00DF66B1"/>
    <w:rsid w:val="00E24B7C"/>
    <w:rsid w:val="00E52681"/>
    <w:rsid w:val="00E81DE3"/>
    <w:rsid w:val="00F84985"/>
    <w:rsid w:val="00FC469D"/>
    <w:rsid w:val="00FD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6D6C82-E039-4034-908A-3CA4238E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pPr>
      <w:tabs>
        <w:tab w:val="center" w:pos="4680"/>
        <w:tab w:val="right" w:pos="9360"/>
      </w:tabs>
      <w:ind w:left="720" w:hanging="360"/>
    </w:pPr>
    <w:rPr>
      <w:rFonts w:cs="Arial Unicode MS"/>
      <w:color w:val="000000"/>
      <w:sz w:val="24"/>
      <w:szCs w:val="24"/>
      <w:u w:color="000000"/>
    </w:rPr>
  </w:style>
  <w:style w:type="paragraph" w:customStyle="1" w:styleId="Body">
    <w:name w:val="Body"/>
    <w:pPr>
      <w:ind w:left="720" w:hanging="360"/>
    </w:pPr>
    <w:rPr>
      <w:rFonts w:cs="Arial Unicode MS"/>
      <w:color w:val="000000"/>
      <w:sz w:val="24"/>
      <w:szCs w:val="24"/>
      <w:u w:color="000000"/>
      <w:lang w:val="it-IT"/>
      <w14:textOutline w14:w="0" w14:cap="flat" w14:cmpd="sng" w14:algn="ctr">
        <w14:noFill/>
        <w14:prstDash w14:val="solid"/>
        <w14:bevel/>
      </w14:textOutline>
    </w:rPr>
  </w:style>
  <w:style w:type="paragraph" w:styleId="Footer">
    <w:name w:val="footer"/>
    <w:pPr>
      <w:tabs>
        <w:tab w:val="center" w:pos="4680"/>
        <w:tab w:val="right" w:pos="9360"/>
      </w:tabs>
      <w:ind w:left="720" w:hanging="360"/>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outline w:val="0"/>
      <w:color w:val="939598"/>
      <w:spacing w:val="-2"/>
      <w:sz w:val="16"/>
      <w:szCs w:val="16"/>
      <w:u w:color="939598"/>
    </w:rPr>
  </w:style>
  <w:style w:type="paragraph" w:styleId="NormalWeb">
    <w:name w:val="Normal (Web)"/>
    <w:pPr>
      <w:spacing w:before="100" w:after="10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1545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5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beyond-vision.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Heesen</dc:creator>
  <cp:lastModifiedBy>Rob Buettner</cp:lastModifiedBy>
  <cp:revision>2</cp:revision>
  <dcterms:created xsi:type="dcterms:W3CDTF">2019-11-12T16:15:00Z</dcterms:created>
  <dcterms:modified xsi:type="dcterms:W3CDTF">2019-11-12T16:15:00Z</dcterms:modified>
</cp:coreProperties>
</file>