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w:t>
      </w:r>
      <w:r w:rsidDel="00000000" w:rsidR="00000000" w:rsidRPr="00000000">
        <w:rPr>
          <w:rFonts w:ascii="Times New Roman" w:cs="Times New Roman" w:eastAsia="Times New Roman" w:hAnsi="Times New Roman"/>
          <w:b w:val="1"/>
          <w:rtl w:val="0"/>
        </w:rPr>
        <w:t xml:space="preserve">lindness</w:t>
      </w:r>
      <w:r w:rsidDel="00000000" w:rsidR="00000000" w:rsidRPr="00000000">
        <w:rPr>
          <w:rFonts w:ascii="Times New Roman" w:cs="Times New Roman" w:eastAsia="Times New Roman" w:hAnsi="Times New Roman"/>
          <w:b w:val="1"/>
          <w:color w:val="000000"/>
          <w:rtl w:val="0"/>
        </w:rPr>
        <w:t xml:space="preserve">: Learning In New Dimensions (BLIND) Inc. </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Assistant Director Job Posting</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30 years, Blindness: Learning In New Dimensions (BLIND), Inc. has provided small group instruction in the alternative techniques of blindness. Our programs are based on a positive attitude toward blindness and a belief in the normality and competency of blind people. We know that with proper training and opportunity, blind people can live happy, and successful lives. We apply the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tructured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color w:val="000000"/>
          <w:rtl w:val="0"/>
        </w:rPr>
        <w:t xml:space="preserve">iscovery learning model to create an environment that promotes active learning and self-efficacy where students can empower themselves. We are one of three training centers rooted in the philosophy of the National Federation of the Blind, and are located just blocks south of downtown Minneapolis. </w:t>
      </w:r>
      <w:r w:rsidDel="00000000" w:rsidR="00000000" w:rsidRPr="00000000">
        <w:rPr>
          <w:rFonts w:ascii="Times New Roman" w:cs="Times New Roman" w:eastAsia="Times New Roman" w:hAnsi="Times New Roman"/>
          <w:rtl w:val="0"/>
        </w:rPr>
        <w:t xml:space="preserve">We are seeking an energetic and responsive individual to join our team in the position of Assistant Director.</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 and Responsibilities</w:t>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supervision and leadership in coordination with and in absence of the Executive Director</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Oversee maintenance of buildings and grounds at the 100 East 22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Street property, including supervising part-time maintenance staff and contractors</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Supervise Youth Services Coordinator and Employment Specialist, while providing support to their programs and initiatives </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Edit and compile monthly reports for all program areas</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in program development and enhancement in all other areas of the training center</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with the Executive Director to develop/renew contracts with state rehabilitation agencies and other vendors</w:t>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effectively both orally and written with staff, students, and stakeholders</w:t>
      </w:r>
    </w:p>
    <w:p w:rsidR="00000000" w:rsidDel="00000000" w:rsidP="00000000" w:rsidRDefault="00000000" w:rsidRPr="00000000" w14:paraId="0000000E">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in the recruitment and hiring of staff </w:t>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in the recruitment of students</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with the Executive Director to evaluate center programming  </w:t>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in the development of the BLIND, Inc. annual budget</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 BLIND, Inc. at local, state and national NFB Conventions/events and at other professional gatherings in the field of blindness</w:t>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in the development of community partnerships with BLIND, Inc. </w:t>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with Resource Development Coordinator on fundraising and grant opportunities</w:t>
      </w:r>
    </w:p>
    <w:p w:rsidR="00000000" w:rsidDel="00000000" w:rsidP="00000000" w:rsidRDefault="00000000" w:rsidRPr="00000000" w14:paraId="00000015">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the Executive Director to develop/implement staff training and staff improvement initiatives</w:t>
      </w:r>
    </w:p>
    <w:p w:rsidR="00000000" w:rsidDel="00000000" w:rsidP="00000000" w:rsidRDefault="00000000" w:rsidRPr="00000000" w14:paraId="0000001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the Executive Director with student discipline, administering such discipline as appropriate in the absence of Executive Director </w:t>
      </w:r>
    </w:p>
    <w:p w:rsidR="00000000" w:rsidDel="00000000" w:rsidP="00000000" w:rsidRDefault="00000000" w:rsidRPr="00000000" w14:paraId="0000001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duties as assigned</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Minimum Qualifications</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Bachelor's degree from an accredited college or university </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Two years of professional experience in </w:t>
      </w:r>
      <w:r w:rsidDel="00000000" w:rsidR="00000000" w:rsidRPr="00000000">
        <w:rPr>
          <w:rFonts w:ascii="Times New Roman" w:cs="Times New Roman" w:eastAsia="Times New Roman" w:hAnsi="Times New Roman"/>
          <w:rtl w:val="0"/>
        </w:rPr>
        <w:t xml:space="preserve">the field of blindness</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Management, supervisory, or leadership experience  </w:t>
      </w:r>
      <w:r w:rsidDel="00000000" w:rsidR="00000000" w:rsidRPr="00000000">
        <w:rPr>
          <w:rtl w:val="0"/>
        </w:rPr>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Outstanding oral and written presentation and communication skill</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Experience working with blind people and ability to be an effective role model </w:t>
      </w:r>
      <w:r w:rsidDel="00000000" w:rsidR="00000000" w:rsidRPr="00000000">
        <w:rPr>
          <w:rtl w:val="0"/>
        </w:rPr>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Demonstrated proficiency in the use of nonvisual techniques</w:t>
      </w: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Ability to successfully manage multiple priorities</w:t>
      </w:r>
      <w:r w:rsidDel="00000000" w:rsidR="00000000" w:rsidRPr="00000000">
        <w:rPr>
          <w:rtl w:val="0"/>
        </w:rPr>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Ability to work effectively in collaboration with diverse groups of people</w:t>
      </w:r>
      <w:r w:rsidDel="00000000" w:rsidR="00000000" w:rsidRPr="00000000">
        <w:rPr>
          <w:rtl w:val="0"/>
        </w:rPr>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Ability to keep up to date with federal and state laws related to blindness</w:t>
      </w:r>
      <w:r w:rsidDel="00000000" w:rsidR="00000000" w:rsidRPr="00000000">
        <w:rPr>
          <w:rFonts w:ascii="Times New Roman" w:cs="Times New Roman" w:eastAsia="Times New Roman" w:hAnsi="Times New Roman"/>
          <w:rtl w:val="0"/>
        </w:rPr>
        <w:t xml:space="preserve"> legislation</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Willing to travel to NFB national and state conventions and other venues representing BLIND, Inc.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Preferred Qualifications</w:t>
      </w:r>
    </w:p>
    <w:p w:rsidR="00000000" w:rsidDel="00000000" w:rsidP="00000000" w:rsidRDefault="00000000" w:rsidRPr="00000000" w14:paraId="00000026">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Masters degree in the field of blindness from an accredited college or university</w:t>
      </w:r>
    </w:p>
    <w:p w:rsidR="00000000" w:rsidDel="00000000" w:rsidP="00000000" w:rsidRDefault="00000000" w:rsidRPr="00000000" w14:paraId="00000027">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 working with the blind in an instructional setting using the structure discovery teaching model</w:t>
      </w:r>
    </w:p>
    <w:p w:rsidR="00000000" w:rsidDel="00000000" w:rsidP="00000000" w:rsidRDefault="00000000" w:rsidRPr="00000000" w14:paraId="00000028">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Previous supervisor or project management experience</w:t>
      </w:r>
    </w:p>
    <w:p w:rsidR="00000000" w:rsidDel="00000000" w:rsidP="00000000" w:rsidRDefault="00000000" w:rsidRPr="00000000" w14:paraId="00000029">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Demonstrated leadership experience </w:t>
      </w:r>
    </w:p>
    <w:p w:rsidR="00000000" w:rsidDel="00000000" w:rsidP="00000000" w:rsidRDefault="00000000" w:rsidRPr="00000000" w14:paraId="0000002A">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Active involvement within the National Federation of the Blind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All employees of BLIND, Inc. are required to </w:t>
      </w:r>
      <w:r w:rsidDel="00000000" w:rsidR="00000000" w:rsidRPr="00000000">
        <w:rPr>
          <w:rFonts w:ascii="Times New Roman" w:cs="Times New Roman" w:eastAsia="Times New Roman" w:hAnsi="Times New Roman"/>
          <w:color w:val="000000"/>
          <w:rtl w:val="0"/>
        </w:rPr>
        <w:t xml:space="preserve">undergo staff training in order to ensure that they are fully competent and understand the experiences of students in training, and build a solid foundation in the beliefs of blind people.</w:t>
      </w:r>
      <w:r w:rsidDel="00000000" w:rsidR="00000000" w:rsidRPr="00000000">
        <w:rPr>
          <w:rFonts w:ascii="Times New Roman" w:cs="Times New Roman" w:eastAsia="Times New Roman" w:hAnsi="Times New Roman"/>
          <w:rtl w:val="0"/>
        </w:rPr>
        <w:t xml:space="preserve"> This training requires use of sleepshades and travel with the long white cane. </w:t>
      </w:r>
      <w:r w:rsidDel="00000000" w:rsidR="00000000" w:rsidRPr="00000000">
        <w:rPr>
          <w:rFonts w:ascii="Times New Roman" w:cs="Times New Roman" w:eastAsia="Times New Roman" w:hAnsi="Times New Roman"/>
          <w:color w:val="000000"/>
          <w:rtl w:val="0"/>
        </w:rPr>
        <w:t xml:space="preserve">Therefore, we are willing to work with sighted applicants who have a solid background in specific areas, and are willing to learn and practice nonvisual skills.</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Position Benefits</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Medical benefits</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Employer-contribution</w:t>
      </w:r>
      <w:r w:rsidDel="00000000" w:rsidR="00000000" w:rsidRPr="00000000">
        <w:rPr>
          <w:rFonts w:ascii="Times New Roman" w:cs="Times New Roman" w:eastAsia="Times New Roman" w:hAnsi="Times New Roman"/>
          <w:color w:val="000000"/>
          <w:rtl w:val="0"/>
        </w:rPr>
        <w:t xml:space="preserve"> to 403B retirement program</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Greater Minneapolis monthly transit pass</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aid attendance (including transportation, lodging and stipend) at National Federation of the Blind, state and/or national conventions</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Paid holiday leave totaling 19 days annually on average </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Accrued additional paid leave based on hours worked</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bookmarkStart w:colFirst="0" w:colLast="0" w:name="_heading=h.30j0zll" w:id="1"/>
      <w:bookmarkEnd w:id="1"/>
      <w:r w:rsidDel="00000000" w:rsidR="00000000" w:rsidRPr="00000000">
        <w:rPr>
          <w:rFonts w:ascii="Times New Roman" w:cs="Times New Roman" w:eastAsia="Times New Roman" w:hAnsi="Times New Roman"/>
          <w:color w:val="000000"/>
          <w:rtl w:val="0"/>
        </w:rPr>
        <w:t xml:space="preserve">Interested applicants should submit a resume,</w:t>
      </w:r>
      <w:r w:rsidDel="00000000" w:rsidR="00000000" w:rsidRPr="00000000">
        <w:rPr>
          <w:rFonts w:ascii="Times New Roman" w:cs="Times New Roman" w:eastAsia="Times New Roman" w:hAnsi="Times New Roman"/>
          <w:rtl w:val="0"/>
        </w:rPr>
        <w:t xml:space="preserve"> cover letter, and three </w:t>
      </w:r>
      <w:r w:rsidDel="00000000" w:rsidR="00000000" w:rsidRPr="00000000">
        <w:rPr>
          <w:rFonts w:ascii="Times New Roman" w:cs="Times New Roman" w:eastAsia="Times New Roman" w:hAnsi="Times New Roman"/>
          <w:color w:val="000000"/>
          <w:rtl w:val="0"/>
        </w:rPr>
        <w:t xml:space="preserve">references by August </w:t>
      </w:r>
      <w:r w:rsidDel="00000000" w:rsidR="00000000" w:rsidRPr="00000000">
        <w:rPr>
          <w:rFonts w:ascii="Times New Roman" w:cs="Times New Roman" w:eastAsia="Times New Roman" w:hAnsi="Times New Roman"/>
          <w:rtl w:val="0"/>
        </w:rPr>
        <w:t xml:space="preserve">28, 2020 </w:t>
      </w:r>
      <w:r w:rsidDel="00000000" w:rsidR="00000000" w:rsidRPr="00000000">
        <w:rPr>
          <w:rFonts w:ascii="Times New Roman" w:cs="Times New Roman" w:eastAsia="Times New Roman" w:hAnsi="Times New Roman"/>
          <w:color w:val="000000"/>
          <w:rtl w:val="0"/>
        </w:rPr>
        <w:t xml:space="preserve">to Jennifer Kennedy, Executive Director, at </w:t>
      </w:r>
      <w:hyperlink r:id="rId7">
        <w:r w:rsidDel="00000000" w:rsidR="00000000" w:rsidRPr="00000000">
          <w:rPr>
            <w:rFonts w:ascii="Times New Roman" w:cs="Times New Roman" w:eastAsia="Times New Roman" w:hAnsi="Times New Roman"/>
            <w:color w:val="0000ff"/>
            <w:u w:val="single"/>
            <w:rtl w:val="0"/>
          </w:rPr>
          <w:t xml:space="preserve">jkennedy@blindinc.org</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Contact Jennifer Kennedy via email at </w:t>
      </w:r>
      <w:hyperlink r:id="rId8">
        <w:r w:rsidDel="00000000" w:rsidR="00000000" w:rsidRPr="00000000">
          <w:rPr>
            <w:rFonts w:ascii="Times New Roman" w:cs="Times New Roman" w:eastAsia="Times New Roman" w:hAnsi="Times New Roman"/>
            <w:color w:val="0000ff"/>
            <w:u w:val="single"/>
            <w:rtl w:val="0"/>
          </w:rPr>
          <w:t xml:space="preserve">jkennedy@blindinc.org</w:t>
        </w:r>
      </w:hyperlink>
      <w:r w:rsidDel="00000000" w:rsidR="00000000" w:rsidRPr="00000000">
        <w:rPr>
          <w:rFonts w:ascii="Times New Roman" w:cs="Times New Roman" w:eastAsia="Times New Roman" w:hAnsi="Times New Roman"/>
          <w:color w:val="000000"/>
          <w:rtl w:val="0"/>
        </w:rPr>
        <w:t xml:space="preserve">, or at 612-872-0100 with any questions regarding this position. </w:t>
      </w:r>
    </w:p>
    <w:sectPr>
      <w:pgSz w:h="15840" w:w="12240"/>
      <w:pgMar w:bottom="1440" w:top="1440" w:left="1501" w:right="15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720" w:firstLine="0"/>
      </w:pPr>
      <w:rPr/>
    </w:lvl>
    <w:lvl w:ilvl="2">
      <w:start w:val="1"/>
      <w:numFmt w:val="bullet"/>
      <w:lvlText w:val=""/>
      <w:lvlJc w:val="left"/>
      <w:pPr>
        <w:ind w:left="720" w:firstLine="0"/>
      </w:pPr>
      <w:rPr/>
    </w:lvl>
    <w:lvl w:ilvl="3">
      <w:start w:val="1"/>
      <w:numFmt w:val="bullet"/>
      <w:lvlText w:val=""/>
      <w:lvlJc w:val="left"/>
      <w:pPr>
        <w:ind w:left="720" w:firstLine="0"/>
      </w:pPr>
      <w:rPr/>
    </w:lvl>
    <w:lvl w:ilvl="4">
      <w:start w:val="1"/>
      <w:numFmt w:val="bullet"/>
      <w:lvlText w:val=""/>
      <w:lvlJc w:val="left"/>
      <w:pPr>
        <w:ind w:left="720" w:firstLine="0"/>
      </w:pPr>
      <w:rPr/>
    </w:lvl>
    <w:lvl w:ilvl="5">
      <w:start w:val="1"/>
      <w:numFmt w:val="bullet"/>
      <w:lvlText w:val=""/>
      <w:lvlJc w:val="left"/>
      <w:pPr>
        <w:ind w:left="720" w:firstLine="0"/>
      </w:pPr>
      <w:rPr/>
    </w:lvl>
    <w:lvl w:ilvl="6">
      <w:start w:val="1"/>
      <w:numFmt w:val="bullet"/>
      <w:lvlText w:val=""/>
      <w:lvlJc w:val="left"/>
      <w:pPr>
        <w:ind w:left="720" w:firstLine="0"/>
      </w:pPr>
      <w:rPr/>
    </w:lvl>
    <w:lvl w:ilvl="7">
      <w:start w:val="1"/>
      <w:numFmt w:val="bullet"/>
      <w:lvlText w:val=""/>
      <w:lvlJc w:val="left"/>
      <w:pPr>
        <w:ind w:left="720" w:firstLine="0"/>
      </w:pPr>
      <w:rPr/>
    </w:lvl>
    <w:lvl w:ilvl="8">
      <w:start w:val="1"/>
      <w:numFmt w:val="bullet"/>
      <w:lvlText w:val=""/>
      <w:lvlJc w:val="left"/>
      <w:pPr>
        <w:ind w:left="72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276"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7847E2"/>
    <w:pPr>
      <w:keepNext w:val="1"/>
      <w:keepLines w:val="1"/>
      <w:spacing w:before="200" w:line="276" w:lineRule="auto"/>
      <w:outlineLvl w:val="2"/>
    </w:pPr>
    <w:rPr>
      <w:rFonts w:ascii="Cambria" w:cs="Times New Roman" w:eastAsia="Times New Roman" w:hAnsi="Cambria"/>
      <w:b w:val="1"/>
      <w:bCs w:val="1"/>
      <w:color w:val="4f81bd"/>
      <w:sz w:val="22"/>
      <w:szCs w:val="22"/>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PlainText">
    <w:name w:val="Plain Text"/>
    <w:basedOn w:val="Normal"/>
    <w:link w:val="PlainTextChar"/>
    <w:uiPriority w:val="99"/>
    <w:unhideWhenUsed w:val="1"/>
    <w:rsid w:val="004F293F"/>
    <w:rPr>
      <w:rFonts w:ascii="Consolas" w:hAnsi="Consolas"/>
      <w:sz w:val="21"/>
      <w:szCs w:val="21"/>
    </w:rPr>
  </w:style>
  <w:style w:type="character" w:styleId="PlainTextChar" w:customStyle="1">
    <w:name w:val="Plain Text Char"/>
    <w:basedOn w:val="DefaultParagraphFont"/>
    <w:link w:val="PlainText"/>
    <w:uiPriority w:val="99"/>
    <w:rsid w:val="004F293F"/>
    <w:rPr>
      <w:rFonts w:ascii="Consolas" w:hAnsi="Consolas"/>
      <w:sz w:val="21"/>
      <w:szCs w:val="21"/>
    </w:rPr>
  </w:style>
  <w:style w:type="paragraph" w:styleId="Header">
    <w:name w:val="header"/>
    <w:basedOn w:val="Normal"/>
    <w:link w:val="HeaderChar"/>
    <w:uiPriority w:val="99"/>
    <w:unhideWhenUsed w:val="1"/>
    <w:rsid w:val="00211E27"/>
    <w:pPr>
      <w:tabs>
        <w:tab w:val="center" w:pos="4680"/>
        <w:tab w:val="right" w:pos="9360"/>
      </w:tabs>
    </w:pPr>
  </w:style>
  <w:style w:type="character" w:styleId="HeaderChar" w:customStyle="1">
    <w:name w:val="Header Char"/>
    <w:basedOn w:val="DefaultParagraphFont"/>
    <w:link w:val="Header"/>
    <w:uiPriority w:val="99"/>
    <w:rsid w:val="00211E27"/>
  </w:style>
  <w:style w:type="paragraph" w:styleId="Footer">
    <w:name w:val="footer"/>
    <w:basedOn w:val="Normal"/>
    <w:link w:val="FooterChar"/>
    <w:uiPriority w:val="99"/>
    <w:unhideWhenUsed w:val="1"/>
    <w:rsid w:val="00211E27"/>
    <w:pPr>
      <w:tabs>
        <w:tab w:val="center" w:pos="4680"/>
        <w:tab w:val="right" w:pos="9360"/>
      </w:tabs>
    </w:pPr>
  </w:style>
  <w:style w:type="character" w:styleId="FooterChar" w:customStyle="1">
    <w:name w:val="Footer Char"/>
    <w:basedOn w:val="DefaultParagraphFont"/>
    <w:link w:val="Footer"/>
    <w:uiPriority w:val="99"/>
    <w:rsid w:val="00211E27"/>
  </w:style>
  <w:style w:type="character" w:styleId="Hyperlink">
    <w:name w:val="Hyperlink"/>
    <w:basedOn w:val="DefaultParagraphFont"/>
    <w:uiPriority w:val="99"/>
    <w:unhideWhenUsed w:val="1"/>
    <w:rsid w:val="002D70FF"/>
    <w:rPr>
      <w:color w:val="0000ff" w:themeColor="hyperlink"/>
      <w:u w:val="single"/>
    </w:rPr>
  </w:style>
  <w:style w:type="character" w:styleId="UnresolvedMention1" w:customStyle="1">
    <w:name w:val="Unresolved Mention1"/>
    <w:basedOn w:val="DefaultParagraphFont"/>
    <w:uiPriority w:val="99"/>
    <w:semiHidden w:val="1"/>
    <w:unhideWhenUsed w:val="1"/>
    <w:rsid w:val="002D70FF"/>
    <w:rPr>
      <w:color w:val="605e5c"/>
      <w:shd w:color="auto" w:fill="e1dfdd" w:val="clear"/>
    </w:rPr>
  </w:style>
  <w:style w:type="paragraph" w:styleId="ListParagraph">
    <w:name w:val="List Paragraph"/>
    <w:basedOn w:val="Normal"/>
    <w:uiPriority w:val="34"/>
    <w:qFormat w:val="1"/>
    <w:rsid w:val="00FA0293"/>
    <w:pPr>
      <w:pBdr>
        <w:top w:space="0" w:sz="0" w:val="nil"/>
        <w:left w:space="0" w:sz="0" w:val="nil"/>
        <w:bottom w:space="0" w:sz="0" w:val="nil"/>
        <w:right w:space="0" w:sz="0" w:val="nil"/>
        <w:between w:space="0" w:sz="0" w:val="nil"/>
        <w:bar w:space="0" w:sz="0" w:val="nil"/>
      </w:pBdr>
      <w:ind w:left="720"/>
      <w:contextualSpacing w:val="1"/>
    </w:pPr>
    <w:rPr>
      <w:rFonts w:ascii="Times New Roman" w:cs="Times New Roman" w:eastAsia="Times New Roman" w:hAnsi="Times New Roman"/>
      <w:color w:val="000000"/>
      <w:u w:color="000000"/>
      <w:bdr w:space="0" w:sz="0" w:val="nil"/>
    </w:rPr>
  </w:style>
  <w:style w:type="character" w:styleId="Heading3Char" w:customStyle="1">
    <w:name w:val="Heading 3 Char"/>
    <w:basedOn w:val="DefaultParagraphFont"/>
    <w:link w:val="Heading3"/>
    <w:uiPriority w:val="99"/>
    <w:rsid w:val="007847E2"/>
    <w:rPr>
      <w:rFonts w:ascii="Cambria" w:cs="Times New Roman" w:eastAsia="Times New Roman" w:hAnsi="Cambria"/>
      <w:b w:val="1"/>
      <w:bCs w:val="1"/>
      <w:color w:val="4f81bd"/>
      <w:sz w:val="22"/>
      <w:szCs w:val="22"/>
    </w:rPr>
  </w:style>
  <w:style w:type="paragraph" w:styleId="ListBullet">
    <w:name w:val="List Bullet"/>
    <w:basedOn w:val="Normal"/>
    <w:uiPriority w:val="99"/>
    <w:rsid w:val="007847E2"/>
    <w:pPr>
      <w:numPr>
        <w:numId w:val="5"/>
      </w:numPr>
      <w:spacing w:after="200" w:line="276" w:lineRule="auto"/>
      <w:contextualSpacing w:val="1"/>
    </w:pPr>
    <w:rPr>
      <w:rFonts w:ascii="Calibri" w:cs="Times New Roman" w:eastAsia="Calibri" w:hAnsi="Calibri"/>
      <w:sz w:val="22"/>
      <w:szCs w:val="2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kennedy@blindinc.org" TargetMode="External"/><Relationship Id="rId8" Type="http://schemas.openxmlformats.org/officeDocument/2006/relationships/hyperlink" Target="mailto:jkennedy@blind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BAuUHgJNs0TldNLVJddqlbER7A==">AMUW2mXYYLyNfOMXzq4lqd4/Mxmzc7rdvr7OkQdjElr6MghrcNQ20UT1yPPwXXQBZKUHrINwoC1UZBbJnge/xkma1P/BMYK175wqbrQHd6d3hIUyC31Q+1+B+c6zzma9wVDx531gG0dB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2020-07-27T18:40:00Z</dcterms:created>
  <dc:creator>Dick Davis</dc:creator>
</cp:coreProperties>
</file>