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3DB1C" w14:textId="77777777" w:rsidR="001C3507" w:rsidRDefault="00083495" w:rsidP="00083495">
      <w:pPr>
        <w:pStyle w:val="Title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846DC5" wp14:editId="3273FC74">
            <wp:simplePos x="0" y="0"/>
            <wp:positionH relativeFrom="margin">
              <wp:posOffset>1380490</wp:posOffset>
            </wp:positionH>
            <wp:positionV relativeFrom="margin">
              <wp:posOffset>-581025</wp:posOffset>
            </wp:positionV>
            <wp:extent cx="3089910" cy="1123950"/>
            <wp:effectExtent l="0" t="0" r="0" b="0"/>
            <wp:wrapSquare wrapText="bothSides"/>
            <wp:docPr id="1" name="Picture 1" title="National Federation of the Blind logo and tagline Live the life you wa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 NFB Logo Black - Rec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91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98115" w14:textId="77777777" w:rsidR="00083495" w:rsidRDefault="00083495">
      <w:pPr>
        <w:tabs>
          <w:tab w:val="left" w:pos="-720"/>
        </w:tabs>
        <w:suppressAutoHyphens/>
        <w:jc w:val="center"/>
        <w:rPr>
          <w:rFonts w:ascii="Arial" w:hAnsi="Arial"/>
          <w:b/>
          <w:sz w:val="32"/>
        </w:rPr>
      </w:pPr>
    </w:p>
    <w:p w14:paraId="54A25B0F" w14:textId="77777777" w:rsidR="00D95782" w:rsidRPr="00D95782" w:rsidRDefault="00D95782" w:rsidP="00D95782">
      <w:pPr>
        <w:widowControl/>
        <w:overflowPunct w:val="0"/>
        <w:spacing w:line="587" w:lineRule="exact"/>
        <w:jc w:val="center"/>
        <w:textAlignment w:val="baseline"/>
        <w:rPr>
          <w:rFonts w:asciiTheme="minorHAnsi" w:hAnsiTheme="minorHAnsi"/>
          <w:b/>
          <w:bCs/>
          <w:spacing w:val="-2"/>
          <w:sz w:val="28"/>
          <w:szCs w:val="28"/>
        </w:rPr>
      </w:pPr>
      <w:r w:rsidRPr="00D95782">
        <w:rPr>
          <w:rFonts w:asciiTheme="minorHAnsi" w:hAnsiTheme="minorHAnsi"/>
          <w:b/>
          <w:bCs/>
          <w:spacing w:val="-2"/>
          <w:sz w:val="28"/>
          <w:szCs w:val="28"/>
        </w:rPr>
        <w:t>National Federation of the Blind Jernigan Institute</w:t>
      </w:r>
    </w:p>
    <w:p w14:paraId="738C3480" w14:textId="77777777" w:rsidR="00D95782" w:rsidRPr="00D95782" w:rsidRDefault="00D95782" w:rsidP="00D95782">
      <w:pPr>
        <w:widowControl/>
        <w:overflowPunct w:val="0"/>
        <w:spacing w:line="729" w:lineRule="exact"/>
        <w:jc w:val="center"/>
        <w:textAlignment w:val="baseline"/>
        <w:rPr>
          <w:rFonts w:asciiTheme="minorHAnsi" w:hAnsiTheme="minorHAnsi"/>
          <w:b/>
          <w:bCs/>
          <w:spacing w:val="21"/>
          <w:sz w:val="32"/>
          <w:szCs w:val="32"/>
        </w:rPr>
      </w:pPr>
      <w:r w:rsidRPr="00D95782">
        <w:rPr>
          <w:rFonts w:asciiTheme="minorHAnsi" w:hAnsiTheme="minorHAnsi"/>
          <w:b/>
          <w:bCs/>
          <w:spacing w:val="21"/>
          <w:sz w:val="32"/>
          <w:szCs w:val="32"/>
        </w:rPr>
        <w:t>DARE TO BE REMARKABLE:</w:t>
      </w:r>
    </w:p>
    <w:p w14:paraId="281D6059" w14:textId="1AEF8C9A" w:rsidR="00DC349D" w:rsidRDefault="00DC349D" w:rsidP="00D95782">
      <w:pPr>
        <w:widowControl/>
        <w:overflowPunct w:val="0"/>
        <w:spacing w:before="492" w:line="600" w:lineRule="exact"/>
        <w:jc w:val="center"/>
        <w:textAlignment w:val="baseline"/>
        <w:rPr>
          <w:rFonts w:asciiTheme="minorHAnsi" w:hAnsiTheme="minorHAnsi"/>
          <w:b/>
          <w:bCs/>
          <w:color w:val="872D91"/>
          <w:spacing w:val="-2"/>
          <w:sz w:val="32"/>
          <w:szCs w:val="32"/>
        </w:rPr>
      </w:pPr>
      <w:r>
        <w:rPr>
          <w:rFonts w:asciiTheme="minorHAnsi" w:hAnsiTheme="minorHAnsi"/>
          <w:b/>
          <w:bCs/>
          <w:color w:val="872D91"/>
          <w:spacing w:val="-2"/>
          <w:sz w:val="32"/>
          <w:szCs w:val="32"/>
        </w:rPr>
        <w:t>Pathways Towards Structured Discovery</w:t>
      </w:r>
    </w:p>
    <w:p w14:paraId="40AA3D3B" w14:textId="04756E84" w:rsidR="00D95782" w:rsidRPr="00D95782" w:rsidRDefault="004F222E" w:rsidP="00D95782">
      <w:pPr>
        <w:widowControl/>
        <w:overflowPunct w:val="0"/>
        <w:spacing w:before="492" w:line="600" w:lineRule="exact"/>
        <w:jc w:val="center"/>
        <w:textAlignment w:val="baseline"/>
        <w:rPr>
          <w:rFonts w:asciiTheme="minorHAnsi" w:hAnsiTheme="minorHAnsi"/>
          <w:b/>
          <w:bCs/>
          <w:color w:val="872D91"/>
          <w:spacing w:val="-2"/>
          <w:sz w:val="32"/>
          <w:szCs w:val="32"/>
        </w:rPr>
      </w:pPr>
      <w:r>
        <w:rPr>
          <w:rFonts w:asciiTheme="minorHAnsi" w:hAnsiTheme="minorHAnsi"/>
          <w:b/>
          <w:bCs/>
          <w:color w:val="872D91"/>
          <w:spacing w:val="-2"/>
          <w:sz w:val="32"/>
          <w:szCs w:val="32"/>
        </w:rPr>
        <w:t xml:space="preserve">Call for </w:t>
      </w:r>
      <w:r w:rsidR="0044648A">
        <w:rPr>
          <w:rFonts w:asciiTheme="minorHAnsi" w:hAnsiTheme="minorHAnsi"/>
          <w:b/>
          <w:bCs/>
          <w:color w:val="872D91"/>
          <w:spacing w:val="-2"/>
          <w:sz w:val="32"/>
          <w:szCs w:val="32"/>
        </w:rPr>
        <w:t>Present</w:t>
      </w:r>
      <w:r w:rsidR="00995026">
        <w:rPr>
          <w:rFonts w:asciiTheme="minorHAnsi" w:hAnsiTheme="minorHAnsi"/>
          <w:b/>
          <w:bCs/>
          <w:color w:val="872D91"/>
          <w:spacing w:val="-2"/>
          <w:sz w:val="32"/>
          <w:szCs w:val="32"/>
        </w:rPr>
        <w:t xml:space="preserve">ations </w:t>
      </w:r>
    </w:p>
    <w:p w14:paraId="5DFBC5F7" w14:textId="77777777" w:rsidR="00D95782" w:rsidRPr="00D95782" w:rsidRDefault="00D95782" w:rsidP="00D95782">
      <w:pPr>
        <w:widowControl/>
        <w:overflowPunct w:val="0"/>
        <w:spacing w:line="600" w:lineRule="exact"/>
        <w:jc w:val="center"/>
        <w:textAlignment w:val="baseline"/>
        <w:rPr>
          <w:rFonts w:asciiTheme="minorHAnsi" w:hAnsiTheme="minorHAnsi"/>
          <w:spacing w:val="4"/>
          <w:sz w:val="28"/>
          <w:szCs w:val="24"/>
        </w:rPr>
      </w:pPr>
      <w:r w:rsidRPr="00D95782">
        <w:rPr>
          <w:rFonts w:asciiTheme="minorHAnsi" w:hAnsiTheme="minorHAnsi"/>
          <w:spacing w:val="4"/>
          <w:sz w:val="28"/>
          <w:szCs w:val="24"/>
        </w:rPr>
        <w:t xml:space="preserve">A three-day national training conference for education and rehabilitation professionals who work with blind </w:t>
      </w:r>
      <w:r w:rsidR="00995026">
        <w:rPr>
          <w:rFonts w:asciiTheme="minorHAnsi" w:hAnsiTheme="minorHAnsi"/>
          <w:spacing w:val="4"/>
          <w:sz w:val="28"/>
          <w:szCs w:val="24"/>
        </w:rPr>
        <w:t xml:space="preserve">transition-aged </w:t>
      </w:r>
      <w:r w:rsidRPr="00D95782">
        <w:rPr>
          <w:rFonts w:asciiTheme="minorHAnsi" w:hAnsiTheme="minorHAnsi"/>
          <w:spacing w:val="4"/>
          <w:sz w:val="28"/>
          <w:szCs w:val="24"/>
        </w:rPr>
        <w:t xml:space="preserve">students </w:t>
      </w:r>
      <w:r w:rsidR="00995026">
        <w:rPr>
          <w:rFonts w:asciiTheme="minorHAnsi" w:hAnsiTheme="minorHAnsi"/>
          <w:spacing w:val="4"/>
          <w:sz w:val="28"/>
          <w:szCs w:val="24"/>
        </w:rPr>
        <w:t xml:space="preserve">or </w:t>
      </w:r>
      <w:r w:rsidRPr="00D95782">
        <w:rPr>
          <w:rFonts w:asciiTheme="minorHAnsi" w:hAnsiTheme="minorHAnsi"/>
          <w:spacing w:val="4"/>
          <w:sz w:val="28"/>
          <w:szCs w:val="24"/>
        </w:rPr>
        <w:t>adults.</w:t>
      </w:r>
    </w:p>
    <w:p w14:paraId="1EE68427" w14:textId="77777777" w:rsidR="00D95782" w:rsidRPr="00D95782" w:rsidRDefault="00D95782" w:rsidP="00D95782">
      <w:pPr>
        <w:widowControl/>
        <w:overflowPunct w:val="0"/>
        <w:spacing w:before="20" w:line="336" w:lineRule="exact"/>
        <w:ind w:left="504" w:right="576"/>
        <w:textAlignment w:val="baseline"/>
        <w:rPr>
          <w:rFonts w:asciiTheme="minorHAnsi" w:hAnsiTheme="minorHAnsi"/>
          <w:spacing w:val="4"/>
          <w:sz w:val="28"/>
          <w:szCs w:val="24"/>
        </w:rPr>
      </w:pPr>
    </w:p>
    <w:p w14:paraId="0C688378" w14:textId="77777777" w:rsidR="00D95782" w:rsidRPr="00D95782" w:rsidRDefault="00D95782" w:rsidP="00D95782">
      <w:pPr>
        <w:widowControl/>
        <w:overflowPunct w:val="0"/>
        <w:spacing w:before="20" w:line="336" w:lineRule="exact"/>
        <w:ind w:left="504" w:right="576"/>
        <w:jc w:val="center"/>
        <w:textAlignment w:val="baseline"/>
        <w:rPr>
          <w:rFonts w:asciiTheme="minorHAnsi" w:hAnsiTheme="minorHAnsi"/>
          <w:b/>
          <w:spacing w:val="4"/>
          <w:sz w:val="28"/>
          <w:szCs w:val="24"/>
          <w:u w:val="single"/>
        </w:rPr>
      </w:pPr>
      <w:r w:rsidRPr="00D95782">
        <w:rPr>
          <w:rFonts w:asciiTheme="minorHAnsi" w:hAnsiTheme="minorHAnsi"/>
          <w:b/>
          <w:spacing w:val="4"/>
          <w:sz w:val="28"/>
          <w:szCs w:val="24"/>
          <w:u w:val="single"/>
        </w:rPr>
        <w:t>Location</w:t>
      </w:r>
    </w:p>
    <w:p w14:paraId="20884805" w14:textId="77777777" w:rsidR="00D95782" w:rsidRPr="00D95782" w:rsidRDefault="00D95782" w:rsidP="00D95782">
      <w:pPr>
        <w:widowControl/>
        <w:overflowPunct w:val="0"/>
        <w:spacing w:before="20" w:line="336" w:lineRule="exact"/>
        <w:ind w:left="504" w:right="576"/>
        <w:jc w:val="center"/>
        <w:textAlignment w:val="baseline"/>
        <w:rPr>
          <w:rFonts w:asciiTheme="minorHAnsi" w:hAnsiTheme="minorHAnsi"/>
          <w:b/>
          <w:spacing w:val="4"/>
          <w:sz w:val="28"/>
          <w:szCs w:val="24"/>
          <w:u w:val="single"/>
        </w:rPr>
      </w:pPr>
    </w:p>
    <w:p w14:paraId="273FAEDA" w14:textId="7126A4DC" w:rsidR="00D95782" w:rsidRPr="00D95782" w:rsidRDefault="00636F2A" w:rsidP="00D95782">
      <w:pPr>
        <w:widowControl/>
        <w:overflowPunct w:val="0"/>
        <w:spacing w:before="20" w:line="336" w:lineRule="exact"/>
        <w:ind w:left="504" w:right="576"/>
        <w:jc w:val="center"/>
        <w:textAlignment w:val="baseline"/>
        <w:rPr>
          <w:rFonts w:asciiTheme="minorHAnsi" w:hAnsiTheme="minorHAnsi"/>
          <w:spacing w:val="4"/>
          <w:sz w:val="28"/>
          <w:szCs w:val="24"/>
        </w:rPr>
      </w:pPr>
      <w:r>
        <w:rPr>
          <w:rFonts w:asciiTheme="minorHAnsi" w:hAnsiTheme="minorHAnsi"/>
          <w:spacing w:val="4"/>
          <w:sz w:val="28"/>
          <w:szCs w:val="24"/>
        </w:rPr>
        <w:t xml:space="preserve">This conference will  be hosted live via the Zoom conference platform through the </w:t>
      </w:r>
      <w:r w:rsidR="00D95782" w:rsidRPr="00D95782">
        <w:rPr>
          <w:rFonts w:asciiTheme="minorHAnsi" w:hAnsiTheme="minorHAnsi"/>
          <w:spacing w:val="4"/>
          <w:sz w:val="28"/>
          <w:szCs w:val="24"/>
        </w:rPr>
        <w:t>National Federation of the Blind Jernigan Institute</w:t>
      </w:r>
    </w:p>
    <w:p w14:paraId="6985DD33" w14:textId="77777777" w:rsidR="00636F2A" w:rsidRDefault="00636F2A" w:rsidP="00636F2A">
      <w:r>
        <w:t>When:</w:t>
      </w:r>
      <w:r>
        <w:tab/>
        <w:t>Tuesday, December 15 – Thursday, December 17</w:t>
      </w:r>
    </w:p>
    <w:p w14:paraId="4F83EAA8" w14:textId="77777777" w:rsidR="00636F2A" w:rsidRDefault="00636F2A" w:rsidP="00636F2A">
      <w:r>
        <w:t>Time:</w:t>
      </w:r>
      <w:r>
        <w:tab/>
        <w:t>11:00 a.m. –5:00 p.m. Eastern Daylight Time</w:t>
      </w:r>
    </w:p>
    <w:p w14:paraId="1D550AE3" w14:textId="77777777" w:rsidR="001C3507" w:rsidRDefault="001C3507">
      <w:pPr>
        <w:tabs>
          <w:tab w:val="left" w:pos="-720"/>
        </w:tabs>
        <w:suppressAutoHyphens/>
        <w:spacing w:line="240" w:lineRule="atLeast"/>
        <w:rPr>
          <w:rFonts w:ascii="Arial" w:hAnsi="Arial"/>
          <w:sz w:val="22"/>
        </w:rPr>
      </w:pPr>
    </w:p>
    <w:p w14:paraId="30DBFFD4" w14:textId="77777777" w:rsidR="0044648A" w:rsidRPr="00CD7A09" w:rsidRDefault="0044648A" w:rsidP="00CD7A09">
      <w:pPr>
        <w:tabs>
          <w:tab w:val="left" w:pos="-720"/>
        </w:tabs>
        <w:suppressAutoHyphens/>
        <w:spacing w:line="240" w:lineRule="atLeast"/>
        <w:jc w:val="center"/>
        <w:rPr>
          <w:rFonts w:ascii="Arial" w:hAnsi="Arial"/>
          <w:b/>
          <w:sz w:val="22"/>
        </w:rPr>
      </w:pPr>
      <w:r w:rsidRPr="00CD7A09">
        <w:rPr>
          <w:rFonts w:ascii="Arial" w:hAnsi="Arial"/>
          <w:b/>
          <w:sz w:val="22"/>
        </w:rPr>
        <w:t xml:space="preserve">Call for </w:t>
      </w:r>
      <w:r w:rsidR="00A22CF3" w:rsidRPr="00CD7A09">
        <w:rPr>
          <w:rFonts w:ascii="Arial" w:hAnsi="Arial"/>
          <w:b/>
          <w:sz w:val="22"/>
        </w:rPr>
        <w:t>Present</w:t>
      </w:r>
      <w:r w:rsidR="00995026">
        <w:rPr>
          <w:rFonts w:ascii="Arial" w:hAnsi="Arial"/>
          <w:b/>
          <w:sz w:val="22"/>
        </w:rPr>
        <w:t>ation</w:t>
      </w:r>
      <w:r w:rsidR="00A22CF3" w:rsidRPr="00CD7A09">
        <w:rPr>
          <w:rFonts w:ascii="Arial" w:hAnsi="Arial"/>
          <w:b/>
          <w:sz w:val="22"/>
        </w:rPr>
        <w:t>s</w:t>
      </w:r>
    </w:p>
    <w:p w14:paraId="02F22862" w14:textId="01E70F0D" w:rsidR="0044648A" w:rsidRDefault="0044648A">
      <w:pPr>
        <w:tabs>
          <w:tab w:val="left" w:pos="-720"/>
        </w:tabs>
        <w:suppressAutoHyphens/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We would like to invite you to submit a </w:t>
      </w:r>
      <w:r w:rsidR="00995026">
        <w:rPr>
          <w:rFonts w:ascii="Arial" w:hAnsi="Arial"/>
          <w:sz w:val="22"/>
        </w:rPr>
        <w:t xml:space="preserve">proposal </w:t>
      </w:r>
      <w:r>
        <w:rPr>
          <w:rFonts w:ascii="Arial" w:hAnsi="Arial"/>
          <w:sz w:val="22"/>
        </w:rPr>
        <w:t xml:space="preserve">to present at this conference during one of the concurrent breakout sessions </w:t>
      </w:r>
      <w:r w:rsidR="00995026">
        <w:rPr>
          <w:rFonts w:ascii="Arial" w:hAnsi="Arial"/>
          <w:sz w:val="22"/>
        </w:rPr>
        <w:t xml:space="preserve">which </w:t>
      </w:r>
      <w:r>
        <w:rPr>
          <w:rFonts w:ascii="Arial" w:hAnsi="Arial"/>
          <w:sz w:val="22"/>
        </w:rPr>
        <w:t xml:space="preserve">will be scheduled on the afternoon of </w:t>
      </w:r>
      <w:r w:rsidR="00636F2A">
        <w:rPr>
          <w:rFonts w:ascii="Arial" w:hAnsi="Arial"/>
          <w:sz w:val="22"/>
        </w:rPr>
        <w:t>December 15, 1</w:t>
      </w:r>
      <w:r>
        <w:rPr>
          <w:rFonts w:ascii="Arial" w:hAnsi="Arial"/>
          <w:sz w:val="22"/>
        </w:rPr>
        <w:t xml:space="preserve">6, and </w:t>
      </w:r>
      <w:r w:rsidR="00636F2A">
        <w:rPr>
          <w:rFonts w:ascii="Arial" w:hAnsi="Arial"/>
          <w:sz w:val="22"/>
        </w:rPr>
        <w:t>17</w:t>
      </w:r>
      <w:r>
        <w:rPr>
          <w:rFonts w:ascii="Arial" w:hAnsi="Arial"/>
          <w:sz w:val="22"/>
        </w:rPr>
        <w:t>. Abstracts should be submitted on one of the following conference themes or another closely related track:</w:t>
      </w:r>
    </w:p>
    <w:p w14:paraId="1F03EC34" w14:textId="77777777" w:rsidR="0044648A" w:rsidRDefault="0044648A">
      <w:pPr>
        <w:tabs>
          <w:tab w:val="left" w:pos="-720"/>
        </w:tabs>
        <w:suppressAutoHyphens/>
        <w:spacing w:line="240" w:lineRule="atLeast"/>
        <w:rPr>
          <w:rFonts w:ascii="Arial" w:hAnsi="Arial"/>
          <w:sz w:val="22"/>
        </w:rPr>
      </w:pPr>
    </w:p>
    <w:p w14:paraId="74894DFF" w14:textId="77777777" w:rsidR="0044648A" w:rsidRPr="00D95782" w:rsidRDefault="0044648A" w:rsidP="0044648A">
      <w:pPr>
        <w:pStyle w:val="ListParagraph"/>
        <w:numPr>
          <w:ilvl w:val="0"/>
          <w:numId w:val="1"/>
        </w:numPr>
        <w:overflowPunct w:val="0"/>
        <w:autoSpaceDN w:val="0"/>
        <w:spacing w:before="336" w:line="336" w:lineRule="exact"/>
        <w:textAlignment w:val="baseline"/>
        <w:rPr>
          <w:rFonts w:asciiTheme="minorHAnsi" w:hAnsiTheme="minorHAnsi"/>
          <w:spacing w:val="2"/>
          <w:sz w:val="28"/>
          <w:szCs w:val="24"/>
        </w:rPr>
      </w:pPr>
      <w:r w:rsidRPr="00D95782">
        <w:rPr>
          <w:rFonts w:asciiTheme="minorHAnsi" w:hAnsiTheme="minorHAnsi"/>
          <w:spacing w:val="2"/>
          <w:sz w:val="28"/>
          <w:szCs w:val="24"/>
        </w:rPr>
        <w:t>Structured Discovery methods and principles across the lifespan.</w:t>
      </w:r>
    </w:p>
    <w:p w14:paraId="52822EF0" w14:textId="77777777" w:rsidR="0044648A" w:rsidRPr="00D95782" w:rsidRDefault="00C1346B" w:rsidP="0044648A">
      <w:pPr>
        <w:pStyle w:val="ListParagraph"/>
        <w:numPr>
          <w:ilvl w:val="0"/>
          <w:numId w:val="1"/>
        </w:numPr>
        <w:overflowPunct w:val="0"/>
        <w:autoSpaceDN w:val="0"/>
        <w:spacing w:before="336" w:line="336" w:lineRule="exact"/>
        <w:textAlignment w:val="baseline"/>
        <w:rPr>
          <w:rFonts w:asciiTheme="minorHAnsi" w:hAnsiTheme="minorHAnsi"/>
          <w:spacing w:val="2"/>
          <w:sz w:val="28"/>
          <w:szCs w:val="24"/>
        </w:rPr>
      </w:pPr>
      <w:r>
        <w:rPr>
          <w:rFonts w:asciiTheme="minorHAnsi" w:hAnsiTheme="minorHAnsi"/>
          <w:spacing w:val="2"/>
          <w:sz w:val="28"/>
          <w:szCs w:val="24"/>
        </w:rPr>
        <w:t>agency</w:t>
      </w:r>
      <w:r w:rsidR="0044648A" w:rsidRPr="00D95782">
        <w:rPr>
          <w:rFonts w:asciiTheme="minorHAnsi" w:hAnsiTheme="minorHAnsi"/>
          <w:spacing w:val="2"/>
          <w:sz w:val="28"/>
          <w:szCs w:val="24"/>
        </w:rPr>
        <w:t xml:space="preserve">-wide philosophy </w:t>
      </w:r>
      <w:r>
        <w:rPr>
          <w:rFonts w:asciiTheme="minorHAnsi" w:hAnsiTheme="minorHAnsi"/>
          <w:spacing w:val="2"/>
          <w:sz w:val="28"/>
          <w:szCs w:val="24"/>
        </w:rPr>
        <w:t xml:space="preserve">and culture </w:t>
      </w:r>
      <w:r w:rsidR="0044648A" w:rsidRPr="00D95782">
        <w:rPr>
          <w:rFonts w:asciiTheme="minorHAnsi" w:hAnsiTheme="minorHAnsi"/>
          <w:spacing w:val="2"/>
          <w:sz w:val="28"/>
          <w:szCs w:val="24"/>
        </w:rPr>
        <w:t>on blindness.</w:t>
      </w:r>
    </w:p>
    <w:p w14:paraId="674F9E67" w14:textId="77777777" w:rsidR="0044648A" w:rsidRPr="00D95782" w:rsidRDefault="00C1346B" w:rsidP="0044648A">
      <w:pPr>
        <w:pStyle w:val="ListParagraph"/>
        <w:numPr>
          <w:ilvl w:val="0"/>
          <w:numId w:val="1"/>
        </w:numPr>
        <w:overflowPunct w:val="0"/>
        <w:autoSpaceDN w:val="0"/>
        <w:spacing w:line="336" w:lineRule="exact"/>
        <w:textAlignment w:val="baseline"/>
        <w:rPr>
          <w:rFonts w:asciiTheme="minorHAnsi" w:hAnsiTheme="minorHAnsi"/>
          <w:spacing w:val="2"/>
          <w:sz w:val="28"/>
          <w:szCs w:val="24"/>
        </w:rPr>
      </w:pPr>
      <w:r>
        <w:rPr>
          <w:rFonts w:asciiTheme="minorHAnsi" w:hAnsiTheme="minorHAnsi"/>
          <w:spacing w:val="2"/>
          <w:sz w:val="28"/>
          <w:szCs w:val="24"/>
        </w:rPr>
        <w:t>E</w:t>
      </w:r>
      <w:r w:rsidR="0044648A" w:rsidRPr="00D95782">
        <w:rPr>
          <w:rFonts w:asciiTheme="minorHAnsi" w:hAnsiTheme="minorHAnsi"/>
          <w:spacing w:val="2"/>
          <w:sz w:val="28"/>
          <w:szCs w:val="24"/>
        </w:rPr>
        <w:t>ducational technologie</w:t>
      </w:r>
      <w:r w:rsidR="0044648A">
        <w:rPr>
          <w:rFonts w:asciiTheme="minorHAnsi" w:hAnsiTheme="minorHAnsi"/>
          <w:spacing w:val="2"/>
          <w:sz w:val="28"/>
          <w:szCs w:val="24"/>
        </w:rPr>
        <w:t>s, policies, and practices for t</w:t>
      </w:r>
      <w:r w:rsidR="0044648A" w:rsidRPr="00D95782">
        <w:rPr>
          <w:rFonts w:asciiTheme="minorHAnsi" w:hAnsiTheme="minorHAnsi"/>
          <w:spacing w:val="2"/>
          <w:sz w:val="28"/>
          <w:szCs w:val="24"/>
        </w:rPr>
        <w:t xml:space="preserve">eachers of </w:t>
      </w:r>
      <w:r w:rsidR="0044648A">
        <w:rPr>
          <w:rFonts w:asciiTheme="minorHAnsi" w:hAnsiTheme="minorHAnsi"/>
          <w:spacing w:val="2"/>
          <w:sz w:val="28"/>
          <w:szCs w:val="24"/>
        </w:rPr>
        <w:t>b</w:t>
      </w:r>
      <w:r w:rsidR="0044648A" w:rsidRPr="00D95782">
        <w:rPr>
          <w:rFonts w:asciiTheme="minorHAnsi" w:hAnsiTheme="minorHAnsi"/>
          <w:spacing w:val="2"/>
          <w:sz w:val="28"/>
          <w:szCs w:val="24"/>
        </w:rPr>
        <w:t xml:space="preserve">lind </w:t>
      </w:r>
      <w:r w:rsidR="0044648A">
        <w:rPr>
          <w:rFonts w:asciiTheme="minorHAnsi" w:hAnsiTheme="minorHAnsi"/>
          <w:spacing w:val="2"/>
          <w:sz w:val="28"/>
          <w:szCs w:val="24"/>
        </w:rPr>
        <w:t>s</w:t>
      </w:r>
      <w:r w:rsidR="0044648A" w:rsidRPr="00D95782">
        <w:rPr>
          <w:rFonts w:asciiTheme="minorHAnsi" w:hAnsiTheme="minorHAnsi"/>
          <w:spacing w:val="2"/>
          <w:sz w:val="28"/>
          <w:szCs w:val="24"/>
        </w:rPr>
        <w:t>tudents.</w:t>
      </w:r>
    </w:p>
    <w:p w14:paraId="747CC0DD" w14:textId="77777777" w:rsidR="0044648A" w:rsidRPr="00D95782" w:rsidRDefault="00C1346B" w:rsidP="0044648A">
      <w:pPr>
        <w:pStyle w:val="ListParagraph"/>
        <w:numPr>
          <w:ilvl w:val="0"/>
          <w:numId w:val="1"/>
        </w:numPr>
        <w:overflowPunct w:val="0"/>
        <w:autoSpaceDN w:val="0"/>
        <w:spacing w:line="336" w:lineRule="exact"/>
        <w:textAlignment w:val="baseline"/>
        <w:rPr>
          <w:rFonts w:asciiTheme="minorHAnsi" w:hAnsiTheme="minorHAnsi"/>
          <w:spacing w:val="2"/>
          <w:sz w:val="28"/>
          <w:szCs w:val="24"/>
        </w:rPr>
      </w:pPr>
      <w:r>
        <w:rPr>
          <w:rFonts w:asciiTheme="minorHAnsi" w:hAnsiTheme="minorHAnsi"/>
          <w:spacing w:val="2"/>
          <w:sz w:val="28"/>
          <w:szCs w:val="24"/>
        </w:rPr>
        <w:t>R</w:t>
      </w:r>
      <w:r w:rsidR="0044648A" w:rsidRPr="00D95782">
        <w:rPr>
          <w:rFonts w:asciiTheme="minorHAnsi" w:hAnsiTheme="minorHAnsi"/>
          <w:spacing w:val="2"/>
          <w:sz w:val="28"/>
          <w:szCs w:val="24"/>
        </w:rPr>
        <w:t xml:space="preserve">ehabilitation methods, principles, and policies that effect instructors and administrators. </w:t>
      </w:r>
    </w:p>
    <w:p w14:paraId="70FFCA41" w14:textId="26CFB10B" w:rsidR="0044648A" w:rsidRPr="005733E8" w:rsidRDefault="00C1346B" w:rsidP="0044648A">
      <w:pPr>
        <w:pStyle w:val="ListParagraph"/>
        <w:numPr>
          <w:ilvl w:val="0"/>
          <w:numId w:val="1"/>
        </w:numPr>
        <w:overflowPunct w:val="0"/>
        <w:autoSpaceDN w:val="0"/>
        <w:spacing w:line="336" w:lineRule="exact"/>
        <w:textAlignment w:val="baseline"/>
        <w:rPr>
          <w:rFonts w:asciiTheme="minorHAnsi" w:hAnsiTheme="minorHAnsi"/>
          <w:spacing w:val="2"/>
          <w:sz w:val="28"/>
          <w:szCs w:val="24"/>
        </w:rPr>
      </w:pPr>
      <w:r>
        <w:rPr>
          <w:rFonts w:asciiTheme="minorHAnsi" w:hAnsiTheme="minorHAnsi"/>
          <w:spacing w:val="2"/>
          <w:sz w:val="28"/>
          <w:szCs w:val="24"/>
        </w:rPr>
        <w:t>T</w:t>
      </w:r>
      <w:r w:rsidR="0044648A" w:rsidRPr="005733E8">
        <w:rPr>
          <w:rFonts w:asciiTheme="minorHAnsi" w:hAnsiTheme="minorHAnsi"/>
          <w:spacing w:val="2"/>
          <w:sz w:val="28"/>
          <w:szCs w:val="24"/>
        </w:rPr>
        <w:t xml:space="preserve">eaching </w:t>
      </w:r>
      <w:r w:rsidR="00636F2A">
        <w:rPr>
          <w:rFonts w:asciiTheme="minorHAnsi" w:hAnsiTheme="minorHAnsi"/>
          <w:spacing w:val="2"/>
          <w:sz w:val="28"/>
          <w:szCs w:val="24"/>
        </w:rPr>
        <w:t xml:space="preserve">Structured Discovery methods and </w:t>
      </w:r>
      <w:r w:rsidR="0044648A" w:rsidRPr="005733E8">
        <w:rPr>
          <w:rFonts w:asciiTheme="minorHAnsi" w:hAnsiTheme="minorHAnsi"/>
          <w:spacing w:val="2"/>
          <w:sz w:val="28"/>
          <w:szCs w:val="24"/>
        </w:rPr>
        <w:t>techniques in core subject areas</w:t>
      </w:r>
      <w:r w:rsidR="007E5DE8">
        <w:rPr>
          <w:rFonts w:asciiTheme="minorHAnsi" w:hAnsiTheme="minorHAnsi"/>
          <w:spacing w:val="2"/>
          <w:sz w:val="28"/>
          <w:szCs w:val="24"/>
        </w:rPr>
        <w:t xml:space="preserve"> (Cane Travel, </w:t>
      </w:r>
      <w:r w:rsidR="00867EE3">
        <w:rPr>
          <w:rFonts w:asciiTheme="minorHAnsi" w:hAnsiTheme="minorHAnsi"/>
          <w:spacing w:val="2"/>
          <w:sz w:val="28"/>
          <w:szCs w:val="24"/>
        </w:rPr>
        <w:t>Braille</w:t>
      </w:r>
      <w:r w:rsidR="007E5DE8">
        <w:rPr>
          <w:rFonts w:asciiTheme="minorHAnsi" w:hAnsiTheme="minorHAnsi"/>
          <w:spacing w:val="2"/>
          <w:sz w:val="28"/>
          <w:szCs w:val="24"/>
        </w:rPr>
        <w:t xml:space="preserve">, </w:t>
      </w:r>
      <w:r w:rsidR="00995026">
        <w:rPr>
          <w:rFonts w:asciiTheme="minorHAnsi" w:hAnsiTheme="minorHAnsi"/>
          <w:spacing w:val="2"/>
          <w:sz w:val="28"/>
          <w:szCs w:val="24"/>
        </w:rPr>
        <w:t>etc.</w:t>
      </w:r>
      <w:r w:rsidR="007E5DE8">
        <w:rPr>
          <w:rFonts w:asciiTheme="minorHAnsi" w:hAnsiTheme="minorHAnsi"/>
          <w:spacing w:val="2"/>
          <w:sz w:val="28"/>
          <w:szCs w:val="24"/>
        </w:rPr>
        <w:t>)</w:t>
      </w:r>
      <w:r w:rsidR="0044648A" w:rsidRPr="005733E8">
        <w:rPr>
          <w:rFonts w:asciiTheme="minorHAnsi" w:hAnsiTheme="minorHAnsi"/>
          <w:spacing w:val="2"/>
          <w:sz w:val="28"/>
          <w:szCs w:val="24"/>
        </w:rPr>
        <w:t>.</w:t>
      </w:r>
    </w:p>
    <w:p w14:paraId="1FFF1614" w14:textId="77777777" w:rsidR="0044648A" w:rsidRPr="005733E8" w:rsidRDefault="00C1346B" w:rsidP="0044648A">
      <w:pPr>
        <w:pStyle w:val="ListParagraph"/>
        <w:numPr>
          <w:ilvl w:val="0"/>
          <w:numId w:val="1"/>
        </w:numPr>
        <w:overflowPunct w:val="0"/>
        <w:autoSpaceDN w:val="0"/>
        <w:spacing w:line="336" w:lineRule="exact"/>
        <w:ind w:right="1296"/>
        <w:textAlignment w:val="baseline"/>
        <w:rPr>
          <w:rStyle w:val="Emphasis"/>
          <w:rFonts w:asciiTheme="minorHAnsi" w:hAnsiTheme="minorHAnsi"/>
          <w:b w:val="0"/>
          <w:bCs w:val="0"/>
          <w:sz w:val="28"/>
        </w:rPr>
      </w:pPr>
      <w:r>
        <w:rPr>
          <w:rStyle w:val="Emphasis"/>
          <w:rFonts w:asciiTheme="minorHAnsi" w:hAnsiTheme="minorHAnsi" w:cs="Arial"/>
          <w:b w:val="0"/>
          <w:sz w:val="28"/>
          <w:lang w:val="en"/>
        </w:rPr>
        <w:t>S</w:t>
      </w:r>
      <w:r w:rsidR="0044648A" w:rsidRPr="005733E8">
        <w:rPr>
          <w:rStyle w:val="Emphasis"/>
          <w:rFonts w:asciiTheme="minorHAnsi" w:hAnsiTheme="minorHAnsi" w:cs="Arial"/>
          <w:b w:val="0"/>
          <w:sz w:val="28"/>
          <w:lang w:val="en"/>
        </w:rPr>
        <w:t>uccessful transition from education to rehabilitation.</w:t>
      </w:r>
    </w:p>
    <w:p w14:paraId="17FEB77D" w14:textId="77777777" w:rsidR="0044648A" w:rsidRPr="005733E8" w:rsidRDefault="00C1346B" w:rsidP="0044648A">
      <w:pPr>
        <w:pStyle w:val="ListParagraph"/>
        <w:numPr>
          <w:ilvl w:val="0"/>
          <w:numId w:val="1"/>
        </w:numPr>
        <w:overflowPunct w:val="0"/>
        <w:autoSpaceDN w:val="0"/>
        <w:spacing w:line="336" w:lineRule="exact"/>
        <w:ind w:right="1296"/>
        <w:textAlignment w:val="baseline"/>
        <w:rPr>
          <w:rFonts w:asciiTheme="minorHAnsi" w:hAnsiTheme="minorHAnsi"/>
          <w:sz w:val="28"/>
        </w:rPr>
      </w:pPr>
      <w:r>
        <w:rPr>
          <w:rStyle w:val="Emphasis"/>
          <w:rFonts w:asciiTheme="minorHAnsi" w:hAnsiTheme="minorHAnsi" w:cs="Arial"/>
          <w:b w:val="0"/>
          <w:sz w:val="28"/>
          <w:lang w:val="en"/>
        </w:rPr>
        <w:t>P</w:t>
      </w:r>
      <w:r w:rsidR="0044648A" w:rsidRPr="005733E8">
        <w:rPr>
          <w:rStyle w:val="Emphasis"/>
          <w:rFonts w:asciiTheme="minorHAnsi" w:hAnsiTheme="minorHAnsi" w:cs="Arial"/>
          <w:b w:val="0"/>
          <w:sz w:val="28"/>
          <w:lang w:val="en"/>
        </w:rPr>
        <w:t xml:space="preserve">re-Employment Transition Services (Pre-ETS) strategies and programs. </w:t>
      </w:r>
    </w:p>
    <w:p w14:paraId="21D1EF0F" w14:textId="77777777" w:rsidR="0044648A" w:rsidRDefault="0044648A">
      <w:pPr>
        <w:tabs>
          <w:tab w:val="left" w:pos="-720"/>
        </w:tabs>
        <w:suppressAutoHyphens/>
        <w:spacing w:line="240" w:lineRule="atLeast"/>
        <w:rPr>
          <w:rFonts w:ascii="Arial" w:hAnsi="Arial"/>
          <w:sz w:val="22"/>
        </w:rPr>
      </w:pPr>
    </w:p>
    <w:p w14:paraId="0DCCD237" w14:textId="77777777" w:rsidR="0044648A" w:rsidRDefault="00995026">
      <w:pPr>
        <w:tabs>
          <w:tab w:val="left" w:pos="-720"/>
        </w:tabs>
        <w:suppressAutoHyphens/>
        <w:spacing w:line="2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Proposals </w:t>
      </w:r>
      <w:r w:rsidR="0044648A">
        <w:rPr>
          <w:rFonts w:ascii="Arial" w:hAnsi="Arial"/>
          <w:sz w:val="22"/>
        </w:rPr>
        <w:t xml:space="preserve">should include: </w:t>
      </w:r>
    </w:p>
    <w:p w14:paraId="05A95190" w14:textId="77777777" w:rsidR="00C1346B" w:rsidRPr="001941DC" w:rsidRDefault="00C1346B" w:rsidP="001941DC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240" w:lineRule="atLeast"/>
        <w:rPr>
          <w:rFonts w:ascii="Arial" w:hAnsi="Arial"/>
        </w:rPr>
      </w:pPr>
      <w:r w:rsidRPr="001941DC">
        <w:rPr>
          <w:rFonts w:ascii="Arial" w:hAnsi="Arial"/>
        </w:rPr>
        <w:t xml:space="preserve">Title of Presentation </w:t>
      </w:r>
    </w:p>
    <w:p w14:paraId="4BAAC306" w14:textId="77777777" w:rsidR="00C1346B" w:rsidRPr="001941DC" w:rsidRDefault="00C1346B" w:rsidP="001941DC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240" w:lineRule="atLeast"/>
        <w:rPr>
          <w:rFonts w:ascii="Arial" w:hAnsi="Arial"/>
        </w:rPr>
      </w:pPr>
      <w:r w:rsidRPr="001941DC">
        <w:rPr>
          <w:rFonts w:ascii="Arial" w:hAnsi="Arial"/>
        </w:rPr>
        <w:t>Name and contact information for lead presenter</w:t>
      </w:r>
    </w:p>
    <w:p w14:paraId="7108A27B" w14:textId="77777777" w:rsidR="00C1346B" w:rsidRPr="001941DC" w:rsidRDefault="00C1346B" w:rsidP="001941DC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240" w:lineRule="atLeast"/>
        <w:rPr>
          <w:rFonts w:ascii="Arial" w:hAnsi="Arial"/>
        </w:rPr>
      </w:pPr>
      <w:r w:rsidRPr="001941DC">
        <w:rPr>
          <w:rFonts w:ascii="Arial" w:hAnsi="Arial"/>
        </w:rPr>
        <w:t>Name and contact information of additional presenters</w:t>
      </w:r>
      <w:r w:rsidR="007E5DE8">
        <w:rPr>
          <w:rFonts w:ascii="Arial" w:hAnsi="Arial"/>
        </w:rPr>
        <w:t xml:space="preserve"> (If any)</w:t>
      </w:r>
      <w:r w:rsidRPr="001941DC">
        <w:rPr>
          <w:rFonts w:ascii="Arial" w:hAnsi="Arial"/>
        </w:rPr>
        <w:t xml:space="preserve">. </w:t>
      </w:r>
    </w:p>
    <w:p w14:paraId="734E38B3" w14:textId="77777777" w:rsidR="004E74B3" w:rsidRDefault="00C1346B" w:rsidP="0044648A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240" w:lineRule="atLeast"/>
        <w:rPr>
          <w:rFonts w:ascii="Arial" w:hAnsi="Arial"/>
        </w:rPr>
      </w:pPr>
      <w:r w:rsidRPr="001941DC">
        <w:rPr>
          <w:rFonts w:ascii="Arial" w:hAnsi="Arial"/>
        </w:rPr>
        <w:t xml:space="preserve">Indicate whether you are willing to repeat the presentation. </w:t>
      </w:r>
    </w:p>
    <w:p w14:paraId="1AE21A26" w14:textId="77777777" w:rsidR="003B7173" w:rsidRDefault="003B7173" w:rsidP="0044648A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240" w:lineRule="atLeast"/>
        <w:rPr>
          <w:rFonts w:ascii="Arial" w:hAnsi="Arial"/>
        </w:rPr>
      </w:pPr>
      <w:r>
        <w:rPr>
          <w:rFonts w:ascii="Arial" w:hAnsi="Arial"/>
        </w:rPr>
        <w:t>AV requirements (note: you may be required to provide your own equipment)</w:t>
      </w:r>
    </w:p>
    <w:p w14:paraId="6F11E5AA" w14:textId="77777777" w:rsidR="00C1346B" w:rsidRPr="004E74B3" w:rsidRDefault="00C1346B" w:rsidP="0044648A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240" w:lineRule="atLeast"/>
        <w:rPr>
          <w:rFonts w:ascii="Arial" w:hAnsi="Arial"/>
        </w:rPr>
      </w:pPr>
      <w:r w:rsidRPr="004E74B3">
        <w:rPr>
          <w:rFonts w:ascii="Arial" w:hAnsi="Arial"/>
        </w:rPr>
        <w:t xml:space="preserve">Abstract that includes a description of the workshop and what participants will learn. </w:t>
      </w:r>
      <w:r w:rsidR="007E5DE8">
        <w:rPr>
          <w:rFonts w:ascii="Arial" w:hAnsi="Arial"/>
        </w:rPr>
        <w:t xml:space="preserve">Proposals </w:t>
      </w:r>
      <w:r w:rsidRPr="004E74B3">
        <w:rPr>
          <w:rFonts w:ascii="Arial" w:hAnsi="Arial"/>
        </w:rPr>
        <w:t xml:space="preserve">should not exceed 200 words in length. </w:t>
      </w:r>
    </w:p>
    <w:p w14:paraId="1CA49E00" w14:textId="77777777" w:rsidR="00C1346B" w:rsidRDefault="00C1346B" w:rsidP="0044648A">
      <w:pPr>
        <w:tabs>
          <w:tab w:val="left" w:pos="-720"/>
        </w:tabs>
        <w:suppressAutoHyphens/>
        <w:spacing w:line="240" w:lineRule="atLeast"/>
        <w:rPr>
          <w:rFonts w:ascii="Arial" w:hAnsi="Arial"/>
        </w:rPr>
      </w:pPr>
    </w:p>
    <w:p w14:paraId="724E278F" w14:textId="77777777" w:rsidR="00995026" w:rsidRDefault="00995026" w:rsidP="00995026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240" w:lineRule="atLeast"/>
        <w:rPr>
          <w:rFonts w:ascii="Arial" w:hAnsi="Arial"/>
          <w:color w:val="0000FF" w:themeColor="hyperlink"/>
          <w:u w:val="single"/>
        </w:rPr>
      </w:pPr>
      <w:r>
        <w:rPr>
          <w:rFonts w:ascii="Arial" w:hAnsi="Arial"/>
        </w:rPr>
        <w:t xml:space="preserve">Questions about presentations can be directed to Edward Bell, </w:t>
      </w:r>
      <w:hyperlink r:id="rId9" w:history="1">
        <w:r>
          <w:rPr>
            <w:rStyle w:val="Hyperlink"/>
            <w:rFonts w:ascii="Arial" w:hAnsi="Arial"/>
          </w:rPr>
          <w:t>ebell@latech.edu</w:t>
        </w:r>
      </w:hyperlink>
      <w:r>
        <w:rPr>
          <w:rFonts w:ascii="Arial" w:hAnsi="Arial"/>
        </w:rPr>
        <w:t xml:space="preserve">, or 318-257-4554.  </w:t>
      </w:r>
    </w:p>
    <w:p w14:paraId="3B5096AE" w14:textId="1F38000F" w:rsidR="007E5DE8" w:rsidRPr="00867EE3" w:rsidRDefault="004E74B3" w:rsidP="00867EE3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240" w:lineRule="atLeast"/>
        <w:rPr>
          <w:rFonts w:ascii="Arial" w:hAnsi="Arial"/>
        </w:rPr>
      </w:pPr>
      <w:r w:rsidRPr="00867EE3">
        <w:rPr>
          <w:rStyle w:val="Hyperlink"/>
          <w:rFonts w:ascii="Arial" w:hAnsi="Arial"/>
        </w:rPr>
        <w:t xml:space="preserve">Deadline for </w:t>
      </w:r>
      <w:r w:rsidR="007E5DE8" w:rsidRPr="00867EE3">
        <w:rPr>
          <w:rStyle w:val="Hyperlink"/>
          <w:rFonts w:ascii="Arial" w:hAnsi="Arial"/>
        </w:rPr>
        <w:t xml:space="preserve">proposals </w:t>
      </w:r>
      <w:r w:rsidRPr="00867EE3">
        <w:rPr>
          <w:rStyle w:val="Hyperlink"/>
          <w:rFonts w:ascii="Arial" w:hAnsi="Arial"/>
        </w:rPr>
        <w:t xml:space="preserve">is </w:t>
      </w:r>
      <w:r w:rsidR="00636F2A">
        <w:rPr>
          <w:rStyle w:val="Hyperlink"/>
          <w:rFonts w:ascii="Arial" w:hAnsi="Arial"/>
        </w:rPr>
        <w:t xml:space="preserve"> November 1</w:t>
      </w:r>
      <w:r w:rsidR="00630779">
        <w:rPr>
          <w:rStyle w:val="Hyperlink"/>
          <w:rFonts w:ascii="Arial" w:hAnsi="Arial"/>
        </w:rPr>
        <w:t>5</w:t>
      </w:r>
      <w:r w:rsidR="00636F2A">
        <w:rPr>
          <w:rStyle w:val="Hyperlink"/>
          <w:rFonts w:ascii="Arial" w:hAnsi="Arial"/>
        </w:rPr>
        <w:t>, 2020.</w:t>
      </w:r>
      <w:r w:rsidR="0044648A" w:rsidRPr="00867EE3">
        <w:rPr>
          <w:rFonts w:ascii="Arial" w:hAnsi="Arial"/>
        </w:rPr>
        <w:t xml:space="preserve"> </w:t>
      </w:r>
    </w:p>
    <w:p w14:paraId="1DB16343" w14:textId="588595A1" w:rsidR="007E5DE8" w:rsidRPr="00867EE3" w:rsidRDefault="0044648A" w:rsidP="00867EE3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240" w:lineRule="atLeast"/>
        <w:rPr>
          <w:rFonts w:ascii="Arial" w:hAnsi="Arial"/>
        </w:rPr>
      </w:pPr>
      <w:r w:rsidRPr="00867EE3">
        <w:rPr>
          <w:rFonts w:ascii="Arial" w:hAnsi="Arial"/>
        </w:rPr>
        <w:t xml:space="preserve">Selected </w:t>
      </w:r>
      <w:r w:rsidR="00A22CF3" w:rsidRPr="00867EE3">
        <w:rPr>
          <w:rFonts w:ascii="Arial" w:hAnsi="Arial"/>
        </w:rPr>
        <w:t>presenters</w:t>
      </w:r>
      <w:r w:rsidRPr="00867EE3">
        <w:rPr>
          <w:rFonts w:ascii="Arial" w:hAnsi="Arial"/>
        </w:rPr>
        <w:t xml:space="preserve"> will be notified by </w:t>
      </w:r>
      <w:r w:rsidR="00636F2A">
        <w:rPr>
          <w:rFonts w:ascii="Arial" w:hAnsi="Arial"/>
        </w:rPr>
        <w:t xml:space="preserve">December 1, </w:t>
      </w:r>
      <w:r w:rsidRPr="00867EE3">
        <w:rPr>
          <w:rFonts w:ascii="Arial" w:hAnsi="Arial"/>
        </w:rPr>
        <w:t>20</w:t>
      </w:r>
      <w:r w:rsidR="00636F2A">
        <w:rPr>
          <w:rFonts w:ascii="Arial" w:hAnsi="Arial"/>
        </w:rPr>
        <w:t>20</w:t>
      </w:r>
      <w:r w:rsidR="007E5DE8" w:rsidRPr="00867EE3">
        <w:rPr>
          <w:rFonts w:ascii="Arial" w:hAnsi="Arial"/>
        </w:rPr>
        <w:t xml:space="preserve">, and all </w:t>
      </w:r>
      <w:r w:rsidR="00A22CF3" w:rsidRPr="00867EE3">
        <w:rPr>
          <w:rFonts w:ascii="Arial" w:hAnsi="Arial"/>
        </w:rPr>
        <w:t>Presenters</w:t>
      </w:r>
      <w:r w:rsidRPr="00867EE3">
        <w:rPr>
          <w:rFonts w:ascii="Arial" w:hAnsi="Arial"/>
        </w:rPr>
        <w:t xml:space="preserve"> are expected to register for the conference. </w:t>
      </w:r>
    </w:p>
    <w:p w14:paraId="3939B0D8" w14:textId="77777777" w:rsidR="00C04664" w:rsidRDefault="00995026" w:rsidP="00995026">
      <w:pPr>
        <w:pStyle w:val="ListParagraph"/>
        <w:numPr>
          <w:ilvl w:val="0"/>
          <w:numId w:val="4"/>
        </w:numPr>
        <w:tabs>
          <w:tab w:val="left" w:pos="-720"/>
        </w:tabs>
        <w:suppressAutoHyphens/>
        <w:spacing w:line="240" w:lineRule="atLeast"/>
        <w:rPr>
          <w:rStyle w:val="Hyperlink"/>
          <w:rFonts w:ascii="Arial" w:hAnsi="Arial"/>
        </w:rPr>
      </w:pPr>
      <w:r>
        <w:rPr>
          <w:rFonts w:ascii="Arial" w:hAnsi="Arial"/>
        </w:rPr>
        <w:t>All completed proposals should be e</w:t>
      </w:r>
      <w:r w:rsidRPr="00867EE3">
        <w:rPr>
          <w:rFonts w:ascii="Arial" w:hAnsi="Arial"/>
        </w:rPr>
        <w:t xml:space="preserve">mail to </w:t>
      </w:r>
      <w:hyperlink r:id="rId10" w:history="1">
        <w:r w:rsidRPr="00867EE3">
          <w:rPr>
            <w:rStyle w:val="Hyperlink"/>
            <w:rFonts w:ascii="Arial" w:hAnsi="Arial"/>
          </w:rPr>
          <w:t>ebell@latech.edu</w:t>
        </w:r>
      </w:hyperlink>
      <w:r w:rsidRPr="00867EE3">
        <w:rPr>
          <w:rStyle w:val="Hyperlink"/>
          <w:rFonts w:ascii="Arial" w:hAnsi="Arial"/>
        </w:rPr>
        <w:t>.</w:t>
      </w:r>
    </w:p>
    <w:p w14:paraId="06FCE5C5" w14:textId="77777777" w:rsidR="001C3507" w:rsidRDefault="001C3507">
      <w:pPr>
        <w:tabs>
          <w:tab w:val="left" w:pos="-720"/>
        </w:tabs>
        <w:suppressAutoHyphens/>
        <w:spacing w:line="240" w:lineRule="atLeast"/>
        <w:rPr>
          <w:rFonts w:ascii="Arial" w:hAnsi="Arial"/>
          <w:sz w:val="22"/>
        </w:rPr>
      </w:pPr>
    </w:p>
    <w:p w14:paraId="2F0770F0" w14:textId="77777777" w:rsidR="001C3507" w:rsidRDefault="001C3507">
      <w:pPr>
        <w:tabs>
          <w:tab w:val="left" w:pos="-720"/>
        </w:tabs>
        <w:suppressAutoHyphens/>
        <w:spacing w:line="240" w:lineRule="atLeast"/>
        <w:rPr>
          <w:rFonts w:ascii="Arial" w:hAnsi="Arial"/>
          <w:sz w:val="22"/>
        </w:rPr>
      </w:pPr>
    </w:p>
    <w:sectPr w:rsidR="001C35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44972" w14:textId="77777777" w:rsidR="005B6565" w:rsidRDefault="005B6565">
      <w:pPr>
        <w:spacing w:line="20" w:lineRule="exact"/>
        <w:rPr>
          <w:sz w:val="24"/>
        </w:rPr>
      </w:pPr>
    </w:p>
  </w:endnote>
  <w:endnote w:type="continuationSeparator" w:id="0">
    <w:p w14:paraId="54E832B6" w14:textId="77777777" w:rsidR="005B6565" w:rsidRDefault="005B6565">
      <w:r>
        <w:rPr>
          <w:sz w:val="24"/>
        </w:rPr>
        <w:t xml:space="preserve"> </w:t>
      </w:r>
    </w:p>
  </w:endnote>
  <w:endnote w:type="continuationNotice" w:id="1">
    <w:p w14:paraId="531F2799" w14:textId="77777777" w:rsidR="005B6565" w:rsidRDefault="005B656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225AF" w14:textId="77777777" w:rsidR="00F231A5" w:rsidRDefault="00F23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65D85" w14:textId="77777777" w:rsidR="00F231A5" w:rsidRDefault="00F231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34394" w14:textId="77777777" w:rsidR="00F231A5" w:rsidRDefault="00F23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950D5D" w14:textId="77777777" w:rsidR="005B6565" w:rsidRDefault="005B6565">
      <w:r>
        <w:rPr>
          <w:sz w:val="24"/>
        </w:rPr>
        <w:separator/>
      </w:r>
    </w:p>
  </w:footnote>
  <w:footnote w:type="continuationSeparator" w:id="0">
    <w:p w14:paraId="5EF2185D" w14:textId="77777777" w:rsidR="005B6565" w:rsidRDefault="005B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A0367" w14:textId="77777777" w:rsidR="00F231A5" w:rsidRDefault="00F231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E8739" w14:textId="77777777" w:rsidR="00F231A5" w:rsidRDefault="00F231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CF037" w14:textId="77777777" w:rsidR="00F231A5" w:rsidRDefault="00F231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F457A"/>
    <w:multiLevelType w:val="hybridMultilevel"/>
    <w:tmpl w:val="F220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455DC"/>
    <w:multiLevelType w:val="hybridMultilevel"/>
    <w:tmpl w:val="F7200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4044C"/>
    <w:multiLevelType w:val="hybridMultilevel"/>
    <w:tmpl w:val="F664069E"/>
    <w:lvl w:ilvl="0" w:tplc="C86C4CD0">
      <w:start w:val="200"/>
      <w:numFmt w:val="bullet"/>
      <w:lvlText w:val=""/>
      <w:lvlJc w:val="left"/>
      <w:pPr>
        <w:ind w:left="1656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3" w15:restartNumberingAfterBreak="0">
    <w:nsid w:val="42433AC1"/>
    <w:multiLevelType w:val="hybridMultilevel"/>
    <w:tmpl w:val="B4F6D1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74"/>
    <w:rsid w:val="00034C56"/>
    <w:rsid w:val="00083495"/>
    <w:rsid w:val="00092B74"/>
    <w:rsid w:val="000F1AA1"/>
    <w:rsid w:val="001941DC"/>
    <w:rsid w:val="001C3507"/>
    <w:rsid w:val="002F6020"/>
    <w:rsid w:val="00300C2D"/>
    <w:rsid w:val="00325081"/>
    <w:rsid w:val="003B7173"/>
    <w:rsid w:val="0044648A"/>
    <w:rsid w:val="00477C8B"/>
    <w:rsid w:val="004E74B3"/>
    <w:rsid w:val="004F222E"/>
    <w:rsid w:val="005265B6"/>
    <w:rsid w:val="005733E8"/>
    <w:rsid w:val="00582290"/>
    <w:rsid w:val="005B6565"/>
    <w:rsid w:val="00630779"/>
    <w:rsid w:val="00636F2A"/>
    <w:rsid w:val="006409C9"/>
    <w:rsid w:val="006D64FA"/>
    <w:rsid w:val="00700F9A"/>
    <w:rsid w:val="007E5DE8"/>
    <w:rsid w:val="00837EDB"/>
    <w:rsid w:val="00867EE3"/>
    <w:rsid w:val="008A6F0E"/>
    <w:rsid w:val="00995026"/>
    <w:rsid w:val="00A22CF3"/>
    <w:rsid w:val="00A27CBF"/>
    <w:rsid w:val="00A330F4"/>
    <w:rsid w:val="00A93496"/>
    <w:rsid w:val="00B122F4"/>
    <w:rsid w:val="00B66752"/>
    <w:rsid w:val="00C04664"/>
    <w:rsid w:val="00C07DEE"/>
    <w:rsid w:val="00C1346B"/>
    <w:rsid w:val="00C47508"/>
    <w:rsid w:val="00C75247"/>
    <w:rsid w:val="00CA65A0"/>
    <w:rsid w:val="00CB6ECA"/>
    <w:rsid w:val="00CD7A09"/>
    <w:rsid w:val="00CE40A9"/>
    <w:rsid w:val="00D100C4"/>
    <w:rsid w:val="00D67374"/>
    <w:rsid w:val="00D95782"/>
    <w:rsid w:val="00DC349D"/>
    <w:rsid w:val="00F231A5"/>
    <w:rsid w:val="00F255AC"/>
    <w:rsid w:val="00F51177"/>
    <w:rsid w:val="00F723DA"/>
    <w:rsid w:val="00FB72BF"/>
    <w:rsid w:val="00F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CD21FF"/>
  <w15:docId w15:val="{6527209F-F38C-48BF-979C-6BAACEAC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rFonts w:ascii="Arial" w:hAnsi="Arial"/>
      <w:b/>
      <w:sz w:val="32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/>
      <w:smallCap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4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95782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D95782"/>
    <w:pPr>
      <w:widowControl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23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1A5"/>
    <w:rPr>
      <w:rFonts w:ascii="Courier" w:hAnsi="Courier"/>
    </w:rPr>
  </w:style>
  <w:style w:type="paragraph" w:styleId="Footer">
    <w:name w:val="footer"/>
    <w:basedOn w:val="Normal"/>
    <w:link w:val="FooterChar"/>
    <w:uiPriority w:val="99"/>
    <w:unhideWhenUsed/>
    <w:rsid w:val="00F23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1A5"/>
    <w:rPr>
      <w:rFonts w:ascii="Courier" w:hAnsi="Courier"/>
    </w:rPr>
  </w:style>
  <w:style w:type="character" w:styleId="Hyperlink">
    <w:name w:val="Hyperlink"/>
    <w:basedOn w:val="DefaultParagraphFont"/>
    <w:uiPriority w:val="99"/>
    <w:unhideWhenUsed/>
    <w:rsid w:val="0044648A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C0466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6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bell@latech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bell@latech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4478C-6035-4F2A-B2D0-33286E1C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American Action Fund for</vt:lpstr>
    </vt:vector>
  </TitlesOfParts>
  <Company>Hewlett-Packard Company</Company>
  <LinksUpToDate>false</LinksUpToDate>
  <CharactersWithSpaces>2224</CharactersWithSpaces>
  <SharedDoc>false</SharedDoc>
  <HLinks>
    <vt:vector size="6" baseType="variant">
      <vt:variant>
        <vt:i4>5505029</vt:i4>
      </vt:variant>
      <vt:variant>
        <vt:i4>-1</vt:i4>
      </vt:variant>
      <vt:variant>
        <vt:i4>1026</vt:i4>
      </vt:variant>
      <vt:variant>
        <vt:i4>1</vt:i4>
      </vt:variant>
      <vt:variant>
        <vt:lpwstr>C:\Branding\Graphics\ICON Only\NFB_ICON_K.TIF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Action Fund for</dc:title>
  <dc:creator>Mrs. Miller</dc:creator>
  <cp:lastModifiedBy>Edward Bell</cp:lastModifiedBy>
  <cp:revision>10</cp:revision>
  <cp:lastPrinted>2016-12-16T20:04:00Z</cp:lastPrinted>
  <dcterms:created xsi:type="dcterms:W3CDTF">2017-01-26T14:10:00Z</dcterms:created>
  <dcterms:modified xsi:type="dcterms:W3CDTF">2020-10-14T12:53:00Z</dcterms:modified>
</cp:coreProperties>
</file>