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2AF9E" w14:textId="12F4CF1F" w:rsidR="00AA19A3" w:rsidRPr="00461B7A" w:rsidRDefault="00AA19A3" w:rsidP="00C01008">
      <w:pPr>
        <w:jc w:val="center"/>
        <w:rPr>
          <w:rFonts w:ascii="Verdana" w:hAnsi="Verdana"/>
        </w:rPr>
      </w:pPr>
    </w:p>
    <w:p w14:paraId="6047F6F2" w14:textId="77777777" w:rsidR="00316068" w:rsidRPr="00461B7A" w:rsidRDefault="00316068" w:rsidP="00C01008">
      <w:pPr>
        <w:jc w:val="center"/>
        <w:rPr>
          <w:rFonts w:ascii="Verdana" w:hAnsi="Verdana"/>
        </w:rPr>
      </w:pPr>
    </w:p>
    <w:p w14:paraId="43D984BF" w14:textId="54BA89B7" w:rsidR="00316068" w:rsidRPr="00461B7A" w:rsidRDefault="00316068" w:rsidP="00C01008">
      <w:pPr>
        <w:jc w:val="center"/>
        <w:rPr>
          <w:rFonts w:ascii="Verdana" w:hAnsi="Verdana"/>
        </w:rPr>
      </w:pPr>
    </w:p>
    <w:p w14:paraId="0AC65D45" w14:textId="0DC5AA99" w:rsidR="00316068" w:rsidRPr="00461B7A" w:rsidRDefault="00316068" w:rsidP="007D4C2A">
      <w:pPr>
        <w:pStyle w:val="Heading1"/>
        <w:jc w:val="center"/>
        <w:rPr>
          <w:rFonts w:ascii="Verdana" w:hAnsi="Verdana"/>
          <w:b/>
          <w:color w:val="auto"/>
          <w:sz w:val="40"/>
          <w:szCs w:val="40"/>
        </w:rPr>
      </w:pPr>
      <w:r w:rsidRPr="00461B7A">
        <w:rPr>
          <w:rFonts w:ascii="Verdana" w:hAnsi="Verdana"/>
          <w:b/>
          <w:color w:val="auto"/>
          <w:sz w:val="40"/>
          <w:szCs w:val="40"/>
        </w:rPr>
        <w:t>National</w:t>
      </w:r>
      <w:r w:rsidR="007570C7" w:rsidRPr="00461B7A">
        <w:rPr>
          <w:rFonts w:ascii="Verdana" w:hAnsi="Verdana"/>
          <w:b/>
          <w:color w:val="auto"/>
          <w:sz w:val="40"/>
          <w:szCs w:val="40"/>
        </w:rPr>
        <w:t xml:space="preserve"> </w:t>
      </w:r>
      <w:r w:rsidR="00474A51" w:rsidRPr="00461B7A">
        <w:rPr>
          <w:rFonts w:ascii="Verdana" w:hAnsi="Verdana"/>
          <w:b/>
          <w:color w:val="auto"/>
          <w:sz w:val="40"/>
          <w:szCs w:val="40"/>
        </w:rPr>
        <w:t>Blindness Professional Certification Board</w:t>
      </w:r>
    </w:p>
    <w:p w14:paraId="76F4D749" w14:textId="77777777" w:rsidR="00316068" w:rsidRPr="00461B7A" w:rsidRDefault="00316068" w:rsidP="00C01008">
      <w:pPr>
        <w:jc w:val="center"/>
        <w:rPr>
          <w:rFonts w:ascii="Verdana" w:hAnsi="Verdana"/>
          <w:b/>
          <w:sz w:val="40"/>
        </w:rPr>
      </w:pPr>
    </w:p>
    <w:p w14:paraId="29F406B4" w14:textId="3F5220B4" w:rsidR="00316068" w:rsidRPr="00461B7A" w:rsidRDefault="00316068" w:rsidP="00C01008">
      <w:pPr>
        <w:jc w:val="center"/>
        <w:rPr>
          <w:rFonts w:ascii="Verdana" w:hAnsi="Verdana"/>
          <w:b/>
          <w:sz w:val="40"/>
        </w:rPr>
      </w:pPr>
    </w:p>
    <w:p w14:paraId="4CBD70C2" w14:textId="77777777" w:rsidR="005922A9" w:rsidRPr="00461B7A" w:rsidRDefault="005922A9" w:rsidP="00C01008">
      <w:pPr>
        <w:jc w:val="center"/>
        <w:rPr>
          <w:rFonts w:ascii="Verdana" w:hAnsi="Verdana"/>
          <w:b/>
          <w:sz w:val="40"/>
        </w:rPr>
      </w:pPr>
    </w:p>
    <w:p w14:paraId="444D4F09" w14:textId="77777777" w:rsidR="004C5294" w:rsidRPr="00461B7A" w:rsidRDefault="004C5294" w:rsidP="00C01008">
      <w:pPr>
        <w:jc w:val="center"/>
        <w:rPr>
          <w:rFonts w:ascii="Verdana" w:hAnsi="Verdana"/>
          <w:b/>
          <w:sz w:val="40"/>
        </w:rPr>
      </w:pPr>
    </w:p>
    <w:p w14:paraId="11B1F28C" w14:textId="48ACFDA7" w:rsidR="00316068" w:rsidRPr="00461B7A" w:rsidRDefault="00DC41D9" w:rsidP="007D4C2A">
      <w:pPr>
        <w:pStyle w:val="Heading2"/>
        <w:jc w:val="center"/>
        <w:rPr>
          <w:rFonts w:ascii="Verdana" w:hAnsi="Verdana"/>
          <w:b/>
          <w:bCs/>
          <w:color w:val="auto"/>
          <w:sz w:val="40"/>
          <w:szCs w:val="32"/>
        </w:rPr>
      </w:pPr>
      <w:r w:rsidRPr="00461B7A">
        <w:rPr>
          <w:rFonts w:ascii="Verdana" w:hAnsi="Verdana"/>
          <w:b/>
          <w:bCs/>
          <w:color w:val="auto"/>
          <w:sz w:val="40"/>
          <w:szCs w:val="32"/>
        </w:rPr>
        <w:t>20t</w:t>
      </w:r>
      <w:r w:rsidR="00AD2CA8" w:rsidRPr="00461B7A">
        <w:rPr>
          <w:rFonts w:ascii="Verdana" w:hAnsi="Verdana"/>
          <w:b/>
          <w:bCs/>
          <w:color w:val="auto"/>
          <w:sz w:val="40"/>
          <w:szCs w:val="32"/>
        </w:rPr>
        <w:t xml:space="preserve">h </w:t>
      </w:r>
      <w:r w:rsidR="00316068" w:rsidRPr="00461B7A">
        <w:rPr>
          <w:rFonts w:ascii="Verdana" w:hAnsi="Verdana"/>
          <w:b/>
          <w:bCs/>
          <w:color w:val="auto"/>
          <w:sz w:val="40"/>
          <w:szCs w:val="32"/>
        </w:rPr>
        <w:t>Annual</w:t>
      </w:r>
      <w:r w:rsidR="007570C7" w:rsidRPr="00461B7A">
        <w:rPr>
          <w:rFonts w:ascii="Verdana" w:hAnsi="Verdana"/>
          <w:b/>
          <w:bCs/>
          <w:color w:val="auto"/>
          <w:sz w:val="40"/>
          <w:szCs w:val="32"/>
        </w:rPr>
        <w:t xml:space="preserve"> </w:t>
      </w:r>
      <w:r w:rsidR="00316068" w:rsidRPr="00461B7A">
        <w:rPr>
          <w:rFonts w:ascii="Verdana" w:hAnsi="Verdana"/>
          <w:b/>
          <w:bCs/>
          <w:color w:val="auto"/>
          <w:sz w:val="40"/>
          <w:szCs w:val="32"/>
        </w:rPr>
        <w:t>Rehabilitatio</w:t>
      </w:r>
      <w:r w:rsidR="00C01008" w:rsidRPr="00461B7A">
        <w:rPr>
          <w:rFonts w:ascii="Verdana" w:hAnsi="Verdana"/>
          <w:b/>
          <w:bCs/>
          <w:color w:val="auto"/>
          <w:sz w:val="40"/>
          <w:szCs w:val="32"/>
        </w:rPr>
        <w:t>n</w:t>
      </w:r>
    </w:p>
    <w:p w14:paraId="72B29F73" w14:textId="77777777" w:rsidR="00316068" w:rsidRPr="00461B7A" w:rsidRDefault="00316068" w:rsidP="007D4C2A">
      <w:pPr>
        <w:pStyle w:val="Heading2"/>
        <w:jc w:val="center"/>
        <w:rPr>
          <w:rFonts w:ascii="Verdana" w:hAnsi="Verdana"/>
          <w:b/>
          <w:bCs/>
          <w:color w:val="auto"/>
          <w:sz w:val="40"/>
        </w:rPr>
      </w:pPr>
      <w:r w:rsidRPr="00461B7A">
        <w:rPr>
          <w:rFonts w:ascii="Verdana" w:hAnsi="Verdana"/>
          <w:b/>
          <w:bCs/>
          <w:color w:val="auto"/>
          <w:sz w:val="40"/>
        </w:rPr>
        <w:t>and</w:t>
      </w:r>
    </w:p>
    <w:p w14:paraId="6AE40869" w14:textId="1C57B970" w:rsidR="00316068" w:rsidRPr="00461B7A" w:rsidRDefault="00316068" w:rsidP="005922A9">
      <w:pPr>
        <w:pStyle w:val="Heading2"/>
        <w:jc w:val="center"/>
        <w:rPr>
          <w:rFonts w:ascii="Verdana" w:hAnsi="Verdana"/>
          <w:b/>
          <w:bCs/>
          <w:color w:val="auto"/>
          <w:sz w:val="40"/>
        </w:rPr>
      </w:pPr>
      <w:r w:rsidRPr="00461B7A">
        <w:rPr>
          <w:rFonts w:ascii="Verdana" w:hAnsi="Verdana"/>
          <w:b/>
          <w:bCs/>
          <w:color w:val="auto"/>
          <w:sz w:val="40"/>
        </w:rPr>
        <w:t>Orientation</w:t>
      </w:r>
      <w:r w:rsidR="007570C7" w:rsidRPr="00461B7A">
        <w:rPr>
          <w:rFonts w:ascii="Verdana" w:hAnsi="Verdana"/>
          <w:b/>
          <w:bCs/>
          <w:color w:val="auto"/>
          <w:sz w:val="40"/>
        </w:rPr>
        <w:t xml:space="preserve"> </w:t>
      </w:r>
      <w:r w:rsidRPr="00461B7A">
        <w:rPr>
          <w:rFonts w:ascii="Verdana" w:hAnsi="Verdana"/>
          <w:b/>
          <w:bCs/>
          <w:color w:val="auto"/>
          <w:sz w:val="40"/>
        </w:rPr>
        <w:t>and</w:t>
      </w:r>
      <w:r w:rsidR="007570C7" w:rsidRPr="00461B7A">
        <w:rPr>
          <w:rFonts w:ascii="Verdana" w:hAnsi="Verdana"/>
          <w:b/>
          <w:bCs/>
          <w:color w:val="auto"/>
          <w:sz w:val="40"/>
        </w:rPr>
        <w:t xml:space="preserve"> </w:t>
      </w:r>
      <w:r w:rsidRPr="00461B7A">
        <w:rPr>
          <w:rFonts w:ascii="Verdana" w:hAnsi="Verdana"/>
          <w:b/>
          <w:bCs/>
          <w:color w:val="auto"/>
          <w:sz w:val="40"/>
        </w:rPr>
        <w:t>Mobility</w:t>
      </w:r>
      <w:r w:rsidR="007570C7" w:rsidRPr="00461B7A">
        <w:rPr>
          <w:rFonts w:ascii="Verdana" w:hAnsi="Verdana"/>
          <w:b/>
          <w:bCs/>
          <w:color w:val="auto"/>
          <w:sz w:val="40"/>
        </w:rPr>
        <w:t xml:space="preserve"> </w:t>
      </w:r>
      <w:r w:rsidRPr="00461B7A">
        <w:rPr>
          <w:rFonts w:ascii="Verdana" w:hAnsi="Verdana"/>
          <w:b/>
          <w:bCs/>
          <w:color w:val="auto"/>
          <w:sz w:val="40"/>
        </w:rPr>
        <w:t>Conference</w:t>
      </w:r>
    </w:p>
    <w:p w14:paraId="1735B9FD" w14:textId="1A37CC9A" w:rsidR="00C01008" w:rsidRPr="00461B7A" w:rsidRDefault="00C01008" w:rsidP="00C01008">
      <w:pPr>
        <w:jc w:val="center"/>
        <w:rPr>
          <w:rFonts w:ascii="Verdana" w:hAnsi="Verdana"/>
          <w:b/>
          <w:sz w:val="40"/>
        </w:rPr>
      </w:pPr>
    </w:p>
    <w:p w14:paraId="69B0E358" w14:textId="77777777" w:rsidR="00BD5467" w:rsidRPr="00461B7A" w:rsidRDefault="00BD5467" w:rsidP="00C01008">
      <w:pPr>
        <w:jc w:val="center"/>
        <w:rPr>
          <w:rFonts w:ascii="Verdana" w:hAnsi="Verdana"/>
          <w:b/>
          <w:sz w:val="40"/>
        </w:rPr>
      </w:pPr>
    </w:p>
    <w:p w14:paraId="7645548C" w14:textId="3F14A7A6" w:rsidR="00316068" w:rsidRPr="00461B7A" w:rsidRDefault="00344D72" w:rsidP="00C01008">
      <w:pPr>
        <w:jc w:val="center"/>
        <w:rPr>
          <w:rFonts w:ascii="Verdana" w:hAnsi="Verdana"/>
          <w:b/>
          <w:bCs/>
          <w:sz w:val="40"/>
        </w:rPr>
      </w:pPr>
      <w:r w:rsidRPr="00461B7A">
        <w:rPr>
          <w:rFonts w:ascii="Verdana" w:hAnsi="Verdana"/>
          <w:b/>
          <w:bCs/>
          <w:sz w:val="40"/>
        </w:rPr>
        <w:t xml:space="preserve">20 Years of Innovation in </w:t>
      </w:r>
      <w:r w:rsidR="00316068" w:rsidRPr="00461B7A">
        <w:rPr>
          <w:rFonts w:ascii="Verdana" w:hAnsi="Verdana"/>
          <w:b/>
          <w:bCs/>
          <w:sz w:val="40"/>
        </w:rPr>
        <w:t>Rehabilitation</w:t>
      </w:r>
      <w:r w:rsidR="007570C7" w:rsidRPr="00461B7A">
        <w:rPr>
          <w:rFonts w:ascii="Verdana" w:hAnsi="Verdana"/>
          <w:b/>
          <w:bCs/>
          <w:sz w:val="40"/>
        </w:rPr>
        <w:t xml:space="preserve"> </w:t>
      </w:r>
      <w:r w:rsidR="00316068" w:rsidRPr="00461B7A">
        <w:rPr>
          <w:rFonts w:ascii="Verdana" w:hAnsi="Verdana"/>
          <w:b/>
          <w:bCs/>
          <w:sz w:val="40"/>
        </w:rPr>
        <w:t>and</w:t>
      </w:r>
      <w:r w:rsidR="007570C7" w:rsidRPr="00461B7A">
        <w:rPr>
          <w:rFonts w:ascii="Verdana" w:hAnsi="Verdana"/>
          <w:b/>
          <w:bCs/>
          <w:sz w:val="40"/>
        </w:rPr>
        <w:t xml:space="preserve"> </w:t>
      </w:r>
      <w:r w:rsidR="00316068" w:rsidRPr="00461B7A">
        <w:rPr>
          <w:rFonts w:ascii="Verdana" w:hAnsi="Verdana"/>
          <w:b/>
          <w:bCs/>
          <w:sz w:val="40"/>
        </w:rPr>
        <w:t>Education</w:t>
      </w:r>
      <w:r w:rsidR="007570C7" w:rsidRPr="00461B7A">
        <w:rPr>
          <w:rFonts w:ascii="Verdana" w:hAnsi="Verdana"/>
          <w:b/>
          <w:bCs/>
          <w:sz w:val="40"/>
        </w:rPr>
        <w:t xml:space="preserve"> </w:t>
      </w:r>
      <w:r w:rsidR="00316068" w:rsidRPr="00461B7A">
        <w:rPr>
          <w:rFonts w:ascii="Verdana" w:hAnsi="Verdana"/>
          <w:b/>
          <w:bCs/>
          <w:sz w:val="40"/>
        </w:rPr>
        <w:t>for</w:t>
      </w:r>
      <w:r w:rsidR="007570C7" w:rsidRPr="00461B7A">
        <w:rPr>
          <w:rFonts w:ascii="Verdana" w:hAnsi="Verdana"/>
          <w:b/>
          <w:bCs/>
          <w:sz w:val="40"/>
        </w:rPr>
        <w:t xml:space="preserve"> </w:t>
      </w:r>
      <w:r w:rsidR="00316068" w:rsidRPr="00461B7A">
        <w:rPr>
          <w:rFonts w:ascii="Verdana" w:hAnsi="Verdana"/>
          <w:b/>
          <w:bCs/>
          <w:sz w:val="40"/>
        </w:rPr>
        <w:t>the</w:t>
      </w:r>
      <w:r w:rsidR="007570C7" w:rsidRPr="00461B7A">
        <w:rPr>
          <w:rFonts w:ascii="Verdana" w:hAnsi="Verdana"/>
          <w:b/>
          <w:bCs/>
          <w:sz w:val="40"/>
        </w:rPr>
        <w:t xml:space="preserve"> </w:t>
      </w:r>
      <w:r w:rsidR="00316068" w:rsidRPr="00461B7A">
        <w:rPr>
          <w:rFonts w:ascii="Verdana" w:hAnsi="Verdana"/>
          <w:b/>
          <w:bCs/>
          <w:sz w:val="40"/>
        </w:rPr>
        <w:t>Blind</w:t>
      </w:r>
    </w:p>
    <w:p w14:paraId="5CC97AA4" w14:textId="77777777" w:rsidR="00316068" w:rsidRPr="00461B7A" w:rsidRDefault="00316068" w:rsidP="00C01008">
      <w:pPr>
        <w:jc w:val="center"/>
        <w:rPr>
          <w:rFonts w:ascii="Verdana" w:hAnsi="Verdana"/>
        </w:rPr>
      </w:pPr>
    </w:p>
    <w:p w14:paraId="3872C21E" w14:textId="77777777" w:rsidR="00316068" w:rsidRPr="00461B7A" w:rsidRDefault="00316068" w:rsidP="00C01008">
      <w:pPr>
        <w:jc w:val="center"/>
        <w:rPr>
          <w:rFonts w:ascii="Verdana" w:hAnsi="Verdana"/>
        </w:rPr>
      </w:pPr>
    </w:p>
    <w:p w14:paraId="0E2D7530" w14:textId="77777777" w:rsidR="00316068" w:rsidRPr="00461B7A" w:rsidRDefault="00316068" w:rsidP="00BD5467">
      <w:pPr>
        <w:rPr>
          <w:rFonts w:ascii="Verdana" w:hAnsi="Verdana"/>
        </w:rPr>
      </w:pPr>
    </w:p>
    <w:p w14:paraId="00F56578" w14:textId="1945EB78" w:rsidR="00316068" w:rsidRPr="00461B7A" w:rsidRDefault="00316068" w:rsidP="00C01008">
      <w:pPr>
        <w:jc w:val="center"/>
        <w:rPr>
          <w:rFonts w:ascii="Verdana" w:hAnsi="Verdana"/>
        </w:rPr>
      </w:pPr>
      <w:r w:rsidRPr="00461B7A">
        <w:rPr>
          <w:rFonts w:ascii="Verdana" w:hAnsi="Verdana"/>
        </w:rPr>
        <w:t>July</w:t>
      </w:r>
      <w:r w:rsidR="007570C7" w:rsidRPr="00461B7A">
        <w:rPr>
          <w:rFonts w:ascii="Verdana" w:hAnsi="Verdana"/>
        </w:rPr>
        <w:t xml:space="preserve"> </w:t>
      </w:r>
      <w:r w:rsidR="00DC41D9" w:rsidRPr="00461B7A">
        <w:rPr>
          <w:rFonts w:ascii="Verdana" w:hAnsi="Verdana"/>
        </w:rPr>
        <w:t>5-6</w:t>
      </w:r>
      <w:r w:rsidRPr="00461B7A">
        <w:rPr>
          <w:rFonts w:ascii="Verdana" w:hAnsi="Verdana"/>
        </w:rPr>
        <w:t>,</w:t>
      </w:r>
      <w:r w:rsidR="007570C7" w:rsidRPr="00461B7A">
        <w:rPr>
          <w:rFonts w:ascii="Verdana" w:hAnsi="Verdana"/>
        </w:rPr>
        <w:t xml:space="preserve"> </w:t>
      </w:r>
      <w:r w:rsidRPr="00461B7A">
        <w:rPr>
          <w:rFonts w:ascii="Verdana" w:hAnsi="Verdana"/>
        </w:rPr>
        <w:t>20</w:t>
      </w:r>
      <w:r w:rsidR="00692C6A" w:rsidRPr="00461B7A">
        <w:rPr>
          <w:rFonts w:ascii="Verdana" w:hAnsi="Verdana"/>
        </w:rPr>
        <w:t>2</w:t>
      </w:r>
      <w:r w:rsidR="00DC41D9" w:rsidRPr="00461B7A">
        <w:rPr>
          <w:rFonts w:ascii="Verdana" w:hAnsi="Verdana"/>
        </w:rPr>
        <w:t>1</w:t>
      </w:r>
    </w:p>
    <w:p w14:paraId="61425474" w14:textId="60680E48" w:rsidR="00316068" w:rsidRPr="00461B7A" w:rsidRDefault="00DC41D9" w:rsidP="00C01008">
      <w:pPr>
        <w:jc w:val="center"/>
        <w:rPr>
          <w:rFonts w:ascii="Verdana" w:hAnsi="Verdana"/>
        </w:rPr>
      </w:pPr>
      <w:r w:rsidRPr="00461B7A">
        <w:rPr>
          <w:rFonts w:ascii="Verdana" w:hAnsi="Verdana"/>
        </w:rPr>
        <w:t>10</w:t>
      </w:r>
      <w:r w:rsidR="00932788" w:rsidRPr="00461B7A">
        <w:rPr>
          <w:rFonts w:ascii="Verdana" w:hAnsi="Verdana"/>
        </w:rPr>
        <w:t>:00</w:t>
      </w:r>
      <w:r w:rsidR="007570C7" w:rsidRPr="00461B7A">
        <w:rPr>
          <w:rFonts w:ascii="Verdana" w:hAnsi="Verdana"/>
        </w:rPr>
        <w:t xml:space="preserve"> </w:t>
      </w:r>
      <w:r w:rsidR="00316068" w:rsidRPr="00461B7A">
        <w:rPr>
          <w:rFonts w:ascii="Verdana" w:hAnsi="Verdana"/>
        </w:rPr>
        <w:t>a.m.</w:t>
      </w:r>
      <w:r w:rsidR="007570C7" w:rsidRPr="00461B7A">
        <w:rPr>
          <w:rFonts w:ascii="Verdana" w:hAnsi="Verdana"/>
        </w:rPr>
        <w:t xml:space="preserve"> </w:t>
      </w:r>
      <w:r w:rsidR="00316068" w:rsidRPr="00461B7A">
        <w:rPr>
          <w:rFonts w:ascii="Verdana" w:hAnsi="Verdana"/>
        </w:rPr>
        <w:t>—</w:t>
      </w:r>
      <w:r w:rsidR="007570C7" w:rsidRPr="00461B7A">
        <w:rPr>
          <w:rFonts w:ascii="Verdana" w:hAnsi="Verdana"/>
        </w:rPr>
        <w:t xml:space="preserve"> </w:t>
      </w:r>
      <w:r w:rsidRPr="00461B7A">
        <w:rPr>
          <w:rFonts w:ascii="Verdana" w:hAnsi="Verdana"/>
        </w:rPr>
        <w:t>5</w:t>
      </w:r>
      <w:r w:rsidR="00316068" w:rsidRPr="00461B7A">
        <w:rPr>
          <w:rFonts w:ascii="Verdana" w:hAnsi="Verdana"/>
        </w:rPr>
        <w:t>:00</w:t>
      </w:r>
      <w:r w:rsidR="007570C7" w:rsidRPr="00461B7A">
        <w:rPr>
          <w:rFonts w:ascii="Verdana" w:hAnsi="Verdana"/>
        </w:rPr>
        <w:t xml:space="preserve"> </w:t>
      </w:r>
      <w:r w:rsidR="00316068" w:rsidRPr="00461B7A">
        <w:rPr>
          <w:rFonts w:ascii="Verdana" w:hAnsi="Verdana"/>
        </w:rPr>
        <w:t>p.m</w:t>
      </w:r>
      <w:r w:rsidRPr="00461B7A">
        <w:rPr>
          <w:rFonts w:ascii="Verdana" w:hAnsi="Verdana"/>
        </w:rPr>
        <w:t>. ET</w:t>
      </w:r>
    </w:p>
    <w:p w14:paraId="48AED842" w14:textId="6B35735D" w:rsidR="00316068" w:rsidRPr="00461B7A" w:rsidRDefault="00316068" w:rsidP="00C01008">
      <w:pPr>
        <w:jc w:val="center"/>
        <w:rPr>
          <w:rFonts w:ascii="Verdana" w:hAnsi="Verdana"/>
        </w:rPr>
      </w:pPr>
      <w:bookmarkStart w:id="0" w:name="_Hlk513617324"/>
      <w:r w:rsidRPr="00461B7A">
        <w:rPr>
          <w:rFonts w:ascii="Verdana" w:hAnsi="Verdana"/>
        </w:rPr>
        <w:t>Location:</w:t>
      </w:r>
      <w:r w:rsidR="007570C7" w:rsidRPr="00461B7A">
        <w:rPr>
          <w:rFonts w:ascii="Verdana" w:hAnsi="Verdana"/>
        </w:rPr>
        <w:t xml:space="preserve"> </w:t>
      </w:r>
      <w:r w:rsidR="004A5FA6" w:rsidRPr="00461B7A">
        <w:rPr>
          <w:rFonts w:ascii="Verdana" w:hAnsi="Verdana"/>
        </w:rPr>
        <w:t xml:space="preserve">Virtual via </w:t>
      </w:r>
      <w:r w:rsidR="00AD2CA8" w:rsidRPr="00461B7A">
        <w:rPr>
          <w:rFonts w:ascii="Verdana" w:hAnsi="Verdana"/>
        </w:rPr>
        <w:t>Zoom</w:t>
      </w:r>
    </w:p>
    <w:p w14:paraId="44731307" w14:textId="6C62D1CE" w:rsidR="00385719" w:rsidRPr="00461B7A" w:rsidRDefault="00385719" w:rsidP="00C01008">
      <w:pPr>
        <w:jc w:val="center"/>
        <w:rPr>
          <w:rFonts w:ascii="Verdana" w:hAnsi="Verdana"/>
        </w:rPr>
      </w:pPr>
      <w:r w:rsidRPr="00461B7A">
        <w:rPr>
          <w:rFonts w:ascii="Verdana" w:hAnsi="Verdana"/>
        </w:rPr>
        <w:t>Zoom lin</w:t>
      </w:r>
      <w:r w:rsidR="00474A51" w:rsidRPr="00461B7A">
        <w:rPr>
          <w:rFonts w:ascii="Verdana" w:hAnsi="Verdana"/>
        </w:rPr>
        <w:t>ks</w:t>
      </w:r>
      <w:r w:rsidRPr="00461B7A">
        <w:rPr>
          <w:rFonts w:ascii="Verdana" w:hAnsi="Verdana"/>
        </w:rPr>
        <w:t xml:space="preserve"> will be emailed to registered participant</w:t>
      </w:r>
      <w:r w:rsidR="00DC41D9" w:rsidRPr="00461B7A">
        <w:rPr>
          <w:rFonts w:ascii="Verdana" w:hAnsi="Verdana"/>
        </w:rPr>
        <w:t>s prior to the conference</w:t>
      </w:r>
      <w:r w:rsidRPr="00461B7A">
        <w:rPr>
          <w:rFonts w:ascii="Verdana" w:hAnsi="Verdana"/>
        </w:rPr>
        <w:t>.</w:t>
      </w:r>
    </w:p>
    <w:bookmarkEnd w:id="0"/>
    <w:p w14:paraId="76AB336A" w14:textId="77777777" w:rsidR="00316068" w:rsidRPr="00461B7A" w:rsidRDefault="00316068" w:rsidP="00C01008">
      <w:pPr>
        <w:jc w:val="center"/>
        <w:rPr>
          <w:rFonts w:ascii="Verdana" w:hAnsi="Verdana"/>
        </w:rPr>
      </w:pPr>
    </w:p>
    <w:p w14:paraId="20E068BD" w14:textId="77777777" w:rsidR="00316068" w:rsidRPr="00461B7A" w:rsidRDefault="00316068" w:rsidP="007570C7">
      <w:pPr>
        <w:jc w:val="center"/>
        <w:rPr>
          <w:rFonts w:ascii="Verdana" w:hAnsi="Verdana"/>
        </w:rPr>
      </w:pPr>
    </w:p>
    <w:p w14:paraId="5C41474C" w14:textId="28DC1077" w:rsidR="00477829" w:rsidRPr="00461B7A" w:rsidRDefault="00733A93" w:rsidP="00477829">
      <w:pPr>
        <w:rPr>
          <w:rFonts w:ascii="Verdana" w:hAnsi="Verdana"/>
        </w:rPr>
      </w:pPr>
      <w:r w:rsidRPr="00461B7A">
        <w:rPr>
          <w:rFonts w:ascii="Verdana" w:hAnsi="Verdana"/>
        </w:rPr>
        <w:br w:type="page"/>
      </w:r>
    </w:p>
    <w:p w14:paraId="5C1EDE9E" w14:textId="0E3682B6" w:rsidR="005B1CC7" w:rsidRPr="00461B7A" w:rsidRDefault="005B1CC7" w:rsidP="0051358A">
      <w:pPr>
        <w:pStyle w:val="Heading2"/>
        <w:jc w:val="center"/>
        <w:rPr>
          <w:rFonts w:ascii="Verdana" w:hAnsi="Verdana"/>
          <w:b/>
          <w:color w:val="auto"/>
          <w:sz w:val="24"/>
          <w:u w:val="single"/>
        </w:rPr>
      </w:pPr>
      <w:r w:rsidRPr="00461B7A">
        <w:rPr>
          <w:rFonts w:ascii="Verdana" w:hAnsi="Verdana"/>
          <w:b/>
          <w:color w:val="auto"/>
          <w:sz w:val="24"/>
          <w:u w:val="single"/>
        </w:rPr>
        <w:t>Acknowledgements</w:t>
      </w:r>
    </w:p>
    <w:p w14:paraId="274F49F0" w14:textId="77777777" w:rsidR="005B1CC7" w:rsidRPr="00461B7A" w:rsidRDefault="005B1CC7" w:rsidP="00BD5467">
      <w:pPr>
        <w:rPr>
          <w:rFonts w:ascii="Verdana" w:hAnsi="Verdana" w:cs="Arial"/>
          <w:szCs w:val="48"/>
        </w:rPr>
      </w:pPr>
    </w:p>
    <w:p w14:paraId="27D43D4D" w14:textId="6B011750" w:rsidR="005B1CC7" w:rsidRPr="00461B7A" w:rsidRDefault="005B1CC7" w:rsidP="00BD5467">
      <w:pPr>
        <w:rPr>
          <w:rFonts w:ascii="Verdana" w:hAnsi="Verdana" w:cs="Arial"/>
          <w:szCs w:val="48"/>
        </w:rPr>
      </w:pPr>
      <w:r w:rsidRPr="00461B7A">
        <w:rPr>
          <w:rFonts w:ascii="Verdana" w:hAnsi="Verdana" w:cs="Arial"/>
          <w:szCs w:val="48"/>
        </w:rPr>
        <w:t xml:space="preserve">We would like to acknowledge our appreciation to the National Federation of the Blind (NFB). The NFB has not only hosted these rehabilitation events for more than </w:t>
      </w:r>
      <w:r w:rsidR="00DC41D9" w:rsidRPr="00461B7A">
        <w:rPr>
          <w:rFonts w:ascii="Verdana" w:hAnsi="Verdana" w:cs="Arial"/>
          <w:szCs w:val="48"/>
        </w:rPr>
        <w:t>20</w:t>
      </w:r>
      <w:r w:rsidRPr="00461B7A">
        <w:rPr>
          <w:rFonts w:ascii="Verdana" w:hAnsi="Verdana" w:cs="Arial"/>
          <w:szCs w:val="48"/>
        </w:rPr>
        <w:t xml:space="preserve"> years, but more importantly, it has provided the philosophy, leadership, and guidance upon which the most effective rehabilitation practices have been established. </w:t>
      </w:r>
    </w:p>
    <w:p w14:paraId="144086E5" w14:textId="77777777" w:rsidR="005B1CC7" w:rsidRPr="00461B7A" w:rsidRDefault="005B1CC7" w:rsidP="00BD5467">
      <w:pPr>
        <w:rPr>
          <w:rFonts w:ascii="Verdana" w:hAnsi="Verdana" w:cs="Arial"/>
          <w:szCs w:val="48"/>
        </w:rPr>
      </w:pPr>
    </w:p>
    <w:p w14:paraId="0A83C374" w14:textId="3CC48B2F" w:rsidR="005B1CC7" w:rsidRPr="00461B7A" w:rsidRDefault="005B1CC7" w:rsidP="00BD5467">
      <w:pPr>
        <w:rPr>
          <w:rFonts w:ascii="Verdana" w:hAnsi="Verdana" w:cs="Arial"/>
          <w:szCs w:val="48"/>
        </w:rPr>
      </w:pPr>
      <w:r w:rsidRPr="00461B7A">
        <w:rPr>
          <w:rFonts w:ascii="Verdana" w:hAnsi="Verdana" w:cs="Arial"/>
          <w:szCs w:val="48"/>
        </w:rPr>
        <w:t>We would also like to give a special thanks to the many individuals wh</w:t>
      </w:r>
      <w:r w:rsidR="00DC41D9" w:rsidRPr="00461B7A">
        <w:rPr>
          <w:rFonts w:ascii="Verdana" w:hAnsi="Verdana" w:cs="Arial"/>
          <w:szCs w:val="48"/>
        </w:rPr>
        <w:t>o have</w:t>
      </w:r>
      <w:r w:rsidRPr="00461B7A">
        <w:rPr>
          <w:rFonts w:ascii="Verdana" w:hAnsi="Verdana" w:cs="Arial"/>
          <w:szCs w:val="48"/>
        </w:rPr>
        <w:t xml:space="preserve"> contributed their time, energy, and expertise to making this rehabilitation and orientation and mobility conference a success</w:t>
      </w:r>
      <w:r w:rsidR="00AD2CA8" w:rsidRPr="00461B7A">
        <w:rPr>
          <w:rFonts w:ascii="Verdana" w:hAnsi="Verdana" w:cs="Arial"/>
          <w:szCs w:val="48"/>
        </w:rPr>
        <w:t>.</w:t>
      </w:r>
      <w:r w:rsidRPr="00461B7A">
        <w:rPr>
          <w:rFonts w:ascii="Verdana" w:hAnsi="Verdana" w:cs="Arial"/>
          <w:szCs w:val="48"/>
        </w:rPr>
        <w:t xml:space="preserve"> It is through the dedication, determination, and fortitude of these leaders in the organized blind movement that we have collectively shifted the focus of rehabilitation in this country. Together, we are truly helping people to live the lives they want!</w:t>
      </w:r>
    </w:p>
    <w:p w14:paraId="186D2F3B" w14:textId="77777777" w:rsidR="00477829" w:rsidRPr="00461B7A" w:rsidRDefault="005B1CC7" w:rsidP="00BD5467">
      <w:pPr>
        <w:rPr>
          <w:rFonts w:ascii="Verdana" w:hAnsi="Verdana"/>
        </w:rPr>
      </w:pPr>
      <w:r w:rsidRPr="00461B7A">
        <w:rPr>
          <w:rFonts w:ascii="Verdana" w:hAnsi="Verdana"/>
        </w:rPr>
        <w:br w:type="page"/>
      </w:r>
    </w:p>
    <w:p w14:paraId="7BEDFED2" w14:textId="094ADF82" w:rsidR="00316068" w:rsidRPr="00461B7A" w:rsidRDefault="00316068" w:rsidP="0051358A">
      <w:pPr>
        <w:pStyle w:val="Heading2"/>
        <w:jc w:val="center"/>
        <w:rPr>
          <w:rFonts w:ascii="Verdana" w:hAnsi="Verdana"/>
          <w:b/>
          <w:color w:val="auto"/>
          <w:sz w:val="24"/>
          <w:u w:val="single"/>
        </w:rPr>
      </w:pPr>
      <w:r w:rsidRPr="00461B7A">
        <w:rPr>
          <w:rFonts w:ascii="Verdana" w:hAnsi="Verdana"/>
          <w:b/>
          <w:color w:val="auto"/>
          <w:sz w:val="24"/>
          <w:u w:val="single"/>
        </w:rPr>
        <w:t>Agenda</w:t>
      </w:r>
    </w:p>
    <w:p w14:paraId="7455BBA4" w14:textId="77777777" w:rsidR="00316068" w:rsidRPr="00461B7A" w:rsidRDefault="00316068" w:rsidP="00BD5467">
      <w:pPr>
        <w:rPr>
          <w:rFonts w:ascii="Verdana" w:hAnsi="Verdana"/>
          <w:bCs/>
        </w:rPr>
      </w:pPr>
    </w:p>
    <w:p w14:paraId="180C7E70" w14:textId="0C49FA3D" w:rsidR="00316068" w:rsidRPr="00461B7A" w:rsidRDefault="00316068" w:rsidP="00BD5467">
      <w:pPr>
        <w:pStyle w:val="Heading3"/>
        <w:rPr>
          <w:rFonts w:ascii="Verdana" w:hAnsi="Verdana"/>
          <w:b/>
          <w:bCs/>
          <w:color w:val="auto"/>
        </w:rPr>
      </w:pPr>
      <w:r w:rsidRPr="00461B7A">
        <w:rPr>
          <w:rFonts w:ascii="Verdana" w:hAnsi="Verdana"/>
          <w:b/>
          <w:bCs/>
          <w:color w:val="auto"/>
        </w:rPr>
        <w:t>Registratio</w:t>
      </w:r>
      <w:r w:rsidR="00AD2CA8" w:rsidRPr="00461B7A">
        <w:rPr>
          <w:rFonts w:ascii="Verdana" w:hAnsi="Verdana"/>
          <w:b/>
          <w:bCs/>
          <w:color w:val="auto"/>
        </w:rPr>
        <w:t>n link</w:t>
      </w:r>
      <w:r w:rsidR="006E7827">
        <w:rPr>
          <w:rFonts w:ascii="Verdana" w:hAnsi="Verdana"/>
          <w:b/>
          <w:bCs/>
          <w:color w:val="auto"/>
        </w:rPr>
        <w:t xml:space="preserve">: </w:t>
      </w:r>
      <w:hyperlink r:id="rId8" w:history="1">
        <w:r w:rsidR="006E7827">
          <w:rPr>
            <w:rStyle w:val="Hyperlink"/>
          </w:rPr>
          <w:t>https://nbpcb.org/members/er.php?eid=434</w:t>
        </w:r>
      </w:hyperlink>
      <w:r w:rsidR="006E7827">
        <w:t xml:space="preserve"> </w:t>
      </w:r>
    </w:p>
    <w:p w14:paraId="2B5ECDF7" w14:textId="0CBD6652" w:rsidR="00B35250" w:rsidRPr="00461B7A" w:rsidRDefault="00B35250" w:rsidP="00BD5467">
      <w:pPr>
        <w:rPr>
          <w:rFonts w:ascii="Verdana" w:hAnsi="Verdana"/>
        </w:rPr>
      </w:pPr>
    </w:p>
    <w:p w14:paraId="590B0100" w14:textId="77777777" w:rsidR="00FA79A8" w:rsidRPr="00461B7A" w:rsidRDefault="00FA79A8" w:rsidP="00BD5467">
      <w:pPr>
        <w:rPr>
          <w:rFonts w:ascii="Verdana" w:hAnsi="Verdana"/>
        </w:rPr>
      </w:pPr>
    </w:p>
    <w:p w14:paraId="4B0510DB" w14:textId="4BAF9E75" w:rsidR="00316068" w:rsidRPr="00461B7A" w:rsidRDefault="00316068" w:rsidP="00BD5467">
      <w:pPr>
        <w:rPr>
          <w:rFonts w:ascii="Verdana" w:hAnsi="Verdana"/>
        </w:rPr>
      </w:pPr>
      <w:r w:rsidRPr="00461B7A">
        <w:rPr>
          <w:rFonts w:ascii="Verdana" w:hAnsi="Verdana"/>
        </w:rPr>
        <w:t>Continuing</w:t>
      </w:r>
      <w:r w:rsidR="007570C7" w:rsidRPr="00461B7A">
        <w:rPr>
          <w:rFonts w:ascii="Verdana" w:hAnsi="Verdana"/>
        </w:rPr>
        <w:t xml:space="preserve"> </w:t>
      </w:r>
      <w:r w:rsidRPr="00461B7A">
        <w:rPr>
          <w:rFonts w:ascii="Verdana" w:hAnsi="Verdana"/>
        </w:rPr>
        <w:t>Education</w:t>
      </w:r>
      <w:r w:rsidR="007570C7" w:rsidRPr="00461B7A">
        <w:rPr>
          <w:rFonts w:ascii="Verdana" w:hAnsi="Verdana"/>
        </w:rPr>
        <w:t xml:space="preserve"> </w:t>
      </w:r>
      <w:r w:rsidRPr="00461B7A">
        <w:rPr>
          <w:rFonts w:ascii="Verdana" w:hAnsi="Verdana"/>
        </w:rPr>
        <w:t>Credits</w:t>
      </w:r>
      <w:r w:rsidR="007570C7" w:rsidRPr="00461B7A">
        <w:rPr>
          <w:rFonts w:ascii="Verdana" w:hAnsi="Verdana"/>
        </w:rPr>
        <w:t xml:space="preserve"> </w:t>
      </w:r>
      <w:r w:rsidRPr="00461B7A">
        <w:rPr>
          <w:rFonts w:ascii="Verdana" w:hAnsi="Verdana"/>
        </w:rPr>
        <w:t>(CEC)</w:t>
      </w:r>
      <w:r w:rsidR="007570C7" w:rsidRPr="00461B7A">
        <w:rPr>
          <w:rFonts w:ascii="Verdana" w:hAnsi="Verdana"/>
        </w:rPr>
        <w:t xml:space="preserve"> </w:t>
      </w:r>
      <w:r w:rsidRPr="00461B7A">
        <w:rPr>
          <w:rFonts w:ascii="Verdana" w:hAnsi="Verdana"/>
        </w:rPr>
        <w:t>are</w:t>
      </w:r>
      <w:r w:rsidR="007570C7" w:rsidRPr="00461B7A">
        <w:rPr>
          <w:rFonts w:ascii="Verdana" w:hAnsi="Verdana"/>
        </w:rPr>
        <w:t xml:space="preserve"> </w:t>
      </w:r>
      <w:r w:rsidRPr="00461B7A">
        <w:rPr>
          <w:rFonts w:ascii="Verdana" w:hAnsi="Verdana"/>
        </w:rPr>
        <w:t>available</w:t>
      </w:r>
      <w:r w:rsidR="007570C7" w:rsidRPr="00461B7A">
        <w:rPr>
          <w:rFonts w:ascii="Verdana" w:hAnsi="Verdana"/>
        </w:rPr>
        <w:t xml:space="preserve"> </w:t>
      </w:r>
      <w:r w:rsidRPr="00461B7A">
        <w:rPr>
          <w:rFonts w:ascii="Verdana" w:hAnsi="Verdana"/>
        </w:rPr>
        <w:t>for</w:t>
      </w:r>
      <w:r w:rsidR="007570C7" w:rsidRPr="00461B7A">
        <w:rPr>
          <w:rFonts w:ascii="Verdana" w:hAnsi="Verdana"/>
        </w:rPr>
        <w:t xml:space="preserve"> </w:t>
      </w:r>
      <w:r w:rsidRPr="00461B7A">
        <w:rPr>
          <w:rFonts w:ascii="Verdana" w:hAnsi="Verdana"/>
        </w:rPr>
        <w:t>conference</w:t>
      </w:r>
      <w:r w:rsidR="007570C7" w:rsidRPr="00461B7A">
        <w:rPr>
          <w:rFonts w:ascii="Verdana" w:hAnsi="Verdana"/>
        </w:rPr>
        <w:t xml:space="preserve"> </w:t>
      </w:r>
      <w:r w:rsidRPr="00461B7A">
        <w:rPr>
          <w:rFonts w:ascii="Verdana" w:hAnsi="Verdana"/>
        </w:rPr>
        <w:t>registrants.</w:t>
      </w:r>
    </w:p>
    <w:p w14:paraId="1C6476E8" w14:textId="60AA62F2" w:rsidR="00316068" w:rsidRPr="00461B7A" w:rsidRDefault="00316068" w:rsidP="00BD5467">
      <w:pPr>
        <w:rPr>
          <w:rFonts w:ascii="Verdana" w:hAnsi="Verdana"/>
        </w:rPr>
      </w:pPr>
    </w:p>
    <w:p w14:paraId="148111F3" w14:textId="689F0889" w:rsidR="0040277C" w:rsidRPr="00461B7A" w:rsidRDefault="0040277C" w:rsidP="0051358A">
      <w:pPr>
        <w:pStyle w:val="Heading1"/>
        <w:jc w:val="center"/>
        <w:rPr>
          <w:rFonts w:ascii="Verdana" w:hAnsi="Verdana"/>
          <w:b/>
          <w:color w:val="auto"/>
          <w:sz w:val="24"/>
          <w:u w:val="single"/>
        </w:rPr>
      </w:pPr>
      <w:r w:rsidRPr="00461B7A">
        <w:rPr>
          <w:rFonts w:ascii="Verdana" w:hAnsi="Verdana"/>
          <w:b/>
          <w:color w:val="auto"/>
          <w:sz w:val="24"/>
          <w:u w:val="single"/>
        </w:rPr>
        <w:t>Monday, July 5, 202</w:t>
      </w:r>
      <w:r w:rsidR="00DD50EC" w:rsidRPr="00461B7A">
        <w:rPr>
          <w:rFonts w:ascii="Verdana" w:hAnsi="Verdana"/>
          <w:b/>
          <w:color w:val="auto"/>
          <w:sz w:val="24"/>
          <w:u w:val="single"/>
        </w:rPr>
        <w:t>1</w:t>
      </w:r>
    </w:p>
    <w:p w14:paraId="38176BB4" w14:textId="77777777" w:rsidR="00DD50EC" w:rsidRPr="00461B7A" w:rsidRDefault="00DD50EC" w:rsidP="00BD5467">
      <w:pPr>
        <w:rPr>
          <w:rFonts w:ascii="Verdana" w:hAnsi="Verdana"/>
        </w:rPr>
      </w:pPr>
    </w:p>
    <w:p w14:paraId="5532517C" w14:textId="6912E250" w:rsidR="00316068" w:rsidRPr="00461B7A" w:rsidRDefault="00316068" w:rsidP="00BD5467">
      <w:pPr>
        <w:pStyle w:val="Heading2"/>
        <w:rPr>
          <w:rFonts w:ascii="Verdana" w:hAnsi="Verdana"/>
          <w:b/>
          <w:color w:val="auto"/>
          <w:sz w:val="24"/>
        </w:rPr>
      </w:pPr>
      <w:r w:rsidRPr="00461B7A">
        <w:rPr>
          <w:rFonts w:ascii="Verdana" w:hAnsi="Verdana"/>
          <w:b/>
          <w:color w:val="auto"/>
          <w:sz w:val="24"/>
        </w:rPr>
        <w:t>Morning</w:t>
      </w:r>
      <w:r w:rsidR="007570C7" w:rsidRPr="00461B7A">
        <w:rPr>
          <w:rFonts w:ascii="Verdana" w:hAnsi="Verdana"/>
          <w:b/>
          <w:color w:val="auto"/>
          <w:sz w:val="24"/>
        </w:rPr>
        <w:t xml:space="preserve"> </w:t>
      </w:r>
      <w:r w:rsidRPr="00461B7A">
        <w:rPr>
          <w:rFonts w:ascii="Verdana" w:hAnsi="Verdana"/>
          <w:b/>
          <w:color w:val="auto"/>
          <w:sz w:val="24"/>
        </w:rPr>
        <w:t>Session</w:t>
      </w:r>
    </w:p>
    <w:p w14:paraId="2C699D77" w14:textId="4E9C5A46" w:rsidR="00E07A99" w:rsidRPr="00461B7A" w:rsidRDefault="00FA79A8" w:rsidP="00BD5467">
      <w:pPr>
        <w:rPr>
          <w:rFonts w:ascii="Verdana" w:hAnsi="Verdana"/>
        </w:rPr>
      </w:pPr>
      <w:r w:rsidRPr="00461B7A">
        <w:rPr>
          <w:rFonts w:ascii="Verdana" w:hAnsi="Verdana"/>
        </w:rPr>
        <w:t>10</w:t>
      </w:r>
      <w:r w:rsidR="00932788" w:rsidRPr="00461B7A">
        <w:rPr>
          <w:rFonts w:ascii="Verdana" w:hAnsi="Verdana"/>
        </w:rPr>
        <w:t>:00</w:t>
      </w:r>
      <w:r w:rsidR="00E07A99" w:rsidRPr="00461B7A">
        <w:rPr>
          <w:rFonts w:ascii="Verdana" w:hAnsi="Verdana"/>
        </w:rPr>
        <w:t>am-12:</w:t>
      </w:r>
      <w:r w:rsidR="00C307E7" w:rsidRPr="00461B7A">
        <w:rPr>
          <w:rFonts w:ascii="Verdana" w:hAnsi="Verdana"/>
        </w:rPr>
        <w:t>50</w:t>
      </w:r>
      <w:r w:rsidR="00E07A99" w:rsidRPr="00461B7A">
        <w:rPr>
          <w:rFonts w:ascii="Verdana" w:hAnsi="Verdana"/>
        </w:rPr>
        <w:t>pm</w:t>
      </w:r>
    </w:p>
    <w:p w14:paraId="1BBA886E" w14:textId="58AAD67F" w:rsidR="00316068" w:rsidRPr="00461B7A" w:rsidRDefault="00316068" w:rsidP="00BD5467">
      <w:pPr>
        <w:spacing w:line="480" w:lineRule="auto"/>
        <w:rPr>
          <w:rFonts w:ascii="Verdana" w:hAnsi="Verdana"/>
        </w:rPr>
      </w:pPr>
      <w:r w:rsidRPr="00461B7A">
        <w:rPr>
          <w:rFonts w:ascii="Verdana" w:hAnsi="Verdana"/>
        </w:rPr>
        <w:t>Location:</w:t>
      </w:r>
      <w:r w:rsidR="007570C7" w:rsidRPr="00461B7A">
        <w:rPr>
          <w:rFonts w:ascii="Verdana" w:hAnsi="Verdana"/>
        </w:rPr>
        <w:t xml:space="preserve"> </w:t>
      </w:r>
      <w:r w:rsidR="00395D31" w:rsidRPr="00461B7A">
        <w:rPr>
          <w:rFonts w:ascii="Verdana" w:hAnsi="Verdana"/>
        </w:rPr>
        <w:t>Zoom</w:t>
      </w:r>
    </w:p>
    <w:p w14:paraId="0FF45631" w14:textId="77777777" w:rsidR="003F511E" w:rsidRPr="00461B7A" w:rsidRDefault="003F511E" w:rsidP="00BD5467">
      <w:pPr>
        <w:rPr>
          <w:rFonts w:ascii="Verdana" w:hAnsi="Verdana"/>
        </w:rPr>
      </w:pPr>
    </w:p>
    <w:p w14:paraId="404EE3BD" w14:textId="03478CBB" w:rsidR="006B7380" w:rsidRPr="00461B7A" w:rsidRDefault="00FA79A8" w:rsidP="00BD5467">
      <w:pPr>
        <w:pStyle w:val="Heading3"/>
        <w:rPr>
          <w:rFonts w:ascii="Verdana" w:hAnsi="Verdana"/>
          <w:i/>
          <w:color w:val="auto"/>
        </w:rPr>
      </w:pPr>
      <w:r w:rsidRPr="00461B7A">
        <w:rPr>
          <w:rFonts w:ascii="Verdana" w:hAnsi="Verdana"/>
          <w:iCs/>
          <w:color w:val="auto"/>
        </w:rPr>
        <w:t>10</w:t>
      </w:r>
      <w:r w:rsidR="00BF3A48" w:rsidRPr="00461B7A">
        <w:rPr>
          <w:rFonts w:ascii="Verdana" w:hAnsi="Verdana"/>
          <w:iCs/>
          <w:color w:val="auto"/>
        </w:rPr>
        <w:t>:0</w:t>
      </w:r>
      <w:r w:rsidR="003F511E" w:rsidRPr="00461B7A">
        <w:rPr>
          <w:rFonts w:ascii="Verdana" w:hAnsi="Verdana"/>
          <w:iCs/>
          <w:color w:val="auto"/>
        </w:rPr>
        <w:t>0a</w:t>
      </w:r>
      <w:r w:rsidR="00AB0F30" w:rsidRPr="00461B7A">
        <w:rPr>
          <w:rFonts w:ascii="Verdana" w:hAnsi="Verdana"/>
          <w:iCs/>
          <w:color w:val="auto"/>
        </w:rPr>
        <w:t>m -</w:t>
      </w:r>
      <w:r w:rsidR="007570C7" w:rsidRPr="00461B7A">
        <w:rPr>
          <w:rFonts w:ascii="Verdana" w:hAnsi="Verdana"/>
          <w:iCs/>
          <w:color w:val="auto"/>
        </w:rPr>
        <w:t xml:space="preserve"> </w:t>
      </w:r>
      <w:r w:rsidR="00316068" w:rsidRPr="00461B7A">
        <w:rPr>
          <w:rFonts w:ascii="Verdana" w:hAnsi="Verdana"/>
          <w:i/>
          <w:color w:val="auto"/>
        </w:rPr>
        <w:t>Welcom</w:t>
      </w:r>
      <w:r w:rsidR="00BA4C08" w:rsidRPr="00461B7A">
        <w:rPr>
          <w:rFonts w:ascii="Verdana" w:hAnsi="Verdana"/>
          <w:i/>
          <w:color w:val="auto"/>
        </w:rPr>
        <w:t xml:space="preserve">e and </w:t>
      </w:r>
      <w:r w:rsidR="00664B57" w:rsidRPr="00461B7A">
        <w:rPr>
          <w:rFonts w:ascii="Verdana" w:hAnsi="Verdana"/>
          <w:i/>
          <w:color w:val="auto"/>
        </w:rPr>
        <w:t>O</w:t>
      </w:r>
      <w:r w:rsidR="00BA4C08" w:rsidRPr="00461B7A">
        <w:rPr>
          <w:rFonts w:ascii="Verdana" w:hAnsi="Verdana"/>
          <w:i/>
          <w:color w:val="auto"/>
        </w:rPr>
        <w:t xml:space="preserve">pening </w:t>
      </w:r>
      <w:r w:rsidR="00664B57" w:rsidRPr="00461B7A">
        <w:rPr>
          <w:rFonts w:ascii="Verdana" w:hAnsi="Verdana"/>
          <w:i/>
          <w:color w:val="auto"/>
        </w:rPr>
        <w:t>R</w:t>
      </w:r>
      <w:r w:rsidR="00BA4C08" w:rsidRPr="00461B7A">
        <w:rPr>
          <w:rFonts w:ascii="Verdana" w:hAnsi="Verdana"/>
          <w:i/>
          <w:color w:val="auto"/>
        </w:rPr>
        <w:t>emark</w:t>
      </w:r>
      <w:r w:rsidR="00664B57" w:rsidRPr="00461B7A">
        <w:rPr>
          <w:rFonts w:ascii="Verdana" w:hAnsi="Verdana"/>
          <w:i/>
          <w:color w:val="auto"/>
        </w:rPr>
        <w:t>s</w:t>
      </w:r>
      <w:r w:rsidR="00AD2CA8" w:rsidRPr="00461B7A">
        <w:rPr>
          <w:rFonts w:ascii="Verdana" w:hAnsi="Verdana"/>
          <w:i/>
          <w:color w:val="auto"/>
        </w:rPr>
        <w:t xml:space="preserve"> </w:t>
      </w:r>
    </w:p>
    <w:p w14:paraId="4D412193" w14:textId="5E4149B4" w:rsidR="009D0D76" w:rsidRPr="00461B7A" w:rsidRDefault="009D0D76" w:rsidP="00BD5467">
      <w:pPr>
        <w:pStyle w:val="ListParagraph"/>
        <w:numPr>
          <w:ilvl w:val="0"/>
          <w:numId w:val="13"/>
        </w:numPr>
        <w:rPr>
          <w:rFonts w:ascii="Verdana" w:hAnsi="Verdana"/>
        </w:rPr>
      </w:pPr>
      <w:r w:rsidRPr="00461B7A">
        <w:rPr>
          <w:rFonts w:ascii="Verdana" w:hAnsi="Verdana"/>
        </w:rPr>
        <w:t xml:space="preserve">Adelmo Vigil, President, National Blindness Professional Certification Board, National Federation of the Blind of New Mexico; </w:t>
      </w:r>
      <w:r w:rsidR="00BB0C3A" w:rsidRPr="00461B7A">
        <w:rPr>
          <w:rFonts w:ascii="Verdana" w:hAnsi="Verdana"/>
        </w:rPr>
        <w:t>Las Cruces</w:t>
      </w:r>
      <w:r w:rsidRPr="00461B7A">
        <w:rPr>
          <w:rFonts w:ascii="Verdana" w:hAnsi="Verdana"/>
        </w:rPr>
        <w:t>, NM</w:t>
      </w:r>
    </w:p>
    <w:p w14:paraId="21963F64" w14:textId="1FDAE580" w:rsidR="00316068" w:rsidRPr="00461B7A" w:rsidRDefault="00BA4C08" w:rsidP="00BD5467">
      <w:pPr>
        <w:pStyle w:val="ListParagraph"/>
        <w:numPr>
          <w:ilvl w:val="0"/>
          <w:numId w:val="13"/>
        </w:numPr>
        <w:rPr>
          <w:rFonts w:ascii="Verdana" w:hAnsi="Verdana"/>
        </w:rPr>
      </w:pPr>
      <w:r w:rsidRPr="00461B7A">
        <w:rPr>
          <w:rFonts w:ascii="Verdana" w:hAnsi="Verdana"/>
        </w:rPr>
        <w:t>Colin Won</w:t>
      </w:r>
      <w:r w:rsidR="00F92D2F" w:rsidRPr="00461B7A">
        <w:rPr>
          <w:rFonts w:ascii="Verdana" w:hAnsi="Verdana"/>
        </w:rPr>
        <w:t>g MA</w:t>
      </w:r>
      <w:r w:rsidR="00BB0C3A" w:rsidRPr="00461B7A">
        <w:rPr>
          <w:rFonts w:ascii="Verdana" w:hAnsi="Verdana"/>
        </w:rPr>
        <w:t>.</w:t>
      </w:r>
      <w:r w:rsidR="00F92D2F" w:rsidRPr="00461B7A">
        <w:rPr>
          <w:rFonts w:ascii="Verdana" w:hAnsi="Verdana"/>
        </w:rPr>
        <w:t>, NOMC, Conference</w:t>
      </w:r>
      <w:r w:rsidR="00C00AAB" w:rsidRPr="00461B7A">
        <w:rPr>
          <w:rFonts w:ascii="Verdana" w:hAnsi="Verdana"/>
        </w:rPr>
        <w:t xml:space="preserve"> Co-</w:t>
      </w:r>
      <w:r w:rsidR="00F92D2F" w:rsidRPr="00461B7A">
        <w:rPr>
          <w:rFonts w:ascii="Verdana" w:hAnsi="Verdana"/>
        </w:rPr>
        <w:t xml:space="preserve">Chair, </w:t>
      </w:r>
      <w:r w:rsidR="006E7827">
        <w:rPr>
          <w:rFonts w:ascii="Verdana" w:hAnsi="Verdana"/>
        </w:rPr>
        <w:t>Board Member, National Blindness Professional Certification Board</w:t>
      </w:r>
      <w:r w:rsidR="00DA2BD1" w:rsidRPr="00461B7A">
        <w:rPr>
          <w:rFonts w:ascii="Verdana" w:hAnsi="Verdana"/>
        </w:rPr>
        <w:t>; Phoenix,</w:t>
      </w:r>
      <w:r w:rsidR="00DC2AE6" w:rsidRPr="00461B7A">
        <w:rPr>
          <w:rFonts w:ascii="Verdana" w:hAnsi="Verdana"/>
        </w:rPr>
        <w:t xml:space="preserve"> </w:t>
      </w:r>
      <w:r w:rsidR="00D02910" w:rsidRPr="00461B7A">
        <w:rPr>
          <w:rFonts w:ascii="Verdana" w:hAnsi="Verdana"/>
        </w:rPr>
        <w:t>AZ</w:t>
      </w:r>
    </w:p>
    <w:p w14:paraId="1C0A93B5" w14:textId="77777777" w:rsidR="00316068" w:rsidRPr="00461B7A" w:rsidRDefault="00316068" w:rsidP="00BD5467">
      <w:pPr>
        <w:rPr>
          <w:rFonts w:ascii="Verdana" w:hAnsi="Verdana"/>
        </w:rPr>
      </w:pPr>
    </w:p>
    <w:p w14:paraId="5CD138F4" w14:textId="4B82EC55" w:rsidR="0089465F" w:rsidRPr="00461B7A" w:rsidRDefault="001C7E77" w:rsidP="00BD5467">
      <w:pPr>
        <w:pStyle w:val="Heading3"/>
        <w:rPr>
          <w:rFonts w:ascii="Verdana" w:hAnsi="Verdana"/>
          <w:iCs/>
          <w:color w:val="auto"/>
        </w:rPr>
      </w:pPr>
      <w:bookmarkStart w:id="1" w:name="_Hlk484424310"/>
      <w:r w:rsidRPr="00461B7A">
        <w:rPr>
          <w:rFonts w:ascii="Verdana" w:hAnsi="Verdana"/>
          <w:iCs/>
          <w:color w:val="auto"/>
        </w:rPr>
        <w:t>10</w:t>
      </w:r>
      <w:r w:rsidR="00BF3A48" w:rsidRPr="00461B7A">
        <w:rPr>
          <w:rFonts w:ascii="Verdana" w:hAnsi="Verdana"/>
          <w:iCs/>
          <w:color w:val="auto"/>
        </w:rPr>
        <w:t>:</w:t>
      </w:r>
      <w:r w:rsidR="00F92D2F" w:rsidRPr="00461B7A">
        <w:rPr>
          <w:rFonts w:ascii="Verdana" w:hAnsi="Verdana"/>
          <w:iCs/>
          <w:color w:val="auto"/>
        </w:rPr>
        <w:t>1</w:t>
      </w:r>
      <w:r w:rsidR="00BF3A48" w:rsidRPr="00461B7A">
        <w:rPr>
          <w:rFonts w:ascii="Verdana" w:hAnsi="Verdana"/>
          <w:iCs/>
          <w:color w:val="auto"/>
        </w:rPr>
        <w:t>0</w:t>
      </w:r>
      <w:r w:rsidR="006B7380" w:rsidRPr="00461B7A">
        <w:rPr>
          <w:rFonts w:ascii="Verdana" w:hAnsi="Verdana"/>
          <w:iCs/>
          <w:color w:val="auto"/>
        </w:rPr>
        <w:t>a</w:t>
      </w:r>
      <w:r w:rsidR="00D02910" w:rsidRPr="00461B7A">
        <w:rPr>
          <w:rFonts w:ascii="Verdana" w:hAnsi="Verdana"/>
          <w:iCs/>
          <w:color w:val="auto"/>
        </w:rPr>
        <w:t>m -</w:t>
      </w:r>
      <w:r w:rsidR="0089465F" w:rsidRPr="00461B7A">
        <w:rPr>
          <w:rFonts w:ascii="Verdana" w:hAnsi="Verdana"/>
          <w:iCs/>
          <w:color w:val="auto"/>
        </w:rPr>
        <w:t xml:space="preserve"> </w:t>
      </w:r>
      <w:r w:rsidRPr="00461B7A">
        <w:rPr>
          <w:rFonts w:ascii="Verdana" w:hAnsi="Verdana"/>
          <w:i/>
          <w:color w:val="auto"/>
        </w:rPr>
        <w:t xml:space="preserve">Keynote: </w:t>
      </w:r>
      <w:r w:rsidR="007158A0" w:rsidRPr="00461B7A">
        <w:rPr>
          <w:rFonts w:ascii="Verdana" w:hAnsi="Verdana"/>
          <w:i/>
          <w:color w:val="auto"/>
        </w:rPr>
        <w:t xml:space="preserve">Revolutionizing Blindness Training, The Inception of the </w:t>
      </w:r>
      <w:r w:rsidR="006E7827">
        <w:rPr>
          <w:rFonts w:ascii="Verdana" w:hAnsi="Verdana"/>
          <w:i/>
          <w:color w:val="auto"/>
        </w:rPr>
        <w:t>National Blindness Professional Certification Board</w:t>
      </w:r>
    </w:p>
    <w:p w14:paraId="2C17A35C" w14:textId="544CDA01" w:rsidR="007033F8" w:rsidRPr="00461B7A" w:rsidRDefault="007033F8" w:rsidP="00461B7A">
      <w:pPr>
        <w:pStyle w:val="ListParagraph"/>
        <w:numPr>
          <w:ilvl w:val="0"/>
          <w:numId w:val="13"/>
        </w:numPr>
        <w:rPr>
          <w:rFonts w:ascii="Verdana" w:hAnsi="Verdana"/>
        </w:rPr>
      </w:pPr>
      <w:r w:rsidRPr="00461B7A">
        <w:rPr>
          <w:rFonts w:ascii="Verdana" w:hAnsi="Verdana"/>
        </w:rPr>
        <w:t>Joann</w:t>
      </w:r>
      <w:r w:rsidR="006E7827">
        <w:rPr>
          <w:rFonts w:ascii="Verdana" w:hAnsi="Verdana"/>
        </w:rPr>
        <w:t>e Wilson, Board Member, National Blindness Professional Certification Board</w:t>
      </w:r>
      <w:r w:rsidR="00C02E02" w:rsidRPr="00461B7A">
        <w:rPr>
          <w:rFonts w:ascii="Verdana" w:hAnsi="Verdana"/>
        </w:rPr>
        <w:t>, Leader in the National Federation of the Blind; Alexandria, VA</w:t>
      </w:r>
    </w:p>
    <w:bookmarkEnd w:id="1"/>
    <w:p w14:paraId="22BAC056" w14:textId="4B6688E6" w:rsidR="001143BB" w:rsidRPr="00461B7A" w:rsidRDefault="001143BB" w:rsidP="00BD5467">
      <w:pPr>
        <w:rPr>
          <w:rFonts w:ascii="Verdana" w:hAnsi="Verdana"/>
        </w:rPr>
      </w:pPr>
    </w:p>
    <w:p w14:paraId="7CC5F57B" w14:textId="3DF980BD" w:rsidR="0089465F" w:rsidRPr="00461B7A" w:rsidRDefault="00F92D2F" w:rsidP="00BD5467">
      <w:pPr>
        <w:pStyle w:val="Heading3"/>
        <w:rPr>
          <w:rFonts w:ascii="Verdana" w:hAnsi="Verdana"/>
          <w:i/>
          <w:color w:val="auto"/>
        </w:rPr>
      </w:pPr>
      <w:r w:rsidRPr="00461B7A">
        <w:rPr>
          <w:rFonts w:ascii="Verdana" w:hAnsi="Verdana"/>
          <w:iCs/>
          <w:color w:val="auto"/>
        </w:rPr>
        <w:t>10:</w:t>
      </w:r>
      <w:r w:rsidR="00C83C91" w:rsidRPr="00461B7A">
        <w:rPr>
          <w:rFonts w:ascii="Verdana" w:hAnsi="Verdana"/>
          <w:iCs/>
          <w:color w:val="auto"/>
        </w:rPr>
        <w:t>4</w:t>
      </w:r>
      <w:r w:rsidR="006C5450" w:rsidRPr="00461B7A">
        <w:rPr>
          <w:rFonts w:ascii="Verdana" w:hAnsi="Verdana"/>
          <w:iCs/>
          <w:color w:val="auto"/>
        </w:rPr>
        <w:t>0a</w:t>
      </w:r>
      <w:r w:rsidR="00024F0F" w:rsidRPr="00461B7A">
        <w:rPr>
          <w:rFonts w:ascii="Verdana" w:hAnsi="Verdana"/>
          <w:iCs/>
          <w:color w:val="auto"/>
        </w:rPr>
        <w:t xml:space="preserve">m </w:t>
      </w:r>
      <w:r w:rsidR="00C83C91" w:rsidRPr="00461B7A">
        <w:rPr>
          <w:rFonts w:ascii="Verdana" w:hAnsi="Verdana"/>
          <w:iCs/>
          <w:color w:val="auto"/>
        </w:rPr>
        <w:t>–</w:t>
      </w:r>
      <w:r w:rsidR="00024F0F" w:rsidRPr="00461B7A">
        <w:rPr>
          <w:rFonts w:ascii="Verdana" w:hAnsi="Verdana"/>
          <w:iCs/>
          <w:color w:val="auto"/>
        </w:rPr>
        <w:t xml:space="preserve"> </w:t>
      </w:r>
      <w:r w:rsidR="00C83C91" w:rsidRPr="00461B7A">
        <w:rPr>
          <w:rFonts w:ascii="Verdana" w:hAnsi="Verdana"/>
          <w:i/>
          <w:color w:val="auto"/>
        </w:rPr>
        <w:t xml:space="preserve">Applying Structured Discovery Techniques </w:t>
      </w:r>
      <w:r w:rsidR="0073739F" w:rsidRPr="00461B7A">
        <w:rPr>
          <w:rFonts w:ascii="Verdana" w:hAnsi="Verdana"/>
          <w:i/>
          <w:color w:val="auto"/>
        </w:rPr>
        <w:t xml:space="preserve">Through </w:t>
      </w:r>
      <w:r w:rsidR="00C83C91" w:rsidRPr="00461B7A">
        <w:rPr>
          <w:rFonts w:ascii="Verdana" w:hAnsi="Verdana"/>
          <w:i/>
          <w:color w:val="auto"/>
        </w:rPr>
        <w:t>Virtual Instruction</w:t>
      </w:r>
    </w:p>
    <w:p w14:paraId="77C7BB75" w14:textId="341D219A" w:rsidR="008321E7" w:rsidRPr="00461B7A" w:rsidRDefault="008321E7" w:rsidP="00461B7A">
      <w:pPr>
        <w:pStyle w:val="ListParagraph"/>
        <w:numPr>
          <w:ilvl w:val="0"/>
          <w:numId w:val="13"/>
        </w:numPr>
        <w:rPr>
          <w:rFonts w:ascii="Verdana" w:hAnsi="Verdana"/>
        </w:rPr>
      </w:pPr>
      <w:r w:rsidRPr="00461B7A">
        <w:rPr>
          <w:rFonts w:ascii="Verdana" w:hAnsi="Verdana"/>
        </w:rPr>
        <w:t>Amy Porterfield, Chief Operations Officer, SAAVI Services for the Blind; Tucson, AZ</w:t>
      </w:r>
    </w:p>
    <w:p w14:paraId="7D4249FB" w14:textId="0F3FF13F" w:rsidR="008321E7" w:rsidRPr="00461B7A" w:rsidRDefault="008321E7" w:rsidP="00461B7A">
      <w:pPr>
        <w:pStyle w:val="ListParagraph"/>
        <w:numPr>
          <w:ilvl w:val="0"/>
          <w:numId w:val="13"/>
        </w:numPr>
        <w:rPr>
          <w:rFonts w:ascii="Verdana" w:hAnsi="Verdana"/>
        </w:rPr>
      </w:pPr>
      <w:r w:rsidRPr="00461B7A">
        <w:rPr>
          <w:rFonts w:ascii="Verdana" w:hAnsi="Verdana"/>
        </w:rPr>
        <w:t>Tarik Williams, NOMC, Student Services Manager, SAAVI Services for the Blind; Tucson, AZ</w:t>
      </w:r>
    </w:p>
    <w:p w14:paraId="56AEFEC3" w14:textId="127051B7" w:rsidR="008121E4" w:rsidRPr="00461B7A" w:rsidRDefault="008121E4" w:rsidP="00BD5467">
      <w:pPr>
        <w:rPr>
          <w:rFonts w:ascii="Verdana" w:hAnsi="Verdana"/>
        </w:rPr>
      </w:pPr>
    </w:p>
    <w:p w14:paraId="0457C425" w14:textId="0194A138" w:rsidR="008121E4" w:rsidRPr="00461B7A" w:rsidRDefault="008121E4" w:rsidP="00BD5467">
      <w:pPr>
        <w:pStyle w:val="Heading3"/>
        <w:rPr>
          <w:rFonts w:ascii="Verdana" w:hAnsi="Verdana"/>
          <w:iCs/>
          <w:color w:val="auto"/>
        </w:rPr>
      </w:pPr>
      <w:r w:rsidRPr="00461B7A">
        <w:rPr>
          <w:rFonts w:ascii="Verdana" w:hAnsi="Verdana"/>
          <w:iCs/>
          <w:color w:val="auto"/>
        </w:rPr>
        <w:t>1</w:t>
      </w:r>
      <w:r w:rsidR="00B95EC6" w:rsidRPr="00461B7A">
        <w:rPr>
          <w:rFonts w:ascii="Verdana" w:hAnsi="Verdana"/>
          <w:iCs/>
          <w:color w:val="auto"/>
        </w:rPr>
        <w:t>1:</w:t>
      </w:r>
      <w:r w:rsidR="00B25E6E" w:rsidRPr="00461B7A">
        <w:rPr>
          <w:rFonts w:ascii="Verdana" w:hAnsi="Verdana"/>
          <w:iCs/>
          <w:color w:val="auto"/>
        </w:rPr>
        <w:t>0</w:t>
      </w:r>
      <w:r w:rsidR="00EF4994" w:rsidRPr="00461B7A">
        <w:rPr>
          <w:rFonts w:ascii="Verdana" w:hAnsi="Verdana"/>
          <w:iCs/>
          <w:color w:val="auto"/>
        </w:rPr>
        <w:t xml:space="preserve">0am </w:t>
      </w:r>
      <w:r w:rsidR="0073739F" w:rsidRPr="00461B7A">
        <w:rPr>
          <w:rFonts w:ascii="Verdana" w:hAnsi="Verdana"/>
          <w:iCs/>
          <w:color w:val="auto"/>
        </w:rPr>
        <w:t xml:space="preserve">– </w:t>
      </w:r>
      <w:r w:rsidR="0073739F" w:rsidRPr="00461B7A">
        <w:rPr>
          <w:rFonts w:ascii="Verdana" w:hAnsi="Verdana"/>
          <w:i/>
          <w:color w:val="auto"/>
        </w:rPr>
        <w:t>Following the Code of Conduct</w:t>
      </w:r>
      <w:r w:rsidRPr="00461B7A">
        <w:rPr>
          <w:rFonts w:ascii="Verdana" w:hAnsi="Verdana"/>
          <w:iCs/>
          <w:color w:val="auto"/>
        </w:rPr>
        <w:t xml:space="preserve"> </w:t>
      </w:r>
    </w:p>
    <w:p w14:paraId="2CD08235" w14:textId="3CFEBBDD" w:rsidR="002C0D1B" w:rsidRPr="00461B7A" w:rsidRDefault="002C0D1B" w:rsidP="00BD5467">
      <w:pPr>
        <w:pStyle w:val="ListParagraph"/>
        <w:numPr>
          <w:ilvl w:val="0"/>
          <w:numId w:val="13"/>
        </w:numPr>
        <w:rPr>
          <w:rFonts w:ascii="Verdana" w:hAnsi="Verdana"/>
        </w:rPr>
      </w:pPr>
      <w:r w:rsidRPr="00461B7A">
        <w:rPr>
          <w:rFonts w:ascii="Verdana" w:hAnsi="Verdana"/>
        </w:rPr>
        <w:t>Edward Bell</w:t>
      </w:r>
      <w:r w:rsidR="006E7827">
        <w:rPr>
          <w:rFonts w:ascii="Verdana" w:hAnsi="Verdana"/>
        </w:rPr>
        <w:t xml:space="preserve">, </w:t>
      </w:r>
      <w:r w:rsidR="00843890">
        <w:rPr>
          <w:rFonts w:ascii="Verdana" w:hAnsi="Verdana"/>
        </w:rPr>
        <w:t>PH. D</w:t>
      </w:r>
      <w:r w:rsidR="006E7827">
        <w:rPr>
          <w:rFonts w:ascii="Verdana" w:hAnsi="Verdana"/>
        </w:rPr>
        <w:t>,</w:t>
      </w:r>
      <w:r w:rsidRPr="00461B7A">
        <w:rPr>
          <w:rFonts w:ascii="Verdana" w:hAnsi="Verdana"/>
        </w:rPr>
        <w:t xml:space="preserve"> Director, Professional Development and Research Institute on Blindness, Louisiana Tech University; Ruston, LA</w:t>
      </w:r>
    </w:p>
    <w:p w14:paraId="64B15326" w14:textId="1DED1F90" w:rsidR="00AB6F23" w:rsidRPr="00461B7A" w:rsidRDefault="00661B25" w:rsidP="00BD5467">
      <w:pPr>
        <w:pStyle w:val="ListParagraph"/>
        <w:numPr>
          <w:ilvl w:val="0"/>
          <w:numId w:val="13"/>
        </w:numPr>
        <w:rPr>
          <w:rFonts w:ascii="Verdana" w:hAnsi="Verdana"/>
        </w:rPr>
      </w:pPr>
      <w:r w:rsidRPr="00461B7A">
        <w:rPr>
          <w:rFonts w:ascii="Verdana" w:hAnsi="Verdana"/>
        </w:rPr>
        <w:t>Mari</w:t>
      </w:r>
      <w:r w:rsidR="00B771EC">
        <w:rPr>
          <w:rFonts w:ascii="Verdana" w:hAnsi="Verdana"/>
        </w:rPr>
        <w:t xml:space="preserve">a E. </w:t>
      </w:r>
      <w:r w:rsidRPr="00461B7A">
        <w:rPr>
          <w:rFonts w:ascii="Verdana" w:hAnsi="Verdana"/>
        </w:rPr>
        <w:t xml:space="preserve"> Morais</w:t>
      </w:r>
      <w:r w:rsidR="00B771EC">
        <w:rPr>
          <w:rFonts w:ascii="Verdana" w:hAnsi="Verdana"/>
        </w:rPr>
        <w:t>, Coordinator of Braille Programs, National Blindness Professional Certification Board; Ruston, LA</w:t>
      </w:r>
    </w:p>
    <w:p w14:paraId="51675D61" w14:textId="77777777" w:rsidR="0089465F" w:rsidRPr="00461B7A" w:rsidRDefault="0089465F" w:rsidP="00BD5467">
      <w:pPr>
        <w:rPr>
          <w:rFonts w:ascii="Verdana" w:hAnsi="Verdana"/>
        </w:rPr>
      </w:pPr>
    </w:p>
    <w:p w14:paraId="5BD058B2" w14:textId="5B630A72" w:rsidR="00B64854" w:rsidRPr="00461B7A" w:rsidRDefault="00B64854" w:rsidP="00BD5467">
      <w:pPr>
        <w:pStyle w:val="Heading3"/>
        <w:rPr>
          <w:rFonts w:ascii="Verdana" w:hAnsi="Verdana"/>
          <w:i/>
          <w:color w:val="auto"/>
        </w:rPr>
      </w:pPr>
      <w:r w:rsidRPr="00461B7A">
        <w:rPr>
          <w:rFonts w:ascii="Verdana" w:hAnsi="Verdana"/>
          <w:iCs/>
          <w:color w:val="auto"/>
        </w:rPr>
        <w:t xml:space="preserve">11:20am - </w:t>
      </w:r>
      <w:r w:rsidRPr="00461B7A">
        <w:rPr>
          <w:rFonts w:ascii="Verdana" w:hAnsi="Verdana"/>
          <w:i/>
          <w:color w:val="auto"/>
        </w:rPr>
        <w:t xml:space="preserve">Structured Discovery </w:t>
      </w:r>
      <w:r w:rsidR="00F725EA" w:rsidRPr="00461B7A">
        <w:rPr>
          <w:rFonts w:ascii="Verdana" w:hAnsi="Verdana"/>
          <w:i/>
          <w:color w:val="auto"/>
        </w:rPr>
        <w:t>Through the Years</w:t>
      </w:r>
      <w:r w:rsidRPr="00461B7A">
        <w:rPr>
          <w:rFonts w:ascii="Verdana" w:hAnsi="Verdana"/>
          <w:i/>
          <w:color w:val="auto"/>
        </w:rPr>
        <w:t>, (Panel)</w:t>
      </w:r>
    </w:p>
    <w:p w14:paraId="500FDE83" w14:textId="0B95C69B" w:rsidR="007033F8" w:rsidRPr="00461B7A" w:rsidRDefault="00B64854" w:rsidP="00BD5467">
      <w:pPr>
        <w:pStyle w:val="ListParagraph"/>
        <w:numPr>
          <w:ilvl w:val="0"/>
          <w:numId w:val="14"/>
        </w:numPr>
        <w:rPr>
          <w:rFonts w:ascii="Verdana" w:hAnsi="Verdana"/>
        </w:rPr>
      </w:pPr>
      <w:r w:rsidRPr="00461B7A">
        <w:rPr>
          <w:rFonts w:ascii="Verdana" w:hAnsi="Verdana"/>
          <w:u w:val="single"/>
        </w:rPr>
        <w:t>Moderator:</w:t>
      </w:r>
      <w:r w:rsidRPr="00461B7A">
        <w:rPr>
          <w:rFonts w:ascii="Verdana" w:hAnsi="Verdana"/>
        </w:rPr>
        <w:t xml:space="preserve"> </w:t>
      </w:r>
      <w:r w:rsidR="00F725EA" w:rsidRPr="00461B7A">
        <w:rPr>
          <w:rFonts w:ascii="Verdana" w:hAnsi="Verdana"/>
        </w:rPr>
        <w:t>Joni Martinez</w:t>
      </w:r>
      <w:r w:rsidRPr="00461B7A">
        <w:rPr>
          <w:rFonts w:ascii="Verdana" w:hAnsi="Verdana"/>
        </w:rPr>
        <w:t>, NOMC</w:t>
      </w:r>
      <w:r w:rsidR="00A25B9A" w:rsidRPr="00461B7A">
        <w:rPr>
          <w:rFonts w:ascii="Verdana" w:hAnsi="Verdana"/>
        </w:rPr>
        <w:t>, Conference Co-Chair,</w:t>
      </w:r>
      <w:r w:rsidRPr="00461B7A">
        <w:rPr>
          <w:rFonts w:ascii="Verdana" w:hAnsi="Verdana"/>
        </w:rPr>
        <w:t xml:space="preserve"> </w:t>
      </w:r>
      <w:r w:rsidR="00F725EA" w:rsidRPr="00461B7A">
        <w:rPr>
          <w:rFonts w:ascii="Verdana" w:hAnsi="Verdana"/>
        </w:rPr>
        <w:t>Vocational Rehabilitation Teacher, Criss Cole Rehabilitation Center</w:t>
      </w:r>
      <w:r w:rsidRPr="00461B7A">
        <w:rPr>
          <w:rFonts w:ascii="Verdana" w:hAnsi="Verdana"/>
        </w:rPr>
        <w:t xml:space="preserve">; </w:t>
      </w:r>
      <w:r w:rsidR="00F725EA" w:rsidRPr="00461B7A">
        <w:rPr>
          <w:rFonts w:ascii="Verdana" w:hAnsi="Verdana"/>
        </w:rPr>
        <w:t>Austin</w:t>
      </w:r>
      <w:r w:rsidRPr="00461B7A">
        <w:rPr>
          <w:rFonts w:ascii="Verdana" w:hAnsi="Verdana"/>
        </w:rPr>
        <w:t xml:space="preserve">, </w:t>
      </w:r>
      <w:r w:rsidR="00F725EA" w:rsidRPr="00461B7A">
        <w:rPr>
          <w:rFonts w:ascii="Verdana" w:hAnsi="Verdana"/>
        </w:rPr>
        <w:t>T</w:t>
      </w:r>
      <w:bookmarkStart w:id="2" w:name="_Hlk72747874"/>
      <w:r w:rsidR="007033F8" w:rsidRPr="00461B7A">
        <w:rPr>
          <w:rFonts w:ascii="Verdana" w:hAnsi="Verdana"/>
        </w:rPr>
        <w:t>X</w:t>
      </w:r>
    </w:p>
    <w:p w14:paraId="692E8707" w14:textId="1C06B522" w:rsidR="00B64854" w:rsidRPr="00461B7A" w:rsidRDefault="00F725EA" w:rsidP="00BD5467">
      <w:pPr>
        <w:pStyle w:val="ListParagraph"/>
        <w:numPr>
          <w:ilvl w:val="0"/>
          <w:numId w:val="14"/>
        </w:numPr>
        <w:rPr>
          <w:rFonts w:ascii="Verdana" w:hAnsi="Verdana"/>
        </w:rPr>
      </w:pPr>
      <w:r w:rsidRPr="00461B7A">
        <w:rPr>
          <w:rFonts w:ascii="Verdana" w:eastAsia="Times New Roman" w:hAnsi="Verdana"/>
        </w:rPr>
        <w:t>J</w:t>
      </w:r>
      <w:bookmarkEnd w:id="2"/>
      <w:r w:rsidR="007033F8" w:rsidRPr="00461B7A">
        <w:rPr>
          <w:rFonts w:ascii="Verdana" w:hAnsi="Verdana"/>
        </w:rPr>
        <w:t>eff Altman, NOMC</w:t>
      </w:r>
      <w:r w:rsidR="006E7827">
        <w:rPr>
          <w:rFonts w:ascii="Verdana" w:hAnsi="Verdana"/>
        </w:rPr>
        <w:t>, Board Member, National Blindness Professional Certification Board,</w:t>
      </w:r>
      <w:r w:rsidR="007033F8" w:rsidRPr="00461B7A">
        <w:rPr>
          <w:rFonts w:ascii="Verdana" w:hAnsi="Verdana"/>
        </w:rPr>
        <w:t xml:space="preserve"> Cane Travel Instructor, Nebraska Center for the Blind, Nebraska Commission for the Blind and Visually Impaired; Lincoln, NE</w:t>
      </w:r>
    </w:p>
    <w:p w14:paraId="38FF1174" w14:textId="0F987EDC" w:rsidR="00B64854" w:rsidRPr="00461B7A" w:rsidRDefault="00102021" w:rsidP="00BD5467">
      <w:pPr>
        <w:pStyle w:val="ListParagraph"/>
        <w:numPr>
          <w:ilvl w:val="0"/>
          <w:numId w:val="14"/>
        </w:numPr>
        <w:rPr>
          <w:rFonts w:ascii="Verdana" w:eastAsia="Times New Roman" w:hAnsi="Verdana"/>
        </w:rPr>
      </w:pPr>
      <w:r w:rsidRPr="00461B7A">
        <w:rPr>
          <w:rFonts w:ascii="Verdana" w:eastAsia="Times New Roman" w:hAnsi="Verdana"/>
        </w:rPr>
        <w:t>Dezm</w:t>
      </w:r>
      <w:r w:rsidR="007033F8" w:rsidRPr="00461B7A">
        <w:rPr>
          <w:rFonts w:ascii="Verdana" w:eastAsia="Times New Roman" w:hAnsi="Verdana"/>
        </w:rPr>
        <w:t>an</w:t>
      </w:r>
      <w:r w:rsidRPr="00461B7A">
        <w:rPr>
          <w:rFonts w:ascii="Verdana" w:eastAsia="Times New Roman" w:hAnsi="Verdana"/>
        </w:rPr>
        <w:t xml:space="preserve"> Jackso</w:t>
      </w:r>
      <w:r w:rsidR="007033F8" w:rsidRPr="00461B7A">
        <w:rPr>
          <w:rFonts w:ascii="Verdana" w:eastAsia="Times New Roman" w:hAnsi="Verdana"/>
        </w:rPr>
        <w:t>n, NOMC</w:t>
      </w:r>
      <w:r w:rsidR="006B1CF9" w:rsidRPr="00461B7A">
        <w:rPr>
          <w:rFonts w:ascii="Verdana" w:eastAsia="Times New Roman" w:hAnsi="Verdana"/>
        </w:rPr>
        <w:t>, Independent Contractor, Maryland Division of Rehabilitation Services; Baltimore, MD</w:t>
      </w:r>
    </w:p>
    <w:p w14:paraId="0A4053DF" w14:textId="564E8EEC" w:rsidR="00E402DD" w:rsidRPr="00461B7A" w:rsidRDefault="00460E99" w:rsidP="00E402DD">
      <w:pPr>
        <w:pStyle w:val="ListParagraph"/>
        <w:numPr>
          <w:ilvl w:val="0"/>
          <w:numId w:val="14"/>
        </w:numPr>
        <w:rPr>
          <w:rFonts w:ascii="Verdana" w:eastAsia="Times New Roman" w:hAnsi="Verdana"/>
        </w:rPr>
      </w:pPr>
      <w:r w:rsidRPr="00461B7A">
        <w:rPr>
          <w:rFonts w:ascii="Verdana" w:eastAsia="Times New Roman" w:hAnsi="Verdana"/>
        </w:rPr>
        <w:t>Carl</w:t>
      </w:r>
      <w:r w:rsidR="000E608D" w:rsidRPr="00461B7A">
        <w:rPr>
          <w:rFonts w:ascii="Verdana" w:eastAsia="Times New Roman" w:hAnsi="Verdana"/>
        </w:rPr>
        <w:t>ey</w:t>
      </w:r>
      <w:r w:rsidRPr="00461B7A">
        <w:rPr>
          <w:rFonts w:ascii="Verdana" w:eastAsia="Times New Roman" w:hAnsi="Verdana"/>
        </w:rPr>
        <w:t xml:space="preserve"> Mull</w:t>
      </w:r>
      <w:r w:rsidR="000E608D" w:rsidRPr="00461B7A">
        <w:rPr>
          <w:rFonts w:ascii="Verdana" w:eastAsia="Times New Roman" w:hAnsi="Verdana"/>
        </w:rPr>
        <w:t>i</w:t>
      </w:r>
      <w:r w:rsidR="00E402DD" w:rsidRPr="00461B7A">
        <w:rPr>
          <w:rFonts w:ascii="Verdana" w:eastAsia="Times New Roman" w:hAnsi="Verdana"/>
        </w:rPr>
        <w:t>n, NOMC, Orientation &amp; Mobility Instructor, New Jersey Commission for the Blind and Visually Impaired</w:t>
      </w:r>
      <w:r w:rsidR="00E01B08" w:rsidRPr="00461B7A">
        <w:rPr>
          <w:rFonts w:ascii="Verdana" w:eastAsia="Times New Roman" w:hAnsi="Verdana"/>
        </w:rPr>
        <w:t>; Newark, NJ</w:t>
      </w:r>
    </w:p>
    <w:p w14:paraId="69DE449F" w14:textId="4904C9BF" w:rsidR="005C2869" w:rsidRPr="00461B7A" w:rsidRDefault="005C2869" w:rsidP="00461B7A">
      <w:pPr>
        <w:pStyle w:val="ListParagraph"/>
        <w:numPr>
          <w:ilvl w:val="0"/>
          <w:numId w:val="14"/>
        </w:numPr>
        <w:rPr>
          <w:rFonts w:ascii="Verdana" w:eastAsia="Times New Roman" w:hAnsi="Verdana"/>
        </w:rPr>
      </w:pPr>
      <w:r w:rsidRPr="00461B7A">
        <w:rPr>
          <w:rFonts w:ascii="Verdana" w:eastAsia="Times New Roman" w:hAnsi="Verdana"/>
        </w:rPr>
        <w:t xml:space="preserve">Michell Gip, MAT, NCUEB, NOMCT, Youth Services Coordinator, Blind </w:t>
      </w:r>
      <w:r w:rsidR="00874D7A" w:rsidRPr="00461B7A">
        <w:rPr>
          <w:rFonts w:ascii="Verdana" w:eastAsia="Times New Roman" w:hAnsi="Verdana"/>
        </w:rPr>
        <w:t>Inc.</w:t>
      </w:r>
      <w:r w:rsidRPr="00461B7A">
        <w:rPr>
          <w:rFonts w:ascii="Verdana" w:eastAsia="Times New Roman" w:hAnsi="Verdana"/>
        </w:rPr>
        <w:t>; Minneapolis, MN</w:t>
      </w:r>
    </w:p>
    <w:p w14:paraId="50A80B96" w14:textId="77777777" w:rsidR="009425BF" w:rsidRPr="00461B7A" w:rsidRDefault="009425BF" w:rsidP="00BD5467">
      <w:pPr>
        <w:rPr>
          <w:rFonts w:ascii="Verdana" w:eastAsia="Times New Roman" w:hAnsi="Verdana"/>
        </w:rPr>
      </w:pPr>
    </w:p>
    <w:p w14:paraId="7332484A" w14:textId="2E6E5FEE" w:rsidR="003150C6" w:rsidRPr="00461B7A" w:rsidRDefault="0089465F" w:rsidP="00BD5467">
      <w:pPr>
        <w:pStyle w:val="Heading3"/>
        <w:rPr>
          <w:rFonts w:ascii="Verdana" w:hAnsi="Verdana"/>
          <w:iCs/>
          <w:color w:val="auto"/>
        </w:rPr>
      </w:pPr>
      <w:r w:rsidRPr="00461B7A">
        <w:rPr>
          <w:rFonts w:ascii="Verdana" w:hAnsi="Verdana"/>
          <w:iCs/>
          <w:color w:val="auto"/>
        </w:rPr>
        <w:t>1</w:t>
      </w:r>
      <w:r w:rsidR="004629D3" w:rsidRPr="00461B7A">
        <w:rPr>
          <w:rFonts w:ascii="Verdana" w:hAnsi="Verdana"/>
          <w:iCs/>
          <w:color w:val="auto"/>
        </w:rPr>
        <w:t>2</w:t>
      </w:r>
      <w:r w:rsidR="009C4E3E" w:rsidRPr="00461B7A">
        <w:rPr>
          <w:rFonts w:ascii="Verdana" w:hAnsi="Verdana"/>
          <w:iCs/>
          <w:color w:val="auto"/>
        </w:rPr>
        <w:t>:</w:t>
      </w:r>
      <w:bookmarkStart w:id="3" w:name="_Hlk39658939"/>
      <w:r w:rsidR="004629D3" w:rsidRPr="00461B7A">
        <w:rPr>
          <w:rFonts w:ascii="Verdana" w:hAnsi="Verdana"/>
          <w:iCs/>
          <w:color w:val="auto"/>
        </w:rPr>
        <w:t>0</w:t>
      </w:r>
      <w:r w:rsidR="00F92D2F" w:rsidRPr="00461B7A">
        <w:rPr>
          <w:rFonts w:ascii="Verdana" w:hAnsi="Verdana"/>
          <w:iCs/>
          <w:color w:val="auto"/>
        </w:rPr>
        <w:t>0</w:t>
      </w:r>
      <w:r w:rsidR="004629D3" w:rsidRPr="00461B7A">
        <w:rPr>
          <w:rFonts w:ascii="Verdana" w:hAnsi="Verdana"/>
          <w:iCs/>
          <w:color w:val="auto"/>
        </w:rPr>
        <w:t>p</w:t>
      </w:r>
      <w:r w:rsidR="003150C6" w:rsidRPr="00461B7A">
        <w:rPr>
          <w:rFonts w:ascii="Verdana" w:hAnsi="Verdana"/>
          <w:iCs/>
          <w:color w:val="auto"/>
        </w:rPr>
        <w:t xml:space="preserve">m </w:t>
      </w:r>
      <w:r w:rsidR="004629D3" w:rsidRPr="00461B7A">
        <w:rPr>
          <w:rFonts w:ascii="Verdana" w:hAnsi="Verdana"/>
          <w:iCs/>
          <w:color w:val="auto"/>
        </w:rPr>
        <w:t xml:space="preserve">– </w:t>
      </w:r>
      <w:r w:rsidR="004629D3" w:rsidRPr="00461B7A">
        <w:rPr>
          <w:rFonts w:ascii="Verdana" w:hAnsi="Verdana"/>
          <w:i/>
          <w:color w:val="auto"/>
        </w:rPr>
        <w:t>Working with RSA to Engage Students</w:t>
      </w:r>
      <w:bookmarkEnd w:id="3"/>
    </w:p>
    <w:p w14:paraId="0D419DAE" w14:textId="3DF6FE00" w:rsidR="00D70D77" w:rsidRPr="00461B7A" w:rsidRDefault="00D70D77" w:rsidP="00461B7A">
      <w:pPr>
        <w:pStyle w:val="ListParagraph"/>
        <w:numPr>
          <w:ilvl w:val="0"/>
          <w:numId w:val="14"/>
        </w:numPr>
        <w:rPr>
          <w:rFonts w:ascii="Verdana" w:eastAsia="Times New Roman" w:hAnsi="Verdana"/>
        </w:rPr>
      </w:pPr>
      <w:r w:rsidRPr="00461B7A">
        <w:rPr>
          <w:rFonts w:ascii="Verdana" w:eastAsia="Times New Roman" w:hAnsi="Verdana"/>
        </w:rPr>
        <w:t xml:space="preserve"> Brian Dulude Ph.D., CRC, NOMC, Regional Program Manager, SBVID, Arizona Department of Economic Security, Rehabilitation Services Administration; Phoenix, AZ</w:t>
      </w:r>
    </w:p>
    <w:p w14:paraId="40771D69" w14:textId="77777777" w:rsidR="00F92D2F" w:rsidRPr="00461B7A" w:rsidRDefault="00F92D2F" w:rsidP="00BD5467">
      <w:pPr>
        <w:rPr>
          <w:rFonts w:ascii="Verdana" w:hAnsi="Verdana"/>
        </w:rPr>
      </w:pPr>
    </w:p>
    <w:p w14:paraId="5B055FAB" w14:textId="7FA66B46" w:rsidR="00316068" w:rsidRPr="00461B7A" w:rsidRDefault="0018069F" w:rsidP="00BD5467">
      <w:pPr>
        <w:pStyle w:val="Heading3"/>
        <w:rPr>
          <w:rFonts w:ascii="Verdana" w:hAnsi="Verdana"/>
          <w:iCs/>
          <w:color w:val="auto"/>
        </w:rPr>
      </w:pPr>
      <w:r w:rsidRPr="00461B7A">
        <w:rPr>
          <w:rFonts w:ascii="Verdana" w:hAnsi="Verdana"/>
          <w:iCs/>
          <w:color w:val="auto"/>
        </w:rPr>
        <w:t>1</w:t>
      </w:r>
      <w:r w:rsidR="00A12C7C" w:rsidRPr="00461B7A">
        <w:rPr>
          <w:rFonts w:ascii="Verdana" w:hAnsi="Verdana"/>
          <w:iCs/>
          <w:color w:val="auto"/>
        </w:rPr>
        <w:t>2</w:t>
      </w:r>
      <w:r w:rsidRPr="00461B7A">
        <w:rPr>
          <w:rFonts w:ascii="Verdana" w:hAnsi="Verdana"/>
          <w:iCs/>
          <w:color w:val="auto"/>
        </w:rPr>
        <w:t>:</w:t>
      </w:r>
      <w:r w:rsidR="00A12C7C" w:rsidRPr="00461B7A">
        <w:rPr>
          <w:rFonts w:ascii="Verdana" w:hAnsi="Verdana"/>
          <w:iCs/>
          <w:color w:val="auto"/>
        </w:rPr>
        <w:t>20</w:t>
      </w:r>
      <w:r w:rsidR="006933E2" w:rsidRPr="00461B7A">
        <w:rPr>
          <w:rFonts w:ascii="Verdana" w:hAnsi="Verdana"/>
          <w:iCs/>
          <w:color w:val="auto"/>
        </w:rPr>
        <w:t xml:space="preserve">am </w:t>
      </w:r>
      <w:r w:rsidR="00A12C7C" w:rsidRPr="00461B7A">
        <w:rPr>
          <w:rFonts w:ascii="Verdana" w:hAnsi="Verdana"/>
          <w:iCs/>
          <w:color w:val="auto"/>
        </w:rPr>
        <w:t xml:space="preserve">- </w:t>
      </w:r>
      <w:r w:rsidR="00A12C7C" w:rsidRPr="00461B7A">
        <w:rPr>
          <w:rFonts w:ascii="Verdana" w:hAnsi="Verdana"/>
          <w:i/>
          <w:color w:val="auto"/>
        </w:rPr>
        <w:t>Dare to Be Remarkable: Report and Looking Ahead</w:t>
      </w:r>
      <w:r w:rsidRPr="00461B7A">
        <w:rPr>
          <w:rFonts w:ascii="Verdana" w:hAnsi="Verdana"/>
          <w:iCs/>
          <w:color w:val="auto"/>
        </w:rPr>
        <w:t xml:space="preserve"> </w:t>
      </w:r>
    </w:p>
    <w:p w14:paraId="5151FAF3" w14:textId="5CB84D12" w:rsidR="0041710B" w:rsidRPr="00461B7A" w:rsidRDefault="0041710B" w:rsidP="00461B7A">
      <w:pPr>
        <w:pStyle w:val="ListParagraph"/>
        <w:numPr>
          <w:ilvl w:val="0"/>
          <w:numId w:val="14"/>
        </w:numPr>
        <w:rPr>
          <w:rFonts w:ascii="Verdana" w:eastAsia="Times New Roman" w:hAnsi="Verdana"/>
        </w:rPr>
      </w:pPr>
      <w:r w:rsidRPr="00461B7A">
        <w:rPr>
          <w:rFonts w:ascii="Verdana" w:eastAsia="Times New Roman" w:hAnsi="Verdana"/>
        </w:rPr>
        <w:t>Anil Lewis, Executive Director of Blindness Initiatives, National Federation of the Blind; Baltimore, MD</w:t>
      </w:r>
    </w:p>
    <w:p w14:paraId="3C040997" w14:textId="77777777" w:rsidR="00A12C7C" w:rsidRPr="00461B7A" w:rsidRDefault="00A12C7C" w:rsidP="00BD5467">
      <w:pPr>
        <w:pStyle w:val="ListBullet"/>
        <w:numPr>
          <w:ilvl w:val="0"/>
          <w:numId w:val="0"/>
        </w:numPr>
        <w:ind w:left="360" w:hanging="360"/>
        <w:rPr>
          <w:rFonts w:ascii="Verdana" w:hAnsi="Verdana"/>
          <w:iCs/>
        </w:rPr>
      </w:pPr>
    </w:p>
    <w:p w14:paraId="00AF762F" w14:textId="43E35A33" w:rsidR="00316068" w:rsidRPr="00461B7A" w:rsidRDefault="00316068" w:rsidP="00BD5467">
      <w:pPr>
        <w:pStyle w:val="Heading3"/>
        <w:rPr>
          <w:rFonts w:ascii="Verdana" w:hAnsi="Verdana"/>
          <w:iCs/>
          <w:color w:val="auto"/>
        </w:rPr>
      </w:pPr>
      <w:r w:rsidRPr="00461B7A">
        <w:rPr>
          <w:rFonts w:ascii="Verdana" w:hAnsi="Verdana"/>
          <w:iCs/>
          <w:color w:val="auto"/>
        </w:rPr>
        <w:t>1</w:t>
      </w:r>
      <w:r w:rsidR="000832D3" w:rsidRPr="00461B7A">
        <w:rPr>
          <w:rFonts w:ascii="Verdana" w:hAnsi="Verdana"/>
          <w:iCs/>
          <w:color w:val="auto"/>
        </w:rPr>
        <w:t>2:45</w:t>
      </w:r>
      <w:r w:rsidR="006933E2" w:rsidRPr="00461B7A">
        <w:rPr>
          <w:rFonts w:ascii="Verdana" w:hAnsi="Verdana"/>
          <w:iCs/>
          <w:color w:val="auto"/>
        </w:rPr>
        <w:t xml:space="preserve">pm </w:t>
      </w:r>
      <w:r w:rsidR="000832D3" w:rsidRPr="00461B7A">
        <w:rPr>
          <w:rFonts w:ascii="Verdana" w:hAnsi="Verdana"/>
          <w:iCs/>
          <w:color w:val="auto"/>
        </w:rPr>
        <w:t>–</w:t>
      </w:r>
      <w:r w:rsidR="007570C7" w:rsidRPr="00461B7A">
        <w:rPr>
          <w:rFonts w:ascii="Verdana" w:hAnsi="Verdana"/>
          <w:iCs/>
          <w:color w:val="auto"/>
        </w:rPr>
        <w:t xml:space="preserve"> </w:t>
      </w:r>
      <w:r w:rsidR="000832D3" w:rsidRPr="00461B7A">
        <w:rPr>
          <w:rFonts w:ascii="Verdana" w:hAnsi="Verdana"/>
          <w:i/>
          <w:color w:val="auto"/>
        </w:rPr>
        <w:t>Morning Wrap-Up</w:t>
      </w:r>
    </w:p>
    <w:p w14:paraId="219F1C69" w14:textId="1536C149" w:rsidR="000832D3" w:rsidRPr="00461B7A" w:rsidRDefault="000832D3" w:rsidP="00BD5467">
      <w:pPr>
        <w:pStyle w:val="ListParagraph"/>
        <w:numPr>
          <w:ilvl w:val="0"/>
          <w:numId w:val="14"/>
        </w:numPr>
        <w:rPr>
          <w:rFonts w:ascii="Verdana" w:eastAsia="Times New Roman" w:hAnsi="Verdana"/>
        </w:rPr>
      </w:pPr>
      <w:r w:rsidRPr="00461B7A">
        <w:rPr>
          <w:rFonts w:ascii="Verdana" w:eastAsia="Times New Roman" w:hAnsi="Verdana"/>
        </w:rPr>
        <w:t>Joni Martinez, NOMC</w:t>
      </w:r>
      <w:r w:rsidR="00A25B9A" w:rsidRPr="00461B7A">
        <w:rPr>
          <w:rFonts w:ascii="Verdana" w:eastAsia="Times New Roman" w:hAnsi="Verdana"/>
        </w:rPr>
        <w:t>, Conference Co-Chair,</w:t>
      </w:r>
      <w:r w:rsidRPr="00461B7A">
        <w:rPr>
          <w:rFonts w:ascii="Verdana" w:eastAsia="Times New Roman" w:hAnsi="Verdana"/>
        </w:rPr>
        <w:t xml:space="preserve"> Vocational Rehabilitation Teacher, Criss Cole Rehabilitation Center; Austin, TX</w:t>
      </w:r>
    </w:p>
    <w:p w14:paraId="6655AAEF" w14:textId="77777777" w:rsidR="00316068" w:rsidRPr="00461B7A" w:rsidRDefault="00316068" w:rsidP="00BD5467">
      <w:pPr>
        <w:rPr>
          <w:rFonts w:ascii="Verdana" w:hAnsi="Verdana"/>
        </w:rPr>
      </w:pPr>
    </w:p>
    <w:p w14:paraId="26AA24F5" w14:textId="4EB9A93F" w:rsidR="00105AD9" w:rsidRPr="00461B7A" w:rsidRDefault="00CB48EF" w:rsidP="00BD5467">
      <w:pPr>
        <w:pStyle w:val="Heading3"/>
        <w:rPr>
          <w:rFonts w:ascii="Verdana" w:hAnsi="Verdana"/>
          <w:iCs/>
          <w:color w:val="auto"/>
        </w:rPr>
      </w:pPr>
      <w:r w:rsidRPr="00461B7A">
        <w:rPr>
          <w:rFonts w:ascii="Verdana" w:hAnsi="Verdana"/>
          <w:iCs/>
          <w:color w:val="auto"/>
        </w:rPr>
        <w:t>12:</w:t>
      </w:r>
      <w:r w:rsidR="00731AFC" w:rsidRPr="00461B7A">
        <w:rPr>
          <w:rFonts w:ascii="Verdana" w:hAnsi="Verdana"/>
          <w:iCs/>
          <w:color w:val="auto"/>
        </w:rPr>
        <w:t>5</w:t>
      </w:r>
      <w:r w:rsidRPr="00461B7A">
        <w:rPr>
          <w:rFonts w:ascii="Verdana" w:hAnsi="Verdana"/>
          <w:iCs/>
          <w:color w:val="auto"/>
        </w:rPr>
        <w:t>0</w:t>
      </w:r>
      <w:r w:rsidR="006933E2" w:rsidRPr="00461B7A">
        <w:rPr>
          <w:rFonts w:ascii="Verdana" w:hAnsi="Verdana"/>
          <w:iCs/>
          <w:color w:val="auto"/>
        </w:rPr>
        <w:t>pm</w:t>
      </w:r>
      <w:r w:rsidRPr="00461B7A">
        <w:rPr>
          <w:rFonts w:ascii="Verdana" w:hAnsi="Verdana"/>
          <w:iCs/>
          <w:color w:val="auto"/>
        </w:rPr>
        <w:t>-1:</w:t>
      </w:r>
      <w:r w:rsidR="00731AFC" w:rsidRPr="00461B7A">
        <w:rPr>
          <w:rFonts w:ascii="Verdana" w:hAnsi="Verdana"/>
          <w:iCs/>
          <w:color w:val="auto"/>
        </w:rPr>
        <w:t>30</w:t>
      </w:r>
      <w:r w:rsidR="006933E2" w:rsidRPr="00461B7A">
        <w:rPr>
          <w:rFonts w:ascii="Verdana" w:hAnsi="Verdana"/>
          <w:iCs/>
          <w:color w:val="auto"/>
        </w:rPr>
        <w:t xml:space="preserve">pm </w:t>
      </w:r>
      <w:r w:rsidR="000E7A0C" w:rsidRPr="00461B7A">
        <w:rPr>
          <w:rFonts w:ascii="Verdana" w:hAnsi="Verdana"/>
          <w:iCs/>
          <w:color w:val="auto"/>
        </w:rPr>
        <w:t>–</w:t>
      </w:r>
      <w:r w:rsidRPr="00461B7A">
        <w:rPr>
          <w:rFonts w:ascii="Verdana" w:hAnsi="Verdana"/>
          <w:iCs/>
          <w:color w:val="auto"/>
        </w:rPr>
        <w:t xml:space="preserve"> </w:t>
      </w:r>
      <w:r w:rsidRPr="00461B7A">
        <w:rPr>
          <w:rFonts w:ascii="Verdana" w:hAnsi="Verdana"/>
          <w:i/>
          <w:color w:val="auto"/>
        </w:rPr>
        <w:t>Lunc</w:t>
      </w:r>
      <w:r w:rsidR="00943082" w:rsidRPr="00461B7A">
        <w:rPr>
          <w:rFonts w:ascii="Verdana" w:hAnsi="Verdana"/>
          <w:i/>
          <w:color w:val="auto"/>
        </w:rPr>
        <w:t>h</w:t>
      </w:r>
    </w:p>
    <w:p w14:paraId="3A8BDEE8" w14:textId="77D8D947" w:rsidR="00CB48EF" w:rsidRPr="00461B7A" w:rsidRDefault="00CB48EF" w:rsidP="00BD5467">
      <w:pPr>
        <w:rPr>
          <w:rFonts w:ascii="Verdana" w:hAnsi="Verdana"/>
        </w:rPr>
      </w:pPr>
      <w:r w:rsidRPr="00461B7A">
        <w:rPr>
          <w:rFonts w:ascii="Verdana" w:hAnsi="Verdana"/>
        </w:rPr>
        <w:t xml:space="preserve">Zoom </w:t>
      </w:r>
      <w:r w:rsidR="00105AD9" w:rsidRPr="00461B7A">
        <w:rPr>
          <w:rFonts w:ascii="Verdana" w:hAnsi="Verdana"/>
        </w:rPr>
        <w:t>will remain open to mix and mingle.</w:t>
      </w:r>
    </w:p>
    <w:p w14:paraId="2BDE6E9A" w14:textId="0F45D70D" w:rsidR="00E57FD0" w:rsidRPr="00461B7A" w:rsidRDefault="00E57FD0" w:rsidP="00BD5467">
      <w:pPr>
        <w:rPr>
          <w:rFonts w:ascii="Verdana" w:eastAsiaTheme="majorEastAsia" w:hAnsi="Verdana" w:cstheme="majorBidi"/>
          <w:bCs/>
          <w:szCs w:val="26"/>
        </w:rPr>
      </w:pPr>
      <w:r w:rsidRPr="00461B7A">
        <w:rPr>
          <w:rFonts w:ascii="Verdana" w:hAnsi="Verdana"/>
          <w:bCs/>
        </w:rPr>
        <w:br w:type="page"/>
      </w:r>
    </w:p>
    <w:p w14:paraId="3D95EB43" w14:textId="2CCE481F" w:rsidR="00E07A99" w:rsidRPr="00461B7A" w:rsidRDefault="00E07A99" w:rsidP="00BD5467">
      <w:pPr>
        <w:pStyle w:val="Heading2"/>
        <w:rPr>
          <w:rFonts w:ascii="Verdana" w:hAnsi="Verdana"/>
          <w:b/>
          <w:color w:val="auto"/>
          <w:sz w:val="24"/>
        </w:rPr>
      </w:pPr>
      <w:r w:rsidRPr="00461B7A">
        <w:rPr>
          <w:rFonts w:ascii="Verdana" w:hAnsi="Verdana"/>
          <w:b/>
          <w:color w:val="auto"/>
          <w:sz w:val="24"/>
        </w:rPr>
        <w:t xml:space="preserve">Afternoon </w:t>
      </w:r>
      <w:r w:rsidR="00841A0F" w:rsidRPr="00461B7A">
        <w:rPr>
          <w:rFonts w:ascii="Verdana" w:hAnsi="Verdana"/>
          <w:b/>
          <w:color w:val="auto"/>
          <w:sz w:val="24"/>
        </w:rPr>
        <w:t>Session</w:t>
      </w:r>
    </w:p>
    <w:p w14:paraId="575265A6" w14:textId="394BAF4B" w:rsidR="00316068" w:rsidRPr="00461B7A" w:rsidRDefault="00E07A99" w:rsidP="00BD5467">
      <w:pPr>
        <w:rPr>
          <w:rFonts w:ascii="Verdana" w:hAnsi="Verdana"/>
        </w:rPr>
      </w:pPr>
      <w:r w:rsidRPr="00461B7A">
        <w:rPr>
          <w:rFonts w:ascii="Verdana" w:hAnsi="Verdana"/>
        </w:rPr>
        <w:t>1:</w:t>
      </w:r>
      <w:r w:rsidR="00E55FC8" w:rsidRPr="00461B7A">
        <w:rPr>
          <w:rFonts w:ascii="Verdana" w:hAnsi="Verdana"/>
        </w:rPr>
        <w:t>30</w:t>
      </w:r>
      <w:r w:rsidR="006933E2" w:rsidRPr="00461B7A">
        <w:rPr>
          <w:rFonts w:ascii="Verdana" w:hAnsi="Verdana"/>
        </w:rPr>
        <w:t>pm-</w:t>
      </w:r>
      <w:r w:rsidR="00841A0F" w:rsidRPr="00461B7A">
        <w:rPr>
          <w:rFonts w:ascii="Verdana" w:hAnsi="Verdana"/>
        </w:rPr>
        <w:t>5</w:t>
      </w:r>
      <w:r w:rsidR="00316068" w:rsidRPr="00461B7A">
        <w:rPr>
          <w:rFonts w:ascii="Verdana" w:hAnsi="Verdana"/>
        </w:rPr>
        <w:t>:</w:t>
      </w:r>
      <w:r w:rsidR="00841A0F" w:rsidRPr="00461B7A">
        <w:rPr>
          <w:rFonts w:ascii="Verdana" w:hAnsi="Verdana"/>
        </w:rPr>
        <w:t>0</w:t>
      </w:r>
      <w:r w:rsidR="006933E2" w:rsidRPr="00461B7A">
        <w:rPr>
          <w:rFonts w:ascii="Verdana" w:hAnsi="Verdana"/>
        </w:rPr>
        <w:t>0p</w:t>
      </w:r>
      <w:r w:rsidRPr="00461B7A">
        <w:rPr>
          <w:rFonts w:ascii="Verdana" w:hAnsi="Verdana"/>
        </w:rPr>
        <w:t>m</w:t>
      </w:r>
    </w:p>
    <w:p w14:paraId="41958609" w14:textId="3560EE1B" w:rsidR="00E07A99" w:rsidRPr="00461B7A" w:rsidRDefault="00E07A99" w:rsidP="00BD5467">
      <w:pPr>
        <w:rPr>
          <w:rFonts w:ascii="Verdana" w:hAnsi="Verdana"/>
        </w:rPr>
      </w:pPr>
      <w:r w:rsidRPr="00461B7A">
        <w:rPr>
          <w:rFonts w:ascii="Verdana" w:hAnsi="Verdana"/>
        </w:rPr>
        <w:t>Location: Zoom</w:t>
      </w:r>
    </w:p>
    <w:p w14:paraId="629B628A" w14:textId="77777777" w:rsidR="008C11B4" w:rsidRPr="00461B7A" w:rsidRDefault="008C11B4" w:rsidP="00BD5467">
      <w:pPr>
        <w:rPr>
          <w:rFonts w:ascii="Verdana" w:hAnsi="Verdana"/>
        </w:rPr>
      </w:pPr>
    </w:p>
    <w:p w14:paraId="0F1268AD" w14:textId="2EDF69BF" w:rsidR="00316068" w:rsidRDefault="008C11B4" w:rsidP="00BD5467">
      <w:pPr>
        <w:pStyle w:val="Heading3"/>
        <w:rPr>
          <w:rFonts w:ascii="Verdana" w:hAnsi="Verdana"/>
          <w:i/>
          <w:iCs/>
          <w:color w:val="auto"/>
        </w:rPr>
      </w:pPr>
      <w:r w:rsidRPr="00461B7A">
        <w:rPr>
          <w:rFonts w:ascii="Verdana" w:hAnsi="Verdana"/>
          <w:color w:val="auto"/>
        </w:rPr>
        <w:t xml:space="preserve">1:30pm-3:20pm – </w:t>
      </w:r>
      <w:r w:rsidRPr="00461B7A">
        <w:rPr>
          <w:rFonts w:ascii="Verdana" w:hAnsi="Verdana"/>
          <w:i/>
          <w:iCs/>
          <w:color w:val="auto"/>
        </w:rPr>
        <w:t>Topical Work Groups</w:t>
      </w:r>
    </w:p>
    <w:p w14:paraId="4BE8947C" w14:textId="77777777" w:rsidR="00461B7A" w:rsidRPr="00461B7A" w:rsidRDefault="00461B7A" w:rsidP="00461B7A"/>
    <w:p w14:paraId="3BAC5EEE" w14:textId="39EA04FF" w:rsidR="009425BF" w:rsidRPr="00461B7A" w:rsidRDefault="009425BF" w:rsidP="00461B7A">
      <w:pPr>
        <w:ind w:left="360"/>
        <w:rPr>
          <w:rFonts w:ascii="Verdana" w:hAnsi="Verdana"/>
          <w:i/>
          <w:iCs/>
        </w:rPr>
      </w:pPr>
      <w:r w:rsidRPr="00461B7A">
        <w:rPr>
          <w:rFonts w:ascii="Verdana" w:hAnsi="Verdana"/>
          <w:i/>
          <w:iCs/>
        </w:rPr>
        <w:t>Implementing Structured Discovery in Braille</w:t>
      </w:r>
    </w:p>
    <w:p w14:paraId="4744707B" w14:textId="0F363D6E" w:rsidR="009425BF" w:rsidRPr="00461B7A" w:rsidRDefault="0041795E" w:rsidP="00461B7A">
      <w:pPr>
        <w:pStyle w:val="ListParagraph"/>
        <w:numPr>
          <w:ilvl w:val="0"/>
          <w:numId w:val="14"/>
        </w:numPr>
        <w:ind w:left="1080"/>
        <w:rPr>
          <w:rFonts w:ascii="Verdana" w:eastAsia="Times New Roman" w:hAnsi="Verdana"/>
        </w:rPr>
      </w:pPr>
      <w:r w:rsidRPr="00461B7A">
        <w:rPr>
          <w:rFonts w:ascii="Verdana" w:eastAsia="Times New Roman" w:hAnsi="Verdana"/>
        </w:rPr>
        <w:t>Chelsey Duranleau, Communications Instructor, B</w:t>
      </w:r>
      <w:r w:rsidR="00493148" w:rsidRPr="00461B7A">
        <w:rPr>
          <w:rFonts w:ascii="Verdana" w:eastAsia="Times New Roman" w:hAnsi="Verdana"/>
        </w:rPr>
        <w:t>LIND</w:t>
      </w:r>
      <w:r w:rsidRPr="00461B7A">
        <w:rPr>
          <w:rFonts w:ascii="Verdana" w:eastAsia="Times New Roman" w:hAnsi="Verdana"/>
        </w:rPr>
        <w:t xml:space="preserve"> Inc.; Minneapolis, MN</w:t>
      </w:r>
    </w:p>
    <w:p w14:paraId="2380768A" w14:textId="46F4528A" w:rsidR="009425BF" w:rsidRPr="00461B7A" w:rsidRDefault="009425BF" w:rsidP="00461B7A">
      <w:pPr>
        <w:ind w:left="360"/>
        <w:rPr>
          <w:rFonts w:ascii="Verdana" w:hAnsi="Verdana"/>
          <w:i/>
          <w:iCs/>
        </w:rPr>
      </w:pPr>
      <w:r w:rsidRPr="00461B7A">
        <w:rPr>
          <w:rFonts w:ascii="Verdana" w:hAnsi="Verdana"/>
          <w:i/>
          <w:iCs/>
        </w:rPr>
        <w:t>Implementing Structured Discovery in Home Management</w:t>
      </w:r>
    </w:p>
    <w:p w14:paraId="76B8F3D3" w14:textId="770F071F" w:rsidR="00493148" w:rsidRPr="00461B7A" w:rsidRDefault="00493148" w:rsidP="00461B7A">
      <w:pPr>
        <w:pStyle w:val="ListParagraph"/>
        <w:numPr>
          <w:ilvl w:val="0"/>
          <w:numId w:val="14"/>
        </w:numPr>
        <w:ind w:left="1080"/>
        <w:rPr>
          <w:rFonts w:ascii="Verdana" w:eastAsia="Times New Roman" w:hAnsi="Verdana"/>
        </w:rPr>
      </w:pPr>
      <w:r w:rsidRPr="00461B7A">
        <w:rPr>
          <w:rFonts w:ascii="Verdana" w:eastAsia="Times New Roman" w:hAnsi="Verdana"/>
        </w:rPr>
        <w:t>Yadiel J. Sotomayor, MA, NCRTB, NOMC, NCUEB, Home Management Instructor, BLIND Inc.; Minneapolis, MN</w:t>
      </w:r>
    </w:p>
    <w:p w14:paraId="598C913C" w14:textId="77777777" w:rsidR="00076948" w:rsidRPr="00461B7A" w:rsidRDefault="00076948" w:rsidP="00461B7A">
      <w:pPr>
        <w:ind w:left="360"/>
        <w:rPr>
          <w:rFonts w:ascii="Verdana" w:hAnsi="Verdana"/>
        </w:rPr>
      </w:pPr>
    </w:p>
    <w:p w14:paraId="01D06B3C" w14:textId="0979665F" w:rsidR="009425BF" w:rsidRPr="00461B7A" w:rsidRDefault="009425BF" w:rsidP="00461B7A">
      <w:pPr>
        <w:ind w:left="360"/>
        <w:rPr>
          <w:rFonts w:ascii="Verdana" w:hAnsi="Verdana"/>
          <w:i/>
          <w:iCs/>
        </w:rPr>
      </w:pPr>
      <w:r w:rsidRPr="00461B7A">
        <w:rPr>
          <w:rFonts w:ascii="Verdana" w:hAnsi="Verdana"/>
          <w:i/>
          <w:iCs/>
        </w:rPr>
        <w:t>Implementing Structured Discovery in Orientation &amp; Mobility</w:t>
      </w:r>
    </w:p>
    <w:p w14:paraId="1158FAB2" w14:textId="6FBC0B79" w:rsidR="009425BF" w:rsidRPr="00461B7A" w:rsidRDefault="00076948" w:rsidP="00461B7A">
      <w:pPr>
        <w:pStyle w:val="ListParagraph"/>
        <w:numPr>
          <w:ilvl w:val="0"/>
          <w:numId w:val="14"/>
        </w:numPr>
        <w:ind w:left="1080"/>
        <w:rPr>
          <w:rFonts w:ascii="Verdana" w:eastAsia="Times New Roman" w:hAnsi="Verdana"/>
        </w:rPr>
      </w:pPr>
      <w:r w:rsidRPr="00461B7A">
        <w:rPr>
          <w:rFonts w:ascii="Verdana" w:eastAsia="Times New Roman" w:hAnsi="Verdana"/>
        </w:rPr>
        <w:t>Roland Alla</w:t>
      </w:r>
      <w:r w:rsidR="00693440" w:rsidRPr="00461B7A">
        <w:rPr>
          <w:rFonts w:ascii="Verdana" w:eastAsia="Times New Roman" w:hAnsi="Verdana"/>
        </w:rPr>
        <w:t xml:space="preserve">n, NOMC, </w:t>
      </w:r>
      <w:r w:rsidR="00775476" w:rsidRPr="00461B7A">
        <w:rPr>
          <w:rFonts w:ascii="Verdana" w:eastAsia="Times New Roman" w:hAnsi="Verdana"/>
        </w:rPr>
        <w:t xml:space="preserve">Cane </w:t>
      </w:r>
      <w:r w:rsidR="00693440" w:rsidRPr="00461B7A">
        <w:rPr>
          <w:rFonts w:ascii="Verdana" w:eastAsia="Times New Roman" w:hAnsi="Verdana"/>
        </w:rPr>
        <w:t>Travel Instructor, Louisiana Center for the Blind; Ruston, LA</w:t>
      </w:r>
    </w:p>
    <w:p w14:paraId="5F145435" w14:textId="22AFAE28" w:rsidR="00076948" w:rsidRDefault="00DB578C" w:rsidP="00461B7A">
      <w:pPr>
        <w:pStyle w:val="ListParagraph"/>
        <w:numPr>
          <w:ilvl w:val="0"/>
          <w:numId w:val="14"/>
        </w:numPr>
        <w:ind w:left="1080"/>
        <w:rPr>
          <w:rFonts w:ascii="Verdana" w:eastAsia="Times New Roman" w:hAnsi="Verdana"/>
        </w:rPr>
      </w:pPr>
      <w:r w:rsidRPr="00461B7A">
        <w:rPr>
          <w:rFonts w:ascii="Verdana" w:eastAsia="Times New Roman" w:hAnsi="Verdana"/>
        </w:rPr>
        <w:t>Jeff Altman, NOMC</w:t>
      </w:r>
      <w:r w:rsidR="00F951C2">
        <w:rPr>
          <w:rFonts w:ascii="Verdana" w:eastAsia="Times New Roman" w:hAnsi="Verdana"/>
        </w:rPr>
        <w:t>, Board Member, National Blindness Professional Certification Board,</w:t>
      </w:r>
      <w:r w:rsidRPr="00461B7A">
        <w:rPr>
          <w:rFonts w:ascii="Verdana" w:eastAsia="Times New Roman" w:hAnsi="Verdana"/>
        </w:rPr>
        <w:t xml:space="preserve"> Cane Travel Instructor, Nebraska Center for the Blind, Nebraska Commission for the Blind and Visually Impaired; Lincoln, NE</w:t>
      </w:r>
    </w:p>
    <w:p w14:paraId="584B415C" w14:textId="77777777" w:rsidR="00461B7A" w:rsidRPr="00461B7A" w:rsidRDefault="00461B7A" w:rsidP="00461B7A">
      <w:pPr>
        <w:pStyle w:val="ListParagraph"/>
        <w:ind w:left="1080"/>
        <w:rPr>
          <w:rFonts w:ascii="Verdana" w:eastAsia="Times New Roman" w:hAnsi="Verdana"/>
        </w:rPr>
      </w:pPr>
    </w:p>
    <w:p w14:paraId="10CC51B4" w14:textId="12F8D2E4" w:rsidR="009425BF" w:rsidRPr="00461B7A" w:rsidRDefault="009425BF" w:rsidP="00461B7A">
      <w:pPr>
        <w:ind w:left="360"/>
        <w:rPr>
          <w:rFonts w:ascii="Verdana" w:hAnsi="Verdana"/>
          <w:i/>
          <w:iCs/>
        </w:rPr>
      </w:pPr>
      <w:r w:rsidRPr="00461B7A">
        <w:rPr>
          <w:rFonts w:ascii="Verdana" w:hAnsi="Verdana"/>
          <w:i/>
          <w:iCs/>
        </w:rPr>
        <w:t>Implementing Structured Discovery in Technology</w:t>
      </w:r>
    </w:p>
    <w:p w14:paraId="15FEE6AC" w14:textId="46EEA694" w:rsidR="00DB578C" w:rsidRPr="00461B7A" w:rsidRDefault="00DB578C" w:rsidP="00461B7A">
      <w:pPr>
        <w:pStyle w:val="ListParagraph"/>
        <w:numPr>
          <w:ilvl w:val="0"/>
          <w:numId w:val="14"/>
        </w:numPr>
        <w:ind w:left="1080"/>
        <w:rPr>
          <w:rFonts w:ascii="Verdana" w:eastAsia="Times New Roman" w:hAnsi="Verdana"/>
        </w:rPr>
      </w:pPr>
      <w:r w:rsidRPr="00461B7A">
        <w:rPr>
          <w:rFonts w:ascii="Verdana" w:eastAsia="Times New Roman" w:hAnsi="Verdana"/>
        </w:rPr>
        <w:t>Jack Mendez, Director of Technology, Louisiana Center for the Blind; Ruston, LA</w:t>
      </w:r>
    </w:p>
    <w:p w14:paraId="0970643C" w14:textId="77777777" w:rsidR="00076948" w:rsidRPr="00461B7A" w:rsidRDefault="00076948" w:rsidP="00461B7A">
      <w:pPr>
        <w:ind w:left="360"/>
        <w:rPr>
          <w:rFonts w:ascii="Verdana" w:hAnsi="Verdana"/>
        </w:rPr>
      </w:pPr>
    </w:p>
    <w:p w14:paraId="35A83207" w14:textId="7B4A6DC2" w:rsidR="009425BF" w:rsidRPr="00461B7A" w:rsidRDefault="009425BF" w:rsidP="00461B7A">
      <w:pPr>
        <w:ind w:left="360"/>
        <w:rPr>
          <w:rFonts w:ascii="Verdana" w:hAnsi="Verdana"/>
          <w:i/>
          <w:iCs/>
        </w:rPr>
      </w:pPr>
      <w:r w:rsidRPr="00461B7A">
        <w:rPr>
          <w:rFonts w:ascii="Verdana" w:hAnsi="Verdana"/>
          <w:i/>
          <w:iCs/>
        </w:rPr>
        <w:t>Implementing Structured Discovery</w:t>
      </w:r>
      <w:r w:rsidR="00F951C2">
        <w:rPr>
          <w:rFonts w:ascii="Verdana" w:hAnsi="Verdana"/>
          <w:i/>
          <w:iCs/>
        </w:rPr>
        <w:t xml:space="preserve"> with Vocational Rehabilitation Counselors and Training Center</w:t>
      </w:r>
      <w:r w:rsidRPr="00461B7A">
        <w:rPr>
          <w:rFonts w:ascii="Verdana" w:hAnsi="Verdana"/>
          <w:i/>
          <w:iCs/>
        </w:rPr>
        <w:t xml:space="preserve"> Management</w:t>
      </w:r>
    </w:p>
    <w:p w14:paraId="2B8C02BE" w14:textId="086333FF" w:rsidR="00E8351D" w:rsidRPr="00461B7A" w:rsidRDefault="00E8351D" w:rsidP="00461B7A">
      <w:pPr>
        <w:pStyle w:val="ListParagraph"/>
        <w:numPr>
          <w:ilvl w:val="0"/>
          <w:numId w:val="14"/>
        </w:numPr>
        <w:ind w:left="1080"/>
        <w:rPr>
          <w:rFonts w:ascii="Verdana" w:eastAsia="Times New Roman" w:hAnsi="Verdana"/>
        </w:rPr>
      </w:pPr>
      <w:r w:rsidRPr="00461B7A">
        <w:rPr>
          <w:rFonts w:ascii="Verdana" w:eastAsia="Times New Roman" w:hAnsi="Verdana"/>
        </w:rPr>
        <w:t>Brian Dulude Ph.D., CRC, NOMC, Regional Program Manager, SBVID, Arizona Department of Economic Security, Rehabilitation Services Administration; Phoenix, AZ</w:t>
      </w:r>
    </w:p>
    <w:p w14:paraId="6F97BB95" w14:textId="77777777" w:rsidR="00154F5C" w:rsidRPr="00461B7A" w:rsidRDefault="00154F5C" w:rsidP="00461B7A">
      <w:pPr>
        <w:pStyle w:val="ListParagraph"/>
        <w:numPr>
          <w:ilvl w:val="0"/>
          <w:numId w:val="14"/>
        </w:numPr>
        <w:ind w:left="1080"/>
        <w:rPr>
          <w:rFonts w:ascii="Verdana" w:eastAsia="Times New Roman" w:hAnsi="Verdana"/>
        </w:rPr>
      </w:pPr>
      <w:r w:rsidRPr="00461B7A">
        <w:rPr>
          <w:rFonts w:ascii="Verdana" w:eastAsia="Times New Roman" w:hAnsi="Verdana"/>
        </w:rPr>
        <w:t>Adelmo Vigil, President, National Blindness Professional Certification Board, National Federation of the Blind of New Mexico; Las Cruces, NM</w:t>
      </w:r>
    </w:p>
    <w:p w14:paraId="1FDFEEB6" w14:textId="77777777" w:rsidR="00076948" w:rsidRPr="00461B7A" w:rsidRDefault="00076948" w:rsidP="00BD5467">
      <w:pPr>
        <w:rPr>
          <w:rFonts w:ascii="Verdana" w:hAnsi="Verdana"/>
        </w:rPr>
      </w:pPr>
    </w:p>
    <w:p w14:paraId="4077AA0A" w14:textId="1F2086E9" w:rsidR="009425BF" w:rsidRPr="00461B7A" w:rsidRDefault="00DD50EC" w:rsidP="00BD5467">
      <w:pPr>
        <w:pStyle w:val="Heading3"/>
        <w:rPr>
          <w:rFonts w:ascii="Verdana" w:hAnsi="Verdana"/>
          <w:color w:val="auto"/>
        </w:rPr>
      </w:pPr>
      <w:r w:rsidRPr="00461B7A">
        <w:rPr>
          <w:rFonts w:ascii="Verdana" w:hAnsi="Verdana"/>
          <w:color w:val="auto"/>
        </w:rPr>
        <w:t xml:space="preserve">3:20pm – </w:t>
      </w:r>
      <w:r w:rsidRPr="00461B7A">
        <w:rPr>
          <w:rFonts w:ascii="Verdana" w:hAnsi="Verdana"/>
          <w:i/>
          <w:iCs/>
          <w:color w:val="auto"/>
        </w:rPr>
        <w:t>Day One Wrap-U</w:t>
      </w:r>
      <w:r w:rsidR="00495A41" w:rsidRPr="00461B7A">
        <w:rPr>
          <w:rFonts w:ascii="Verdana" w:hAnsi="Verdana"/>
          <w:i/>
          <w:iCs/>
          <w:color w:val="auto"/>
        </w:rPr>
        <w:t>p</w:t>
      </w:r>
    </w:p>
    <w:p w14:paraId="653D282B" w14:textId="1CFEBC72" w:rsidR="0041795E" w:rsidRPr="00461B7A" w:rsidRDefault="0041795E" w:rsidP="00BD5467">
      <w:pPr>
        <w:pStyle w:val="ListParagraph"/>
        <w:numPr>
          <w:ilvl w:val="0"/>
          <w:numId w:val="14"/>
        </w:numPr>
        <w:rPr>
          <w:rFonts w:ascii="Verdana" w:eastAsia="Times New Roman" w:hAnsi="Verdana"/>
        </w:rPr>
      </w:pPr>
      <w:r w:rsidRPr="00461B7A">
        <w:rPr>
          <w:rFonts w:ascii="Verdana" w:eastAsia="Times New Roman" w:hAnsi="Verdana"/>
        </w:rPr>
        <w:t>Joni Martinez, NOMC</w:t>
      </w:r>
      <w:r w:rsidR="00A25B9A" w:rsidRPr="00461B7A">
        <w:rPr>
          <w:rFonts w:ascii="Verdana" w:eastAsia="Times New Roman" w:hAnsi="Verdana"/>
        </w:rPr>
        <w:t>, Conference Co-Chair,</w:t>
      </w:r>
      <w:r w:rsidRPr="00461B7A">
        <w:rPr>
          <w:rFonts w:ascii="Verdana" w:eastAsia="Times New Roman" w:hAnsi="Verdana"/>
        </w:rPr>
        <w:t xml:space="preserve"> Vocational Rehabilitation Teacher, Criss Cole Rehabilitation Center; Austin, TX</w:t>
      </w:r>
    </w:p>
    <w:p w14:paraId="7E548947" w14:textId="0C23712A" w:rsidR="00644267" w:rsidRPr="00461B7A" w:rsidRDefault="00644267" w:rsidP="00BD5467">
      <w:pPr>
        <w:rPr>
          <w:rFonts w:ascii="Verdana" w:hAnsi="Verdana"/>
        </w:rPr>
      </w:pPr>
    </w:p>
    <w:p w14:paraId="3205C5FE" w14:textId="0BEEBFD8" w:rsidR="00495A41" w:rsidRPr="00461B7A" w:rsidRDefault="00644267" w:rsidP="00BD5467">
      <w:pPr>
        <w:pStyle w:val="Heading3"/>
        <w:rPr>
          <w:rFonts w:ascii="Verdana" w:hAnsi="Verdana"/>
          <w:color w:val="auto"/>
        </w:rPr>
      </w:pPr>
      <w:r w:rsidRPr="00461B7A">
        <w:rPr>
          <w:rFonts w:ascii="Verdana" w:hAnsi="Verdana"/>
          <w:color w:val="auto"/>
        </w:rPr>
        <w:t xml:space="preserve">3:30pm-5:00pm – </w:t>
      </w:r>
      <w:r w:rsidRPr="00461B7A">
        <w:rPr>
          <w:rFonts w:ascii="Verdana" w:hAnsi="Verdana"/>
          <w:i/>
          <w:iCs/>
          <w:color w:val="auto"/>
        </w:rPr>
        <w:t>NBPCB Networking Mix &amp; Mingle</w:t>
      </w:r>
    </w:p>
    <w:p w14:paraId="094B6DF6" w14:textId="0DC6678B" w:rsidR="00316068" w:rsidRPr="00461B7A" w:rsidRDefault="00316068" w:rsidP="00461B7A">
      <w:pPr>
        <w:pStyle w:val="ListParagraph"/>
        <w:numPr>
          <w:ilvl w:val="0"/>
          <w:numId w:val="14"/>
        </w:numPr>
        <w:rPr>
          <w:rFonts w:ascii="Verdana" w:eastAsia="Times New Roman" w:hAnsi="Verdana"/>
        </w:rPr>
      </w:pPr>
      <w:r w:rsidRPr="00461B7A">
        <w:rPr>
          <w:rFonts w:ascii="Verdana" w:eastAsia="Times New Roman" w:hAnsi="Verdana"/>
        </w:rPr>
        <w:t>Speak</w:t>
      </w:r>
      <w:r w:rsidR="007570C7" w:rsidRPr="00461B7A">
        <w:rPr>
          <w:rFonts w:ascii="Verdana" w:eastAsia="Times New Roman" w:hAnsi="Verdana"/>
        </w:rPr>
        <w:t xml:space="preserve"> </w:t>
      </w:r>
      <w:r w:rsidRPr="00461B7A">
        <w:rPr>
          <w:rFonts w:ascii="Verdana" w:eastAsia="Times New Roman" w:hAnsi="Verdana"/>
        </w:rPr>
        <w:t>with</w:t>
      </w:r>
      <w:r w:rsidR="007570C7" w:rsidRPr="00461B7A">
        <w:rPr>
          <w:rFonts w:ascii="Verdana" w:eastAsia="Times New Roman" w:hAnsi="Verdana"/>
        </w:rPr>
        <w:t xml:space="preserve"> </w:t>
      </w:r>
      <w:r w:rsidRPr="00461B7A">
        <w:rPr>
          <w:rFonts w:ascii="Verdana" w:eastAsia="Times New Roman" w:hAnsi="Verdana"/>
        </w:rPr>
        <w:t>the</w:t>
      </w:r>
      <w:r w:rsidR="007570C7" w:rsidRPr="00461B7A">
        <w:rPr>
          <w:rFonts w:ascii="Verdana" w:eastAsia="Times New Roman" w:hAnsi="Verdana"/>
        </w:rPr>
        <w:t xml:space="preserve"> </w:t>
      </w:r>
      <w:r w:rsidRPr="00461B7A">
        <w:rPr>
          <w:rFonts w:ascii="Verdana" w:eastAsia="Times New Roman" w:hAnsi="Verdana"/>
        </w:rPr>
        <w:t>day’s</w:t>
      </w:r>
      <w:r w:rsidR="007570C7" w:rsidRPr="00461B7A">
        <w:rPr>
          <w:rFonts w:ascii="Verdana" w:eastAsia="Times New Roman" w:hAnsi="Verdana"/>
        </w:rPr>
        <w:t xml:space="preserve"> </w:t>
      </w:r>
      <w:r w:rsidRPr="00461B7A">
        <w:rPr>
          <w:rFonts w:ascii="Verdana" w:eastAsia="Times New Roman" w:hAnsi="Verdana"/>
        </w:rPr>
        <w:t>presenters</w:t>
      </w:r>
      <w:r w:rsidR="007570C7" w:rsidRPr="00461B7A">
        <w:rPr>
          <w:rFonts w:ascii="Verdana" w:eastAsia="Times New Roman" w:hAnsi="Verdana"/>
        </w:rPr>
        <w:t xml:space="preserve"> </w:t>
      </w:r>
      <w:r w:rsidRPr="00461B7A">
        <w:rPr>
          <w:rFonts w:ascii="Verdana" w:eastAsia="Times New Roman" w:hAnsi="Verdana"/>
        </w:rPr>
        <w:t>in</w:t>
      </w:r>
      <w:r w:rsidR="007570C7" w:rsidRPr="00461B7A">
        <w:rPr>
          <w:rFonts w:ascii="Verdana" w:eastAsia="Times New Roman" w:hAnsi="Verdana"/>
        </w:rPr>
        <w:t xml:space="preserve"> </w:t>
      </w:r>
      <w:r w:rsidRPr="00461B7A">
        <w:rPr>
          <w:rFonts w:ascii="Verdana" w:eastAsia="Times New Roman" w:hAnsi="Verdana"/>
        </w:rPr>
        <w:t>a</w:t>
      </w:r>
      <w:r w:rsidR="007570C7" w:rsidRPr="00461B7A">
        <w:rPr>
          <w:rFonts w:ascii="Verdana" w:eastAsia="Times New Roman" w:hAnsi="Verdana"/>
        </w:rPr>
        <w:t xml:space="preserve"> </w:t>
      </w:r>
      <w:r w:rsidRPr="00461B7A">
        <w:rPr>
          <w:rFonts w:ascii="Verdana" w:eastAsia="Times New Roman" w:hAnsi="Verdana"/>
        </w:rPr>
        <w:t>less</w:t>
      </w:r>
      <w:r w:rsidR="007570C7" w:rsidRPr="00461B7A">
        <w:rPr>
          <w:rFonts w:ascii="Verdana" w:eastAsia="Times New Roman" w:hAnsi="Verdana"/>
        </w:rPr>
        <w:t xml:space="preserve"> </w:t>
      </w:r>
      <w:r w:rsidRPr="00461B7A">
        <w:rPr>
          <w:rFonts w:ascii="Verdana" w:eastAsia="Times New Roman" w:hAnsi="Verdana"/>
        </w:rPr>
        <w:t>formal</w:t>
      </w:r>
      <w:r w:rsidR="007570C7" w:rsidRPr="00461B7A">
        <w:rPr>
          <w:rFonts w:ascii="Verdana" w:eastAsia="Times New Roman" w:hAnsi="Verdana"/>
        </w:rPr>
        <w:t xml:space="preserve"> </w:t>
      </w:r>
      <w:r w:rsidRPr="00461B7A">
        <w:rPr>
          <w:rFonts w:ascii="Verdana" w:eastAsia="Times New Roman" w:hAnsi="Verdana"/>
        </w:rPr>
        <w:t>setting</w:t>
      </w:r>
      <w:r w:rsidR="007570C7" w:rsidRPr="00461B7A">
        <w:rPr>
          <w:rFonts w:ascii="Verdana" w:eastAsia="Times New Roman" w:hAnsi="Verdana"/>
        </w:rPr>
        <w:t xml:space="preserve"> </w:t>
      </w:r>
    </w:p>
    <w:p w14:paraId="5A709B74" w14:textId="3DF57CED" w:rsidR="00D72B70" w:rsidRPr="00461B7A" w:rsidRDefault="00316068" w:rsidP="00461B7A">
      <w:pPr>
        <w:pStyle w:val="ListParagraph"/>
        <w:numPr>
          <w:ilvl w:val="0"/>
          <w:numId w:val="14"/>
        </w:numPr>
        <w:rPr>
          <w:rFonts w:ascii="Verdana" w:eastAsia="Times New Roman" w:hAnsi="Verdana"/>
        </w:rPr>
      </w:pPr>
      <w:r w:rsidRPr="00461B7A">
        <w:rPr>
          <w:rFonts w:ascii="Verdana" w:eastAsia="Times New Roman" w:hAnsi="Verdana"/>
        </w:rPr>
        <w:t>Network</w:t>
      </w:r>
      <w:r w:rsidR="007570C7" w:rsidRPr="00461B7A">
        <w:rPr>
          <w:rFonts w:ascii="Verdana" w:eastAsia="Times New Roman" w:hAnsi="Verdana"/>
        </w:rPr>
        <w:t xml:space="preserve"> </w:t>
      </w:r>
      <w:r w:rsidRPr="00461B7A">
        <w:rPr>
          <w:rFonts w:ascii="Verdana" w:eastAsia="Times New Roman" w:hAnsi="Verdana"/>
        </w:rPr>
        <w:t>opportunity</w:t>
      </w:r>
      <w:r w:rsidR="007570C7" w:rsidRPr="00461B7A">
        <w:rPr>
          <w:rFonts w:ascii="Verdana" w:eastAsia="Times New Roman" w:hAnsi="Verdana"/>
        </w:rPr>
        <w:t xml:space="preserve"> </w:t>
      </w:r>
      <w:r w:rsidRPr="00461B7A">
        <w:rPr>
          <w:rFonts w:ascii="Verdana" w:eastAsia="Times New Roman" w:hAnsi="Verdana"/>
        </w:rPr>
        <w:t>for</w:t>
      </w:r>
      <w:r w:rsidR="007570C7" w:rsidRPr="00461B7A">
        <w:rPr>
          <w:rFonts w:ascii="Verdana" w:eastAsia="Times New Roman" w:hAnsi="Verdana"/>
        </w:rPr>
        <w:t xml:space="preserve"> </w:t>
      </w:r>
      <w:r w:rsidRPr="00461B7A">
        <w:rPr>
          <w:rFonts w:ascii="Verdana" w:eastAsia="Times New Roman" w:hAnsi="Verdana"/>
        </w:rPr>
        <w:t>job</w:t>
      </w:r>
      <w:r w:rsidR="007570C7" w:rsidRPr="00461B7A">
        <w:rPr>
          <w:rFonts w:ascii="Verdana" w:eastAsia="Times New Roman" w:hAnsi="Verdana"/>
        </w:rPr>
        <w:t xml:space="preserve"> </w:t>
      </w:r>
      <w:r w:rsidRPr="00461B7A">
        <w:rPr>
          <w:rFonts w:ascii="Verdana" w:eastAsia="Times New Roman" w:hAnsi="Verdana"/>
        </w:rPr>
        <w:t>seekers</w:t>
      </w:r>
      <w:r w:rsidR="007570C7" w:rsidRPr="00461B7A">
        <w:rPr>
          <w:rFonts w:ascii="Verdana" w:eastAsia="Times New Roman" w:hAnsi="Verdana"/>
        </w:rPr>
        <w:t xml:space="preserve"> </w:t>
      </w:r>
      <w:r w:rsidRPr="00461B7A">
        <w:rPr>
          <w:rFonts w:ascii="Verdana" w:eastAsia="Times New Roman" w:hAnsi="Verdana"/>
        </w:rPr>
        <w:t>and</w:t>
      </w:r>
      <w:r w:rsidR="007570C7" w:rsidRPr="00461B7A">
        <w:rPr>
          <w:rFonts w:ascii="Verdana" w:eastAsia="Times New Roman" w:hAnsi="Verdana"/>
        </w:rPr>
        <w:t xml:space="preserve"> </w:t>
      </w:r>
      <w:r w:rsidRPr="00461B7A">
        <w:rPr>
          <w:rFonts w:ascii="Verdana" w:eastAsia="Times New Roman" w:hAnsi="Verdana"/>
        </w:rPr>
        <w:t>employers</w:t>
      </w:r>
    </w:p>
    <w:p w14:paraId="726E372C" w14:textId="4DC35A6B" w:rsidR="00316068" w:rsidRPr="00461B7A" w:rsidRDefault="00D72B70" w:rsidP="00461B7A">
      <w:pPr>
        <w:pStyle w:val="ListParagraph"/>
        <w:numPr>
          <w:ilvl w:val="0"/>
          <w:numId w:val="14"/>
        </w:numPr>
        <w:rPr>
          <w:rFonts w:ascii="Verdana" w:eastAsia="Times New Roman" w:hAnsi="Verdana"/>
        </w:rPr>
      </w:pPr>
      <w:r w:rsidRPr="00461B7A">
        <w:rPr>
          <w:rFonts w:ascii="Verdana" w:eastAsia="Times New Roman" w:hAnsi="Verdana"/>
        </w:rPr>
        <w:t xml:space="preserve">Interact with blindness professionals across the nation </w:t>
      </w:r>
    </w:p>
    <w:p w14:paraId="175FA75C" w14:textId="77777777" w:rsidR="00316068" w:rsidRPr="00461B7A" w:rsidRDefault="00316068" w:rsidP="00BD5467">
      <w:pPr>
        <w:rPr>
          <w:rFonts w:ascii="Verdana" w:hAnsi="Verdana"/>
        </w:rPr>
      </w:pPr>
    </w:p>
    <w:p w14:paraId="4BA43BE7" w14:textId="65651861" w:rsidR="003A72C8" w:rsidRPr="00461B7A" w:rsidRDefault="00733A93" w:rsidP="00BD5467">
      <w:pPr>
        <w:rPr>
          <w:rFonts w:ascii="Verdana" w:hAnsi="Verdana"/>
        </w:rPr>
      </w:pPr>
      <w:r w:rsidRPr="00461B7A">
        <w:rPr>
          <w:rFonts w:ascii="Verdana" w:hAnsi="Verdana"/>
        </w:rPr>
        <w:br w:type="page"/>
      </w:r>
    </w:p>
    <w:p w14:paraId="01F5BAA2" w14:textId="1ADF3CB1" w:rsidR="00ED7648" w:rsidRPr="00461B7A" w:rsidRDefault="00ED7648" w:rsidP="0051358A">
      <w:pPr>
        <w:pStyle w:val="Heading1"/>
        <w:jc w:val="center"/>
        <w:rPr>
          <w:rFonts w:ascii="Verdana" w:hAnsi="Verdana"/>
          <w:b/>
          <w:color w:val="auto"/>
          <w:sz w:val="24"/>
          <w:u w:val="single"/>
        </w:rPr>
      </w:pPr>
      <w:r w:rsidRPr="00461B7A">
        <w:rPr>
          <w:rFonts w:ascii="Verdana" w:hAnsi="Verdana"/>
          <w:b/>
          <w:color w:val="auto"/>
          <w:sz w:val="24"/>
          <w:u w:val="single"/>
        </w:rPr>
        <w:t>Tuesday, July 6, 202</w:t>
      </w:r>
      <w:r w:rsidR="007B6B07" w:rsidRPr="00461B7A">
        <w:rPr>
          <w:rFonts w:ascii="Verdana" w:hAnsi="Verdana"/>
          <w:b/>
          <w:color w:val="auto"/>
          <w:sz w:val="24"/>
          <w:u w:val="single"/>
        </w:rPr>
        <w:t>1</w:t>
      </w:r>
    </w:p>
    <w:p w14:paraId="012805B5" w14:textId="77777777" w:rsidR="007B6B07" w:rsidRPr="00461B7A" w:rsidRDefault="007B6B07" w:rsidP="00BD5467">
      <w:pPr>
        <w:rPr>
          <w:rFonts w:ascii="Verdana" w:hAnsi="Verdana"/>
        </w:rPr>
      </w:pPr>
    </w:p>
    <w:p w14:paraId="7A4CA2F0" w14:textId="4B54709B" w:rsidR="00243B9A" w:rsidRPr="00461B7A" w:rsidRDefault="00243B9A" w:rsidP="00BD5467">
      <w:pPr>
        <w:pStyle w:val="Heading2"/>
        <w:rPr>
          <w:rFonts w:ascii="Verdana" w:hAnsi="Verdana"/>
          <w:b/>
          <w:color w:val="auto"/>
          <w:sz w:val="24"/>
        </w:rPr>
      </w:pPr>
      <w:r w:rsidRPr="00461B7A">
        <w:rPr>
          <w:rFonts w:ascii="Verdana" w:hAnsi="Verdana"/>
          <w:b/>
          <w:color w:val="auto"/>
          <w:sz w:val="24"/>
        </w:rPr>
        <w:t>Morning Session</w:t>
      </w:r>
    </w:p>
    <w:p w14:paraId="6B3DC900" w14:textId="41044EFF" w:rsidR="00B8563E" w:rsidRPr="00461B7A" w:rsidRDefault="00243B9A" w:rsidP="00BD5467">
      <w:pPr>
        <w:rPr>
          <w:rFonts w:ascii="Verdana" w:hAnsi="Verdana"/>
        </w:rPr>
      </w:pPr>
      <w:r w:rsidRPr="00461B7A">
        <w:rPr>
          <w:rFonts w:ascii="Verdana" w:hAnsi="Verdana"/>
        </w:rPr>
        <w:t>10:00am-12:</w:t>
      </w:r>
      <w:r w:rsidR="00D35D2C" w:rsidRPr="00461B7A">
        <w:rPr>
          <w:rFonts w:ascii="Verdana" w:hAnsi="Verdana"/>
        </w:rPr>
        <w:t>3</w:t>
      </w:r>
      <w:r w:rsidRPr="00461B7A">
        <w:rPr>
          <w:rFonts w:ascii="Verdana" w:hAnsi="Verdana"/>
        </w:rPr>
        <w:t>0</w:t>
      </w:r>
      <w:r w:rsidR="00B8563E" w:rsidRPr="00461B7A">
        <w:rPr>
          <w:rFonts w:ascii="Verdana" w:hAnsi="Verdana"/>
        </w:rPr>
        <w:t>pm</w:t>
      </w:r>
    </w:p>
    <w:p w14:paraId="34574113" w14:textId="04847B02" w:rsidR="00B8563E" w:rsidRPr="00461B7A" w:rsidRDefault="00B8563E" w:rsidP="00BD5467">
      <w:pPr>
        <w:rPr>
          <w:rFonts w:ascii="Verdana" w:hAnsi="Verdana"/>
        </w:rPr>
      </w:pPr>
      <w:r w:rsidRPr="00461B7A">
        <w:rPr>
          <w:rFonts w:ascii="Verdana" w:hAnsi="Verdana"/>
        </w:rPr>
        <w:t>Location: Zoom</w:t>
      </w:r>
    </w:p>
    <w:p w14:paraId="696FB65B" w14:textId="7DB3B335" w:rsidR="00B8563E" w:rsidRPr="00461B7A" w:rsidRDefault="00B8563E" w:rsidP="00BD5467">
      <w:pPr>
        <w:rPr>
          <w:rFonts w:ascii="Verdana" w:hAnsi="Verdana"/>
        </w:rPr>
      </w:pPr>
    </w:p>
    <w:p w14:paraId="71EF0138" w14:textId="6355A48A" w:rsidR="00B8563E" w:rsidRPr="00461B7A" w:rsidRDefault="00B8563E" w:rsidP="00BD5467">
      <w:pPr>
        <w:pStyle w:val="Heading3"/>
        <w:rPr>
          <w:rFonts w:ascii="Verdana" w:hAnsi="Verdana"/>
          <w:color w:val="auto"/>
        </w:rPr>
      </w:pPr>
      <w:r w:rsidRPr="00461B7A">
        <w:rPr>
          <w:rFonts w:ascii="Verdana" w:hAnsi="Verdana"/>
          <w:color w:val="auto"/>
        </w:rPr>
        <w:t xml:space="preserve">10:00am – </w:t>
      </w:r>
      <w:r w:rsidRPr="00461B7A">
        <w:rPr>
          <w:rFonts w:ascii="Verdana" w:hAnsi="Verdana"/>
          <w:i/>
          <w:iCs/>
          <w:color w:val="auto"/>
        </w:rPr>
        <w:t>Opening Remarks</w:t>
      </w:r>
    </w:p>
    <w:p w14:paraId="53F8E428" w14:textId="0CC9A0F2" w:rsidR="006C7439" w:rsidRPr="00461B7A" w:rsidRDefault="006C7439" w:rsidP="00BD5467">
      <w:pPr>
        <w:pStyle w:val="ListParagraph"/>
        <w:numPr>
          <w:ilvl w:val="0"/>
          <w:numId w:val="13"/>
        </w:numPr>
        <w:rPr>
          <w:rFonts w:ascii="Verdana" w:hAnsi="Verdana"/>
        </w:rPr>
      </w:pPr>
      <w:r w:rsidRPr="00461B7A">
        <w:rPr>
          <w:rFonts w:ascii="Verdana" w:hAnsi="Verdana"/>
        </w:rPr>
        <w:t xml:space="preserve">Colin Wong MA, NOMC, </w:t>
      </w:r>
      <w:r w:rsidR="00C00AAB" w:rsidRPr="00461B7A">
        <w:rPr>
          <w:rFonts w:ascii="Verdana" w:hAnsi="Verdana"/>
        </w:rPr>
        <w:t>Conference Co-Chair</w:t>
      </w:r>
      <w:r w:rsidRPr="00461B7A">
        <w:rPr>
          <w:rFonts w:ascii="Verdana" w:hAnsi="Verdana"/>
        </w:rPr>
        <w:t>,</w:t>
      </w:r>
      <w:r w:rsidR="00F951C2">
        <w:rPr>
          <w:rFonts w:ascii="Verdana" w:hAnsi="Verdana"/>
        </w:rPr>
        <w:t xml:space="preserve"> Board Member, National Blindness Professional Certification Board</w:t>
      </w:r>
      <w:r w:rsidRPr="00461B7A">
        <w:rPr>
          <w:rFonts w:ascii="Verdana" w:hAnsi="Verdana"/>
        </w:rPr>
        <w:t>; Phoenix, AZ</w:t>
      </w:r>
    </w:p>
    <w:p w14:paraId="2CE3E942" w14:textId="3E7866CA" w:rsidR="00B8563E" w:rsidRPr="00461B7A" w:rsidRDefault="00B8563E" w:rsidP="00BD5467">
      <w:pPr>
        <w:rPr>
          <w:rFonts w:ascii="Verdana" w:hAnsi="Verdana"/>
        </w:rPr>
      </w:pPr>
    </w:p>
    <w:p w14:paraId="7994C042" w14:textId="77777777" w:rsidR="00B8563E" w:rsidRPr="00461B7A" w:rsidRDefault="00B8563E" w:rsidP="00BD5467">
      <w:pPr>
        <w:pStyle w:val="Heading3"/>
        <w:rPr>
          <w:rFonts w:ascii="Verdana" w:hAnsi="Verdana"/>
          <w:i/>
          <w:iCs/>
          <w:color w:val="auto"/>
        </w:rPr>
      </w:pPr>
      <w:bookmarkStart w:id="4" w:name="m_-7740255328648712467__Hlk484424310"/>
      <w:r w:rsidRPr="00461B7A">
        <w:rPr>
          <w:rFonts w:ascii="Verdana" w:hAnsi="Verdana"/>
          <w:color w:val="auto"/>
        </w:rPr>
        <w:t xml:space="preserve">10:10 am - </w:t>
      </w:r>
      <w:r w:rsidRPr="00461B7A">
        <w:rPr>
          <w:rFonts w:ascii="Verdana" w:hAnsi="Verdana"/>
          <w:i/>
          <w:iCs/>
          <w:color w:val="auto"/>
        </w:rPr>
        <w:t>Why A Network is Critical in Times of Uncertainty: Leveraging Participation in the Organized Blind Movement</w:t>
      </w:r>
      <w:bookmarkEnd w:id="4"/>
    </w:p>
    <w:p w14:paraId="5AA090FF" w14:textId="005B2775" w:rsidR="00B8563E" w:rsidRPr="00461B7A" w:rsidRDefault="00B8563E" w:rsidP="00461B7A">
      <w:pPr>
        <w:pStyle w:val="ListParagraph"/>
        <w:numPr>
          <w:ilvl w:val="0"/>
          <w:numId w:val="14"/>
        </w:numPr>
        <w:rPr>
          <w:rFonts w:ascii="Verdana" w:eastAsia="Times New Roman" w:hAnsi="Verdana"/>
        </w:rPr>
      </w:pPr>
      <w:r w:rsidRPr="00461B7A">
        <w:rPr>
          <w:rFonts w:ascii="Verdana" w:eastAsia="Times New Roman" w:hAnsi="Verdana"/>
        </w:rPr>
        <w:t xml:space="preserve">Mark A. </w:t>
      </w:r>
      <w:r w:rsidR="00D007D0" w:rsidRPr="00461B7A">
        <w:rPr>
          <w:rFonts w:ascii="Verdana" w:eastAsia="Times New Roman" w:hAnsi="Verdana"/>
        </w:rPr>
        <w:t>Riccobono</w:t>
      </w:r>
      <w:r w:rsidRPr="00461B7A">
        <w:rPr>
          <w:rFonts w:ascii="Verdana" w:eastAsia="Times New Roman" w:hAnsi="Verdana"/>
        </w:rPr>
        <w:t>, President, National Federation of the Blind; Baltimore, MD</w:t>
      </w:r>
    </w:p>
    <w:p w14:paraId="32748C1B" w14:textId="3C2FAB05" w:rsidR="00B8563E" w:rsidRPr="00461B7A" w:rsidRDefault="00B8563E" w:rsidP="00BD5467">
      <w:pPr>
        <w:rPr>
          <w:rFonts w:ascii="Verdana" w:hAnsi="Verdana"/>
        </w:rPr>
      </w:pPr>
    </w:p>
    <w:p w14:paraId="552209B4" w14:textId="7AA28B82" w:rsidR="00B8563E" w:rsidRPr="00461B7A" w:rsidRDefault="00B8563E" w:rsidP="00BD5467">
      <w:pPr>
        <w:pStyle w:val="Heading3"/>
        <w:rPr>
          <w:rFonts w:ascii="Verdana" w:hAnsi="Verdana"/>
          <w:color w:val="auto"/>
        </w:rPr>
      </w:pPr>
      <w:r w:rsidRPr="00461B7A">
        <w:rPr>
          <w:rFonts w:ascii="Verdana" w:hAnsi="Verdana"/>
          <w:color w:val="auto"/>
        </w:rPr>
        <w:t xml:space="preserve">10:30 am- </w:t>
      </w:r>
      <w:r w:rsidRPr="00461B7A">
        <w:rPr>
          <w:rFonts w:ascii="Verdana" w:hAnsi="Verdana"/>
          <w:i/>
          <w:iCs/>
          <w:color w:val="auto"/>
        </w:rPr>
        <w:t>Changing the Future: Youth and Structured Discovery</w:t>
      </w:r>
    </w:p>
    <w:p w14:paraId="620B0B18" w14:textId="77777777" w:rsidR="00C17C38" w:rsidRPr="00461B7A" w:rsidRDefault="00C17C38" w:rsidP="00461B7A">
      <w:pPr>
        <w:pStyle w:val="ListParagraph"/>
        <w:numPr>
          <w:ilvl w:val="0"/>
          <w:numId w:val="14"/>
        </w:numPr>
        <w:rPr>
          <w:rFonts w:ascii="Verdana" w:eastAsia="Times New Roman" w:hAnsi="Verdana"/>
        </w:rPr>
      </w:pPr>
      <w:r w:rsidRPr="00461B7A">
        <w:rPr>
          <w:rFonts w:ascii="Verdana" w:eastAsia="Times New Roman" w:hAnsi="Verdana"/>
        </w:rPr>
        <w:t>Kristen J. Sims, Med., NOMC, NCUEB, Instructor, Orientation and Mobility, Professional Development and Research Institute on Blindness, Louisiana Tech University; Ruston, LA</w:t>
      </w:r>
    </w:p>
    <w:p w14:paraId="5E4BD7BB" w14:textId="1EA0056A" w:rsidR="00B8563E" w:rsidRPr="00461B7A" w:rsidRDefault="00B8563E" w:rsidP="00BD5467">
      <w:pPr>
        <w:rPr>
          <w:rFonts w:ascii="Verdana" w:hAnsi="Verdana"/>
        </w:rPr>
      </w:pPr>
    </w:p>
    <w:p w14:paraId="46437AC7" w14:textId="529397B1" w:rsidR="00B8563E" w:rsidRPr="00461B7A" w:rsidRDefault="00B8563E" w:rsidP="00BD5467">
      <w:pPr>
        <w:pStyle w:val="Heading3"/>
        <w:rPr>
          <w:rFonts w:ascii="Verdana" w:hAnsi="Verdana"/>
          <w:color w:val="auto"/>
        </w:rPr>
      </w:pPr>
      <w:r w:rsidRPr="00461B7A">
        <w:rPr>
          <w:rFonts w:ascii="Verdana" w:hAnsi="Verdana"/>
          <w:color w:val="auto"/>
        </w:rPr>
        <w:t>10:45a</w:t>
      </w:r>
      <w:r w:rsidR="00A35A77" w:rsidRPr="00461B7A">
        <w:rPr>
          <w:rFonts w:ascii="Verdana" w:hAnsi="Verdana"/>
          <w:color w:val="auto"/>
        </w:rPr>
        <w:t xml:space="preserve">m - </w:t>
      </w:r>
      <w:r w:rsidRPr="00461B7A">
        <w:rPr>
          <w:rFonts w:ascii="Verdana" w:hAnsi="Verdana"/>
          <w:i/>
          <w:iCs/>
          <w:color w:val="auto"/>
        </w:rPr>
        <w:t xml:space="preserve">Facilitating Effective </w:t>
      </w:r>
      <w:r w:rsidR="00A35A77" w:rsidRPr="00461B7A">
        <w:rPr>
          <w:rFonts w:ascii="Verdana" w:hAnsi="Verdana"/>
          <w:i/>
          <w:iCs/>
          <w:color w:val="auto"/>
        </w:rPr>
        <w:t>S</w:t>
      </w:r>
      <w:r w:rsidRPr="00461B7A">
        <w:rPr>
          <w:rFonts w:ascii="Verdana" w:hAnsi="Verdana"/>
          <w:i/>
          <w:iCs/>
          <w:color w:val="auto"/>
        </w:rPr>
        <w:t xml:space="preserve">enior </w:t>
      </w:r>
      <w:r w:rsidR="00A35A77" w:rsidRPr="00461B7A">
        <w:rPr>
          <w:rFonts w:ascii="Verdana" w:hAnsi="Verdana"/>
          <w:i/>
          <w:iCs/>
          <w:color w:val="auto"/>
        </w:rPr>
        <w:t>S</w:t>
      </w:r>
      <w:r w:rsidRPr="00461B7A">
        <w:rPr>
          <w:rFonts w:ascii="Verdana" w:hAnsi="Verdana"/>
          <w:i/>
          <w:iCs/>
          <w:color w:val="auto"/>
        </w:rPr>
        <w:t>ervices</w:t>
      </w:r>
    </w:p>
    <w:p w14:paraId="5229E462" w14:textId="4D8D49A6" w:rsidR="00B8563E" w:rsidRPr="00461B7A" w:rsidRDefault="00CF6196" w:rsidP="00461B7A">
      <w:pPr>
        <w:pStyle w:val="ListParagraph"/>
        <w:numPr>
          <w:ilvl w:val="0"/>
          <w:numId w:val="14"/>
        </w:numPr>
        <w:rPr>
          <w:rFonts w:ascii="Verdana" w:eastAsia="Times New Roman" w:hAnsi="Verdana"/>
        </w:rPr>
      </w:pPr>
      <w:r w:rsidRPr="00461B7A">
        <w:rPr>
          <w:rFonts w:ascii="Verdana" w:eastAsia="Times New Roman" w:hAnsi="Verdana"/>
        </w:rPr>
        <w:t>Duncan Larsen, NOMC, Director of Older Blind Services, Colorado Cente</w:t>
      </w:r>
      <w:r w:rsidR="0051358A" w:rsidRPr="00461B7A">
        <w:rPr>
          <w:rFonts w:ascii="Verdana" w:eastAsia="Times New Roman" w:hAnsi="Verdana"/>
        </w:rPr>
        <w:t xml:space="preserve">r </w:t>
      </w:r>
      <w:r w:rsidRPr="00461B7A">
        <w:rPr>
          <w:rFonts w:ascii="Verdana" w:eastAsia="Times New Roman" w:hAnsi="Verdana"/>
        </w:rPr>
        <w:t>for the Blind; Littleton, CO</w:t>
      </w:r>
    </w:p>
    <w:p w14:paraId="4A79BD66" w14:textId="77777777" w:rsidR="00CF6196" w:rsidRPr="00461B7A" w:rsidRDefault="00CF6196" w:rsidP="00461B7A">
      <w:pPr>
        <w:pStyle w:val="Heading3"/>
        <w:rPr>
          <w:rFonts w:ascii="Verdana" w:hAnsi="Verdana"/>
          <w:color w:val="auto"/>
        </w:rPr>
      </w:pPr>
    </w:p>
    <w:p w14:paraId="2C2B69BB" w14:textId="68510481" w:rsidR="00B8563E" w:rsidRPr="00D51523" w:rsidRDefault="00B8563E" w:rsidP="00BD5467">
      <w:pPr>
        <w:pStyle w:val="Heading3"/>
        <w:rPr>
          <w:rFonts w:ascii="Verdana" w:hAnsi="Verdana"/>
          <w:i/>
          <w:iCs/>
          <w:color w:val="auto"/>
        </w:rPr>
      </w:pPr>
      <w:r w:rsidRPr="00461B7A">
        <w:rPr>
          <w:rFonts w:ascii="Verdana" w:hAnsi="Verdana"/>
          <w:color w:val="auto"/>
        </w:rPr>
        <w:t>11:00a</w:t>
      </w:r>
      <w:r w:rsidR="00FA6B11" w:rsidRPr="00461B7A">
        <w:rPr>
          <w:rFonts w:ascii="Verdana" w:hAnsi="Verdana"/>
          <w:color w:val="auto"/>
        </w:rPr>
        <w:t xml:space="preserve">m </w:t>
      </w:r>
      <w:r w:rsidRPr="00D51523">
        <w:rPr>
          <w:rFonts w:ascii="Verdana" w:hAnsi="Verdana"/>
          <w:i/>
          <w:iCs/>
          <w:color w:val="auto"/>
        </w:rPr>
        <w:t xml:space="preserve">- </w:t>
      </w:r>
      <w:r w:rsidR="00EB1185" w:rsidRPr="00D51523">
        <w:rPr>
          <w:rFonts w:ascii="Verdana" w:hAnsi="Verdana"/>
          <w:i/>
          <w:iCs/>
          <w:color w:val="auto"/>
        </w:rPr>
        <w:t>Partnering to Narrow the Gap for Blind and Low Vision Students in Maryland: A Partnership within the NFB of Maryland </w:t>
      </w:r>
    </w:p>
    <w:p w14:paraId="78D2AEC5" w14:textId="12FC7CBA" w:rsidR="00EB1185" w:rsidRPr="00461B7A" w:rsidRDefault="00EB1185" w:rsidP="00461B7A">
      <w:pPr>
        <w:pStyle w:val="ListParagraph"/>
        <w:numPr>
          <w:ilvl w:val="0"/>
          <w:numId w:val="14"/>
        </w:numPr>
        <w:rPr>
          <w:rFonts w:ascii="Verdana" w:eastAsia="Times New Roman" w:hAnsi="Verdana"/>
        </w:rPr>
      </w:pPr>
      <w:r w:rsidRPr="00461B7A">
        <w:rPr>
          <w:rFonts w:ascii="Verdana" w:eastAsia="Times New Roman" w:hAnsi="Verdana"/>
        </w:rPr>
        <w:t>Conchita Hernandez (M.A.T), Maryland Blind and Low Vision Specialist, Maryland Department of Education, Maryland School for the Blind; Baltimore, MD</w:t>
      </w:r>
    </w:p>
    <w:p w14:paraId="4587AB82" w14:textId="032FF4FB" w:rsidR="00EB1185" w:rsidRPr="00461B7A" w:rsidRDefault="00EB1185" w:rsidP="00461B7A">
      <w:pPr>
        <w:pStyle w:val="ListParagraph"/>
        <w:numPr>
          <w:ilvl w:val="0"/>
          <w:numId w:val="14"/>
        </w:numPr>
        <w:rPr>
          <w:rFonts w:ascii="Verdana" w:eastAsia="Times New Roman" w:hAnsi="Verdana"/>
        </w:rPr>
      </w:pPr>
      <w:r w:rsidRPr="00461B7A">
        <w:rPr>
          <w:rFonts w:ascii="Verdana" w:eastAsia="Times New Roman" w:hAnsi="Verdana"/>
        </w:rPr>
        <w:t xml:space="preserve">Ronza Othman, J.D, President, NFB of Maryland; Baltimore, </w:t>
      </w:r>
      <w:r w:rsidR="007E1FDA" w:rsidRPr="00461B7A">
        <w:rPr>
          <w:rFonts w:ascii="Verdana" w:eastAsia="Times New Roman" w:hAnsi="Verdana"/>
        </w:rPr>
        <w:t>MD</w:t>
      </w:r>
    </w:p>
    <w:p w14:paraId="19482DAB" w14:textId="77777777" w:rsidR="00B8563E" w:rsidRPr="00461B7A" w:rsidRDefault="00B8563E" w:rsidP="00BD5467">
      <w:pPr>
        <w:rPr>
          <w:rFonts w:ascii="Verdana" w:hAnsi="Verdana"/>
        </w:rPr>
      </w:pPr>
      <w:r w:rsidRPr="00461B7A">
        <w:rPr>
          <w:rFonts w:ascii="Verdana" w:hAnsi="Verdana"/>
        </w:rPr>
        <w:t> </w:t>
      </w:r>
    </w:p>
    <w:p w14:paraId="010CB811" w14:textId="31A9E450" w:rsidR="00B8563E" w:rsidRPr="00461B7A" w:rsidRDefault="00B8563E" w:rsidP="00BD5467">
      <w:pPr>
        <w:pStyle w:val="Heading3"/>
        <w:rPr>
          <w:rFonts w:ascii="Verdana" w:hAnsi="Verdana"/>
          <w:color w:val="auto"/>
        </w:rPr>
      </w:pPr>
      <w:r w:rsidRPr="00461B7A">
        <w:rPr>
          <w:rFonts w:ascii="Verdana" w:hAnsi="Verdana"/>
          <w:color w:val="auto"/>
        </w:rPr>
        <w:t>11:15am -</w:t>
      </w:r>
      <w:r w:rsidR="00FA6B11" w:rsidRPr="00461B7A">
        <w:rPr>
          <w:rFonts w:ascii="Verdana" w:hAnsi="Verdana"/>
          <w:color w:val="auto"/>
        </w:rPr>
        <w:t xml:space="preserve"> </w:t>
      </w:r>
      <w:r w:rsidRPr="00461B7A">
        <w:rPr>
          <w:rFonts w:ascii="Verdana" w:hAnsi="Verdana"/>
          <w:i/>
          <w:iCs/>
          <w:color w:val="auto"/>
        </w:rPr>
        <w:t>Expanding Structur</w:t>
      </w:r>
      <w:r w:rsidR="00FA6B11" w:rsidRPr="00461B7A">
        <w:rPr>
          <w:rFonts w:ascii="Verdana" w:hAnsi="Verdana"/>
          <w:i/>
          <w:iCs/>
          <w:color w:val="auto"/>
        </w:rPr>
        <w:t>ed</w:t>
      </w:r>
      <w:r w:rsidRPr="00461B7A">
        <w:rPr>
          <w:rFonts w:ascii="Verdana" w:hAnsi="Verdana"/>
          <w:i/>
          <w:iCs/>
          <w:color w:val="auto"/>
        </w:rPr>
        <w:t xml:space="preserve"> Discovery in Conventional Agencies</w:t>
      </w:r>
    </w:p>
    <w:p w14:paraId="5FFE0777" w14:textId="63B35EBD" w:rsidR="00B8563E" w:rsidRPr="00527EED" w:rsidRDefault="00B8563E" w:rsidP="00527EED">
      <w:pPr>
        <w:pStyle w:val="ListParagraph"/>
        <w:numPr>
          <w:ilvl w:val="0"/>
          <w:numId w:val="14"/>
        </w:numPr>
        <w:rPr>
          <w:rFonts w:ascii="Verdana" w:eastAsia="Times New Roman" w:hAnsi="Verdana"/>
        </w:rPr>
      </w:pPr>
      <w:r w:rsidRPr="00527EED">
        <w:rPr>
          <w:rFonts w:ascii="Verdana" w:eastAsia="Times New Roman" w:hAnsi="Verdana"/>
        </w:rPr>
        <w:t>Ga</w:t>
      </w:r>
      <w:r w:rsidR="008F2045" w:rsidRPr="00527EED">
        <w:rPr>
          <w:rFonts w:ascii="Verdana" w:eastAsia="Times New Roman" w:hAnsi="Verdana"/>
        </w:rPr>
        <w:t>r</w:t>
      </w:r>
      <w:r w:rsidRPr="00527EED">
        <w:rPr>
          <w:rFonts w:ascii="Verdana" w:eastAsia="Times New Roman" w:hAnsi="Verdana"/>
        </w:rPr>
        <w:t xml:space="preserve">rett </w:t>
      </w:r>
      <w:r w:rsidR="008F2045" w:rsidRPr="00527EED">
        <w:rPr>
          <w:rFonts w:ascii="Verdana" w:eastAsia="Times New Roman" w:hAnsi="Verdana"/>
        </w:rPr>
        <w:t xml:space="preserve">Aguillard, NOMC, Orientation &amp; Mobility Program Specialist, Vocational Rehabilitation </w:t>
      </w:r>
      <w:r w:rsidR="007E1FDA" w:rsidRPr="00527EED">
        <w:rPr>
          <w:rFonts w:ascii="Verdana" w:eastAsia="Times New Roman" w:hAnsi="Verdana"/>
        </w:rPr>
        <w:t>Services</w:t>
      </w:r>
      <w:r w:rsidR="008F2045" w:rsidRPr="00527EED">
        <w:rPr>
          <w:rFonts w:ascii="Verdana" w:eastAsia="Times New Roman" w:hAnsi="Verdana"/>
        </w:rPr>
        <w:t>, Texas Workforce Commission; San Antonio, TX</w:t>
      </w:r>
    </w:p>
    <w:p w14:paraId="44974A47" w14:textId="3B5F8923" w:rsidR="00B8563E" w:rsidRPr="00461B7A" w:rsidRDefault="00B8563E" w:rsidP="00BD5467">
      <w:pPr>
        <w:rPr>
          <w:rFonts w:ascii="Verdana" w:hAnsi="Verdana"/>
        </w:rPr>
      </w:pPr>
      <w:r w:rsidRPr="00461B7A">
        <w:rPr>
          <w:rFonts w:ascii="Verdana" w:hAnsi="Verdana"/>
        </w:rPr>
        <w:t>  </w:t>
      </w:r>
    </w:p>
    <w:p w14:paraId="7B09609A" w14:textId="391E5C67" w:rsidR="00B8563E" w:rsidRPr="00461B7A" w:rsidRDefault="00B8563E" w:rsidP="00BD5467">
      <w:pPr>
        <w:pStyle w:val="Heading3"/>
        <w:rPr>
          <w:rFonts w:ascii="Verdana" w:hAnsi="Verdana"/>
          <w:color w:val="auto"/>
        </w:rPr>
      </w:pPr>
      <w:r w:rsidRPr="00461B7A">
        <w:rPr>
          <w:rFonts w:ascii="Verdana" w:hAnsi="Verdana"/>
          <w:color w:val="auto"/>
        </w:rPr>
        <w:t>11:3</w:t>
      </w:r>
      <w:r w:rsidR="00FA6B11" w:rsidRPr="00461B7A">
        <w:rPr>
          <w:rFonts w:ascii="Verdana" w:hAnsi="Verdana"/>
          <w:color w:val="auto"/>
        </w:rPr>
        <w:t>0</w:t>
      </w:r>
      <w:r w:rsidRPr="00461B7A">
        <w:rPr>
          <w:rFonts w:ascii="Verdana" w:hAnsi="Verdana"/>
          <w:color w:val="auto"/>
        </w:rPr>
        <w:t>a</w:t>
      </w:r>
      <w:r w:rsidR="00FA6B11" w:rsidRPr="00461B7A">
        <w:rPr>
          <w:rFonts w:ascii="Verdana" w:hAnsi="Verdana"/>
          <w:color w:val="auto"/>
        </w:rPr>
        <w:t xml:space="preserve">m - </w:t>
      </w:r>
      <w:r w:rsidRPr="00461B7A">
        <w:rPr>
          <w:rFonts w:ascii="Verdana" w:hAnsi="Verdana"/>
          <w:i/>
          <w:iCs/>
          <w:color w:val="auto"/>
        </w:rPr>
        <w:t xml:space="preserve">General </w:t>
      </w:r>
      <w:r w:rsidR="00FA6B11" w:rsidRPr="00461B7A">
        <w:rPr>
          <w:rFonts w:ascii="Verdana" w:hAnsi="Verdana"/>
          <w:i/>
          <w:iCs/>
          <w:color w:val="auto"/>
        </w:rPr>
        <w:t>S</w:t>
      </w:r>
      <w:r w:rsidRPr="00461B7A">
        <w:rPr>
          <w:rFonts w:ascii="Verdana" w:hAnsi="Verdana"/>
          <w:i/>
          <w:iCs/>
          <w:color w:val="auto"/>
        </w:rPr>
        <w:t xml:space="preserve">ession </w:t>
      </w:r>
      <w:r w:rsidR="00FA6B11" w:rsidRPr="00461B7A">
        <w:rPr>
          <w:rFonts w:ascii="Verdana" w:hAnsi="Verdana"/>
          <w:i/>
          <w:iCs/>
          <w:color w:val="auto"/>
        </w:rPr>
        <w:t>W</w:t>
      </w:r>
      <w:r w:rsidRPr="00461B7A">
        <w:rPr>
          <w:rFonts w:ascii="Verdana" w:hAnsi="Verdana"/>
          <w:i/>
          <w:iCs/>
          <w:color w:val="auto"/>
        </w:rPr>
        <w:t>ra</w:t>
      </w:r>
      <w:r w:rsidR="00FA6B11" w:rsidRPr="00461B7A">
        <w:rPr>
          <w:rFonts w:ascii="Verdana" w:hAnsi="Verdana"/>
          <w:i/>
          <w:iCs/>
          <w:color w:val="auto"/>
        </w:rPr>
        <w:t>p-U</w:t>
      </w:r>
      <w:r w:rsidRPr="00461B7A">
        <w:rPr>
          <w:rFonts w:ascii="Verdana" w:hAnsi="Verdana"/>
          <w:i/>
          <w:iCs/>
          <w:color w:val="auto"/>
        </w:rPr>
        <w:t>p</w:t>
      </w:r>
    </w:p>
    <w:p w14:paraId="60FAE0B2" w14:textId="7807C331" w:rsidR="00BA5926" w:rsidRPr="00461B7A" w:rsidRDefault="00BA5926" w:rsidP="00BD5467">
      <w:pPr>
        <w:pStyle w:val="ListParagraph"/>
        <w:numPr>
          <w:ilvl w:val="0"/>
          <w:numId w:val="14"/>
        </w:numPr>
        <w:rPr>
          <w:rFonts w:ascii="Verdana" w:hAnsi="Verdana"/>
        </w:rPr>
      </w:pPr>
      <w:r w:rsidRPr="00461B7A">
        <w:rPr>
          <w:rFonts w:ascii="Verdana" w:hAnsi="Verdana"/>
        </w:rPr>
        <w:t>Joni Martinez, NOMC</w:t>
      </w:r>
      <w:r w:rsidR="00A25B9A" w:rsidRPr="00461B7A">
        <w:rPr>
          <w:rFonts w:ascii="Verdana" w:hAnsi="Verdana"/>
        </w:rPr>
        <w:t>, Conference Co-Chair,</w:t>
      </w:r>
      <w:r w:rsidRPr="00461B7A">
        <w:rPr>
          <w:rFonts w:ascii="Verdana" w:hAnsi="Verdana"/>
        </w:rPr>
        <w:t xml:space="preserve"> Vocational Rehabilitation Teacher, Criss Cole Rehabilitation Center; Austin, TX</w:t>
      </w:r>
    </w:p>
    <w:p w14:paraId="1226E9CC" w14:textId="6B9A9E79" w:rsidR="00B8563E" w:rsidRDefault="00B8563E" w:rsidP="00BD5467">
      <w:pPr>
        <w:rPr>
          <w:rFonts w:ascii="Verdana" w:hAnsi="Verdana"/>
        </w:rPr>
      </w:pPr>
      <w:r w:rsidRPr="00461B7A">
        <w:rPr>
          <w:rFonts w:ascii="Verdana" w:hAnsi="Verdana"/>
        </w:rPr>
        <w:t>  </w:t>
      </w:r>
    </w:p>
    <w:p w14:paraId="25BE6997" w14:textId="14E59369" w:rsidR="00461B7A" w:rsidRDefault="00461B7A" w:rsidP="00BD5467">
      <w:pPr>
        <w:rPr>
          <w:rFonts w:ascii="Verdana" w:hAnsi="Verdana"/>
        </w:rPr>
      </w:pPr>
    </w:p>
    <w:p w14:paraId="4654D68C" w14:textId="77777777" w:rsidR="00461B7A" w:rsidRPr="00461B7A" w:rsidRDefault="00461B7A" w:rsidP="00BD5467">
      <w:pPr>
        <w:rPr>
          <w:rFonts w:ascii="Verdana" w:hAnsi="Verdana"/>
        </w:rPr>
      </w:pPr>
    </w:p>
    <w:p w14:paraId="79E3EBB5" w14:textId="53425481" w:rsidR="00B8563E" w:rsidRDefault="00B8563E" w:rsidP="00BD5467">
      <w:pPr>
        <w:pStyle w:val="Heading3"/>
        <w:rPr>
          <w:rFonts w:ascii="Verdana" w:hAnsi="Verdana"/>
          <w:i/>
          <w:iCs/>
          <w:color w:val="auto"/>
        </w:rPr>
      </w:pPr>
      <w:r w:rsidRPr="00461B7A">
        <w:rPr>
          <w:rFonts w:ascii="Verdana" w:hAnsi="Verdana"/>
          <w:color w:val="auto"/>
        </w:rPr>
        <w:t>11:40am-12:3</w:t>
      </w:r>
      <w:r w:rsidR="00505B09" w:rsidRPr="00461B7A">
        <w:rPr>
          <w:rFonts w:ascii="Verdana" w:hAnsi="Verdana"/>
          <w:color w:val="auto"/>
        </w:rPr>
        <w:t xml:space="preserve">0pm – </w:t>
      </w:r>
      <w:r w:rsidR="00505B09" w:rsidRPr="00461B7A">
        <w:rPr>
          <w:rFonts w:ascii="Verdana" w:hAnsi="Verdana"/>
          <w:i/>
          <w:iCs/>
          <w:color w:val="auto"/>
        </w:rPr>
        <w:t>Breakout Session One</w:t>
      </w:r>
    </w:p>
    <w:p w14:paraId="32B0A837" w14:textId="77777777" w:rsidR="00461B7A" w:rsidRPr="00461B7A" w:rsidRDefault="00461B7A" w:rsidP="00461B7A"/>
    <w:p w14:paraId="37D66C3A" w14:textId="357F6271" w:rsidR="00B8563E" w:rsidRPr="00461B7A" w:rsidRDefault="00B8563E" w:rsidP="00461B7A">
      <w:pPr>
        <w:ind w:left="360"/>
        <w:rPr>
          <w:rFonts w:ascii="Verdana" w:hAnsi="Verdana"/>
          <w:i/>
          <w:iCs/>
        </w:rPr>
      </w:pPr>
      <w:r w:rsidRPr="00461B7A">
        <w:rPr>
          <w:rFonts w:ascii="Verdana" w:hAnsi="Verdana"/>
          <w:i/>
          <w:iCs/>
        </w:rPr>
        <w:t xml:space="preserve">Session A: </w:t>
      </w:r>
      <w:r w:rsidR="00AB0F7D" w:rsidRPr="00461B7A">
        <w:rPr>
          <w:rFonts w:ascii="Verdana" w:hAnsi="Verdana"/>
          <w:i/>
          <w:iCs/>
        </w:rPr>
        <w:t>Real Tal</w:t>
      </w:r>
      <w:r w:rsidR="00D95E4F" w:rsidRPr="00461B7A">
        <w:rPr>
          <w:rFonts w:ascii="Verdana" w:hAnsi="Verdana"/>
          <w:i/>
          <w:iCs/>
        </w:rPr>
        <w:t>k About</w:t>
      </w:r>
      <w:r w:rsidR="00AB0F7D" w:rsidRPr="00461B7A">
        <w:rPr>
          <w:rFonts w:ascii="Verdana" w:hAnsi="Verdana"/>
          <w:i/>
          <w:iCs/>
        </w:rPr>
        <w:t xml:space="preserve"> LGB</w:t>
      </w:r>
      <w:r w:rsidR="00D95E4F" w:rsidRPr="00461B7A">
        <w:rPr>
          <w:rFonts w:ascii="Verdana" w:hAnsi="Verdana"/>
          <w:i/>
          <w:iCs/>
        </w:rPr>
        <w:t>T</w:t>
      </w:r>
      <w:r w:rsidR="00F951C2">
        <w:rPr>
          <w:rFonts w:ascii="Verdana" w:hAnsi="Verdana"/>
          <w:i/>
          <w:iCs/>
        </w:rPr>
        <w:t>Q+</w:t>
      </w:r>
      <w:r w:rsidR="00AB0F7D" w:rsidRPr="00461B7A">
        <w:rPr>
          <w:rFonts w:ascii="Verdana" w:hAnsi="Verdana"/>
          <w:i/>
          <w:iCs/>
        </w:rPr>
        <w:t xml:space="preserve"> &amp; Blindness Training</w:t>
      </w:r>
    </w:p>
    <w:p w14:paraId="2C809EF7" w14:textId="59B4FD87" w:rsidR="002F5A9E" w:rsidRPr="00461B7A" w:rsidRDefault="002F5A9E" w:rsidP="00461B7A">
      <w:pPr>
        <w:pStyle w:val="ListParagraph"/>
        <w:numPr>
          <w:ilvl w:val="0"/>
          <w:numId w:val="14"/>
        </w:numPr>
        <w:ind w:left="1080"/>
        <w:rPr>
          <w:rFonts w:ascii="Verdana" w:hAnsi="Verdana"/>
        </w:rPr>
      </w:pPr>
      <w:r w:rsidRPr="00461B7A">
        <w:rPr>
          <w:rFonts w:ascii="Verdana" w:hAnsi="Verdana"/>
        </w:rPr>
        <w:t>Jedi Moerke,</w:t>
      </w:r>
      <w:r w:rsidR="00050B26" w:rsidRPr="00461B7A">
        <w:rPr>
          <w:rFonts w:ascii="Verdana" w:hAnsi="Verdana"/>
        </w:rPr>
        <w:t xml:space="preserve"> NOMC</w:t>
      </w:r>
      <w:r w:rsidRPr="00461B7A">
        <w:rPr>
          <w:rFonts w:ascii="Verdana" w:hAnsi="Verdana"/>
        </w:rPr>
        <w:t>, NCUEB, NCRTB</w:t>
      </w:r>
      <w:r w:rsidR="000B17E6" w:rsidRPr="00461B7A">
        <w:rPr>
          <w:rFonts w:ascii="Verdana" w:hAnsi="Verdana"/>
        </w:rPr>
        <w:t>, Cane Travel Instructor,</w:t>
      </w:r>
      <w:r w:rsidRPr="00461B7A">
        <w:rPr>
          <w:rFonts w:ascii="Verdana" w:hAnsi="Verdana"/>
        </w:rPr>
        <w:t xml:space="preserve"> New Mexico Orientation Center for the Blind, New Mexico Commission for the Blind; Alamogordo, NM</w:t>
      </w:r>
    </w:p>
    <w:p w14:paraId="700DDEE1" w14:textId="707A1959" w:rsidR="005A07C5" w:rsidRPr="00461B7A" w:rsidRDefault="00C267DC" w:rsidP="00461B7A">
      <w:pPr>
        <w:pStyle w:val="ListParagraph"/>
        <w:numPr>
          <w:ilvl w:val="0"/>
          <w:numId w:val="14"/>
        </w:numPr>
        <w:ind w:left="1080"/>
        <w:rPr>
          <w:rFonts w:ascii="Verdana" w:hAnsi="Verdana"/>
        </w:rPr>
      </w:pPr>
      <w:r w:rsidRPr="00461B7A">
        <w:rPr>
          <w:rFonts w:ascii="Verdana" w:hAnsi="Verdana"/>
        </w:rPr>
        <w:t>Carley Mullin, NOMC, Orientation &amp; Mobility Instructor, New Jersey Commission for the Blind and Visually Impaired; Newark, NJ</w:t>
      </w:r>
    </w:p>
    <w:p w14:paraId="172B4DDE" w14:textId="77777777" w:rsidR="00C267DC" w:rsidRPr="00461B7A" w:rsidRDefault="00C267DC" w:rsidP="00461B7A">
      <w:pPr>
        <w:pStyle w:val="ListBullet"/>
        <w:numPr>
          <w:ilvl w:val="0"/>
          <w:numId w:val="0"/>
        </w:numPr>
        <w:ind w:left="720"/>
      </w:pPr>
    </w:p>
    <w:p w14:paraId="773FFA93" w14:textId="77777777" w:rsidR="009843DD" w:rsidRPr="00461B7A" w:rsidRDefault="00B8563E" w:rsidP="00461B7A">
      <w:pPr>
        <w:ind w:left="360"/>
        <w:rPr>
          <w:rFonts w:ascii="Verdana" w:hAnsi="Verdana"/>
          <w:i/>
          <w:iCs/>
        </w:rPr>
      </w:pPr>
      <w:r w:rsidRPr="00461B7A">
        <w:rPr>
          <w:rFonts w:ascii="Verdana" w:hAnsi="Verdana"/>
          <w:i/>
          <w:iCs/>
        </w:rPr>
        <w:t>Session B: Working with Blind Senior</w:t>
      </w:r>
      <w:r w:rsidR="009843DD" w:rsidRPr="00461B7A">
        <w:rPr>
          <w:rFonts w:ascii="Verdana" w:hAnsi="Verdana"/>
          <w:i/>
          <w:iCs/>
        </w:rPr>
        <w:t>s</w:t>
      </w:r>
    </w:p>
    <w:p w14:paraId="3802AF15" w14:textId="6951E2BB" w:rsidR="00B8563E" w:rsidRPr="00461B7A" w:rsidRDefault="00B8563E" w:rsidP="00461B7A">
      <w:pPr>
        <w:pStyle w:val="ListParagraph"/>
        <w:numPr>
          <w:ilvl w:val="0"/>
          <w:numId w:val="14"/>
        </w:numPr>
        <w:ind w:left="1080"/>
        <w:rPr>
          <w:rFonts w:ascii="Verdana" w:hAnsi="Verdana"/>
        </w:rPr>
      </w:pPr>
      <w:r w:rsidRPr="00461B7A">
        <w:rPr>
          <w:rFonts w:ascii="Verdana" w:hAnsi="Verdana"/>
        </w:rPr>
        <w:t>Duncan Larse</w:t>
      </w:r>
      <w:r w:rsidR="009843DD" w:rsidRPr="00461B7A">
        <w:rPr>
          <w:rFonts w:ascii="Verdana" w:hAnsi="Verdana"/>
        </w:rPr>
        <w:t>n, NOMC, Director of Older Blind Services, Colorado Center for the Blind</w:t>
      </w:r>
      <w:r w:rsidR="0046273A" w:rsidRPr="00461B7A">
        <w:rPr>
          <w:rFonts w:ascii="Verdana" w:hAnsi="Verdana"/>
        </w:rPr>
        <w:t>; Littleton, CO</w:t>
      </w:r>
    </w:p>
    <w:p w14:paraId="51DF5D73" w14:textId="77777777" w:rsidR="0046273A" w:rsidRPr="00461B7A" w:rsidRDefault="0046273A" w:rsidP="00461B7A">
      <w:pPr>
        <w:ind w:left="360"/>
        <w:rPr>
          <w:rFonts w:ascii="Verdana" w:hAnsi="Verdana"/>
        </w:rPr>
      </w:pPr>
    </w:p>
    <w:p w14:paraId="555BF378" w14:textId="5B92CFF1" w:rsidR="000C0294" w:rsidRPr="00461B7A" w:rsidRDefault="00B8563E" w:rsidP="00461B7A">
      <w:pPr>
        <w:ind w:left="360"/>
        <w:rPr>
          <w:rFonts w:ascii="Verdana" w:hAnsi="Verdana"/>
          <w:i/>
          <w:iCs/>
        </w:rPr>
      </w:pPr>
      <w:r w:rsidRPr="00461B7A">
        <w:rPr>
          <w:rFonts w:ascii="Verdana" w:hAnsi="Verdana"/>
          <w:i/>
          <w:iCs/>
        </w:rPr>
        <w:t xml:space="preserve">Session C: Facilitating </w:t>
      </w:r>
      <w:r w:rsidR="00D51523">
        <w:rPr>
          <w:rFonts w:ascii="Verdana" w:hAnsi="Verdana"/>
          <w:i/>
          <w:iCs/>
        </w:rPr>
        <w:t>I</w:t>
      </w:r>
      <w:r w:rsidRPr="00461B7A">
        <w:rPr>
          <w:rFonts w:ascii="Verdana" w:hAnsi="Verdana"/>
          <w:i/>
          <w:iCs/>
        </w:rPr>
        <w:t xml:space="preserve">mpactful </w:t>
      </w:r>
      <w:r w:rsidR="00D51523">
        <w:rPr>
          <w:rFonts w:ascii="Verdana" w:hAnsi="Verdana"/>
          <w:i/>
          <w:iCs/>
        </w:rPr>
        <w:t>P</w:t>
      </w:r>
      <w:r w:rsidRPr="00461B7A">
        <w:rPr>
          <w:rFonts w:ascii="Verdana" w:hAnsi="Verdana"/>
          <w:i/>
          <w:iCs/>
        </w:rPr>
        <w:t xml:space="preserve">hilosophy </w:t>
      </w:r>
      <w:r w:rsidR="00D51523">
        <w:rPr>
          <w:rFonts w:ascii="Verdana" w:hAnsi="Verdana"/>
          <w:i/>
          <w:iCs/>
        </w:rPr>
        <w:t>S</w:t>
      </w:r>
      <w:r w:rsidRPr="00461B7A">
        <w:rPr>
          <w:rFonts w:ascii="Verdana" w:hAnsi="Verdana"/>
          <w:i/>
          <w:iCs/>
        </w:rPr>
        <w:t>ession</w:t>
      </w:r>
      <w:r w:rsidR="000C0294" w:rsidRPr="00461B7A">
        <w:rPr>
          <w:rFonts w:ascii="Verdana" w:hAnsi="Verdana"/>
          <w:i/>
          <w:iCs/>
        </w:rPr>
        <w:t>s</w:t>
      </w:r>
    </w:p>
    <w:p w14:paraId="39EAE540" w14:textId="0AFE35A0" w:rsidR="000C0294" w:rsidRPr="00461B7A" w:rsidRDefault="000C0294" w:rsidP="00461B7A">
      <w:pPr>
        <w:pStyle w:val="ListParagraph"/>
        <w:numPr>
          <w:ilvl w:val="0"/>
          <w:numId w:val="14"/>
        </w:numPr>
        <w:ind w:left="1080"/>
        <w:rPr>
          <w:rFonts w:ascii="Verdana" w:hAnsi="Verdana"/>
        </w:rPr>
      </w:pPr>
      <w:r w:rsidRPr="00461B7A">
        <w:rPr>
          <w:rFonts w:ascii="Verdana" w:hAnsi="Verdana"/>
        </w:rPr>
        <w:t>Pamela Allen, Executive Director, Louisiana Center for the Blind; Ruston, LA</w:t>
      </w:r>
    </w:p>
    <w:p w14:paraId="61D74582" w14:textId="77777777" w:rsidR="000C0294" w:rsidRPr="00461B7A" w:rsidRDefault="000C0294" w:rsidP="00461B7A">
      <w:pPr>
        <w:ind w:left="360"/>
        <w:rPr>
          <w:rFonts w:ascii="Verdana" w:hAnsi="Verdana"/>
        </w:rPr>
      </w:pPr>
    </w:p>
    <w:p w14:paraId="4A9CED78" w14:textId="1833CD3B" w:rsidR="000C0294" w:rsidRPr="00461B7A" w:rsidRDefault="00B8563E" w:rsidP="00461B7A">
      <w:pPr>
        <w:ind w:left="360"/>
        <w:rPr>
          <w:rFonts w:ascii="Verdana" w:hAnsi="Verdana"/>
          <w:i/>
          <w:iCs/>
        </w:rPr>
      </w:pPr>
      <w:r w:rsidRPr="00461B7A">
        <w:rPr>
          <w:rFonts w:ascii="Verdana" w:hAnsi="Verdana"/>
          <w:i/>
          <w:iCs/>
        </w:rPr>
        <w:t xml:space="preserve">Session </w:t>
      </w:r>
      <w:r w:rsidR="00461B7A">
        <w:rPr>
          <w:rFonts w:ascii="Verdana" w:hAnsi="Verdana"/>
          <w:i/>
          <w:iCs/>
        </w:rPr>
        <w:t>D</w:t>
      </w:r>
      <w:r w:rsidRPr="00461B7A">
        <w:rPr>
          <w:rFonts w:ascii="Verdana" w:hAnsi="Verdana"/>
          <w:i/>
          <w:iCs/>
        </w:rPr>
        <w:t>: NOMCT Meetin</w:t>
      </w:r>
      <w:r w:rsidR="000C0294" w:rsidRPr="00461B7A">
        <w:rPr>
          <w:rFonts w:ascii="Verdana" w:hAnsi="Verdana"/>
          <w:i/>
          <w:iCs/>
        </w:rPr>
        <w:t xml:space="preserve">g </w:t>
      </w:r>
      <w:r w:rsidR="00F951C2">
        <w:rPr>
          <w:rFonts w:ascii="Verdana" w:hAnsi="Verdana"/>
          <w:i/>
          <w:iCs/>
        </w:rPr>
        <w:t>(Invitation Only)</w:t>
      </w:r>
    </w:p>
    <w:p w14:paraId="34E4C13C" w14:textId="1B2BAB27" w:rsidR="000C0294" w:rsidRPr="00461B7A" w:rsidRDefault="000C0294" w:rsidP="00461B7A">
      <w:pPr>
        <w:pStyle w:val="ListParagraph"/>
        <w:numPr>
          <w:ilvl w:val="0"/>
          <w:numId w:val="14"/>
        </w:numPr>
        <w:ind w:left="1080"/>
        <w:rPr>
          <w:rFonts w:ascii="Verdana" w:hAnsi="Verdana"/>
        </w:rPr>
      </w:pPr>
      <w:r w:rsidRPr="00461B7A">
        <w:rPr>
          <w:rFonts w:ascii="Verdana" w:hAnsi="Verdana"/>
        </w:rPr>
        <w:t>Jeff Altman, Cane Travel Instructor</w:t>
      </w:r>
      <w:r w:rsidR="00F951C2">
        <w:rPr>
          <w:rFonts w:ascii="Verdana" w:hAnsi="Verdana"/>
        </w:rPr>
        <w:t>, NOMCT Committee Chair, National Blindness Professional Certification Board,</w:t>
      </w:r>
      <w:r w:rsidRPr="00461B7A">
        <w:rPr>
          <w:rFonts w:ascii="Verdana" w:hAnsi="Verdana"/>
        </w:rPr>
        <w:t xml:space="preserve"> Nebraska Center for the Blind, Nebraska Commission for the Blind and Visually Impaired; Lincoln, NE</w:t>
      </w:r>
    </w:p>
    <w:p w14:paraId="5695F39F" w14:textId="77777777" w:rsidR="00505B09" w:rsidRPr="00461B7A" w:rsidRDefault="00505B09" w:rsidP="00BD5467">
      <w:pPr>
        <w:rPr>
          <w:rFonts w:ascii="Verdana" w:hAnsi="Verdana"/>
        </w:rPr>
      </w:pPr>
    </w:p>
    <w:p w14:paraId="5EE085AB" w14:textId="21D07E9C" w:rsidR="00B8563E" w:rsidRPr="00461B7A" w:rsidRDefault="00B8563E" w:rsidP="00BD5467">
      <w:pPr>
        <w:pStyle w:val="Heading3"/>
        <w:rPr>
          <w:rFonts w:ascii="Verdana" w:hAnsi="Verdana"/>
          <w:color w:val="auto"/>
        </w:rPr>
      </w:pPr>
      <w:r w:rsidRPr="00461B7A">
        <w:rPr>
          <w:rFonts w:ascii="Verdana" w:hAnsi="Verdana"/>
          <w:color w:val="auto"/>
        </w:rPr>
        <w:t xml:space="preserve">12:30-pm-1:00pm </w:t>
      </w:r>
      <w:r w:rsidRPr="00461B7A">
        <w:rPr>
          <w:rFonts w:ascii="Verdana" w:hAnsi="Verdana"/>
          <w:i/>
          <w:iCs/>
          <w:color w:val="auto"/>
        </w:rPr>
        <w:t>Lunch</w:t>
      </w:r>
    </w:p>
    <w:p w14:paraId="4AD35975" w14:textId="77777777" w:rsidR="00732DBE" w:rsidRPr="00461B7A" w:rsidRDefault="00732DBE" w:rsidP="00732DBE">
      <w:pPr>
        <w:rPr>
          <w:rFonts w:ascii="Verdana" w:hAnsi="Verdana"/>
        </w:rPr>
      </w:pPr>
      <w:r w:rsidRPr="00461B7A">
        <w:rPr>
          <w:rFonts w:ascii="Verdana" w:hAnsi="Verdana"/>
        </w:rPr>
        <w:t>Zoom will remain open to mix and mingle.</w:t>
      </w:r>
    </w:p>
    <w:p w14:paraId="68AEEBC7" w14:textId="5FBB0C13" w:rsidR="00A05EFC" w:rsidRPr="00461B7A" w:rsidRDefault="00B8563E" w:rsidP="00BD5467">
      <w:pPr>
        <w:rPr>
          <w:rFonts w:ascii="Verdana" w:hAnsi="Verdana"/>
        </w:rPr>
      </w:pPr>
      <w:r w:rsidRPr="00461B7A">
        <w:rPr>
          <w:rFonts w:ascii="Verdana" w:hAnsi="Verdana"/>
        </w:rPr>
        <w:t> </w:t>
      </w:r>
    </w:p>
    <w:p w14:paraId="7D0639F2" w14:textId="7949C51A" w:rsidR="00A05EFC" w:rsidRPr="00461B7A" w:rsidRDefault="00A05EFC" w:rsidP="00BD5467">
      <w:pPr>
        <w:pStyle w:val="Heading2"/>
        <w:rPr>
          <w:rFonts w:ascii="Verdana" w:hAnsi="Verdana"/>
          <w:b/>
          <w:color w:val="auto"/>
          <w:sz w:val="24"/>
        </w:rPr>
      </w:pPr>
      <w:r w:rsidRPr="00461B7A">
        <w:rPr>
          <w:rFonts w:ascii="Verdana" w:hAnsi="Verdana"/>
          <w:b/>
          <w:color w:val="auto"/>
          <w:sz w:val="24"/>
        </w:rPr>
        <w:t>Afternoon Session</w:t>
      </w:r>
    </w:p>
    <w:p w14:paraId="1E1B784C" w14:textId="7BBE9F5D" w:rsidR="00A05EFC" w:rsidRPr="00461B7A" w:rsidRDefault="00A05EFC" w:rsidP="00BD5467">
      <w:pPr>
        <w:rPr>
          <w:rFonts w:ascii="Verdana" w:hAnsi="Verdana"/>
        </w:rPr>
      </w:pPr>
      <w:r w:rsidRPr="00461B7A">
        <w:rPr>
          <w:rFonts w:ascii="Verdana" w:hAnsi="Verdana"/>
        </w:rPr>
        <w:t>1:00pm-5:00pm</w:t>
      </w:r>
    </w:p>
    <w:p w14:paraId="5AF4A19A" w14:textId="3F8C3E95" w:rsidR="00A05EFC" w:rsidRPr="00461B7A" w:rsidRDefault="00A05EFC" w:rsidP="00BD5467">
      <w:pPr>
        <w:rPr>
          <w:rFonts w:ascii="Verdana" w:hAnsi="Verdana"/>
        </w:rPr>
      </w:pPr>
      <w:r w:rsidRPr="00461B7A">
        <w:rPr>
          <w:rFonts w:ascii="Verdana" w:hAnsi="Verdana"/>
        </w:rPr>
        <w:t>Location: Zoom</w:t>
      </w:r>
    </w:p>
    <w:p w14:paraId="0249AE94" w14:textId="77777777" w:rsidR="00A05EFC" w:rsidRPr="00461B7A" w:rsidRDefault="00A05EFC" w:rsidP="00BD5467">
      <w:pPr>
        <w:rPr>
          <w:rFonts w:ascii="Verdana" w:hAnsi="Verdana"/>
        </w:rPr>
      </w:pPr>
    </w:p>
    <w:p w14:paraId="2E581A77" w14:textId="52008F3C" w:rsidR="00B8563E" w:rsidRDefault="00B8563E" w:rsidP="00BD5467">
      <w:pPr>
        <w:pStyle w:val="Heading3"/>
        <w:rPr>
          <w:rFonts w:ascii="Verdana" w:hAnsi="Verdana"/>
          <w:i/>
          <w:iCs/>
          <w:color w:val="auto"/>
        </w:rPr>
      </w:pPr>
      <w:r w:rsidRPr="00461B7A">
        <w:rPr>
          <w:rFonts w:ascii="Verdana" w:hAnsi="Verdana"/>
          <w:color w:val="auto"/>
        </w:rPr>
        <w:t>1:00pm-1:50p</w:t>
      </w:r>
      <w:r w:rsidR="00505B09" w:rsidRPr="00461B7A">
        <w:rPr>
          <w:rFonts w:ascii="Verdana" w:hAnsi="Verdana"/>
          <w:color w:val="auto"/>
        </w:rPr>
        <w:t xml:space="preserve">m – </w:t>
      </w:r>
      <w:r w:rsidR="00505B09" w:rsidRPr="00461B7A">
        <w:rPr>
          <w:rFonts w:ascii="Verdana" w:hAnsi="Verdana"/>
          <w:i/>
          <w:iCs/>
          <w:color w:val="auto"/>
        </w:rPr>
        <w:t>Breakout Session Two</w:t>
      </w:r>
    </w:p>
    <w:p w14:paraId="7A83DC2A" w14:textId="77777777" w:rsidR="00527EED" w:rsidRPr="00527EED" w:rsidRDefault="00527EED" w:rsidP="00527EED"/>
    <w:p w14:paraId="04FC13E3" w14:textId="07783F11" w:rsidR="00B8563E" w:rsidRPr="00461B7A" w:rsidRDefault="00B8563E" w:rsidP="00461B7A">
      <w:pPr>
        <w:ind w:left="360"/>
        <w:rPr>
          <w:rFonts w:ascii="Verdana" w:hAnsi="Verdana"/>
          <w:i/>
          <w:iCs/>
        </w:rPr>
      </w:pPr>
      <w:r w:rsidRPr="00461B7A">
        <w:rPr>
          <w:rFonts w:ascii="Verdana" w:hAnsi="Verdana"/>
          <w:i/>
          <w:iCs/>
        </w:rPr>
        <w:t xml:space="preserve">Session A: Making the Most of Community Based Instruction </w:t>
      </w:r>
    </w:p>
    <w:p w14:paraId="55FC491A" w14:textId="77777777" w:rsidR="003C5850" w:rsidRPr="00461B7A" w:rsidRDefault="003C5850" w:rsidP="00461B7A">
      <w:pPr>
        <w:pStyle w:val="ListParagraph"/>
        <w:numPr>
          <w:ilvl w:val="0"/>
          <w:numId w:val="14"/>
        </w:numPr>
        <w:ind w:left="1080"/>
        <w:rPr>
          <w:rFonts w:ascii="Verdana" w:hAnsi="Verdana"/>
        </w:rPr>
      </w:pPr>
      <w:r w:rsidRPr="00461B7A">
        <w:rPr>
          <w:rFonts w:ascii="Verdana" w:hAnsi="Verdana"/>
        </w:rPr>
        <w:t>Adelmo Vigil, President, National Blindness Professional Certification Board, National Federation of the Blind of New Mexico; Las Cruces, NM</w:t>
      </w:r>
    </w:p>
    <w:p w14:paraId="2B181577" w14:textId="77777777" w:rsidR="003C5850" w:rsidRPr="00461B7A" w:rsidRDefault="003C5850" w:rsidP="00461B7A">
      <w:pPr>
        <w:ind w:left="360"/>
        <w:rPr>
          <w:rFonts w:ascii="Verdana" w:hAnsi="Verdana"/>
        </w:rPr>
      </w:pPr>
    </w:p>
    <w:p w14:paraId="559397F9" w14:textId="1CAD46C8" w:rsidR="00B8563E" w:rsidRPr="00461B7A" w:rsidRDefault="00B8563E" w:rsidP="00461B7A">
      <w:pPr>
        <w:ind w:left="360"/>
        <w:rPr>
          <w:rFonts w:ascii="Verdana" w:hAnsi="Verdana"/>
          <w:i/>
          <w:iCs/>
        </w:rPr>
      </w:pPr>
      <w:r w:rsidRPr="00461B7A">
        <w:rPr>
          <w:rFonts w:ascii="Verdana" w:hAnsi="Verdana"/>
          <w:i/>
          <w:iCs/>
        </w:rPr>
        <w:t xml:space="preserve">Session B: </w:t>
      </w:r>
      <w:r w:rsidR="00614178" w:rsidRPr="00461B7A">
        <w:rPr>
          <w:rFonts w:ascii="Verdana" w:hAnsi="Verdana"/>
          <w:i/>
          <w:iCs/>
        </w:rPr>
        <w:t>Working with Individuals Who Speak English As A Second Language</w:t>
      </w:r>
    </w:p>
    <w:p w14:paraId="6B13AFCD" w14:textId="77777777" w:rsidR="00614178" w:rsidRPr="00461B7A" w:rsidRDefault="00614178" w:rsidP="00461B7A">
      <w:pPr>
        <w:pStyle w:val="ListParagraph"/>
        <w:numPr>
          <w:ilvl w:val="0"/>
          <w:numId w:val="14"/>
        </w:numPr>
        <w:ind w:left="1080"/>
        <w:rPr>
          <w:rFonts w:ascii="Verdana" w:hAnsi="Verdana"/>
        </w:rPr>
      </w:pPr>
      <w:r w:rsidRPr="00461B7A">
        <w:rPr>
          <w:rFonts w:ascii="Verdana" w:hAnsi="Verdana"/>
        </w:rPr>
        <w:t>Conchita Hernandez (M.A.T), Maryland Blind and Low Vision Specialist, Maryland Department of Education, Maryland School for the Blind; Baltimore, MD</w:t>
      </w:r>
    </w:p>
    <w:p w14:paraId="39D9F8E7" w14:textId="77777777" w:rsidR="004B604D" w:rsidRPr="00461B7A" w:rsidRDefault="004B604D" w:rsidP="00461B7A">
      <w:pPr>
        <w:ind w:left="360"/>
        <w:rPr>
          <w:rFonts w:ascii="Verdana" w:hAnsi="Verdana"/>
        </w:rPr>
      </w:pPr>
    </w:p>
    <w:p w14:paraId="4F880192" w14:textId="069B2112" w:rsidR="0031034D" w:rsidRPr="00461B7A" w:rsidRDefault="00B8563E" w:rsidP="00461B7A">
      <w:pPr>
        <w:ind w:left="360"/>
        <w:rPr>
          <w:rFonts w:ascii="Verdana" w:hAnsi="Verdana"/>
          <w:i/>
          <w:iCs/>
        </w:rPr>
      </w:pPr>
      <w:r w:rsidRPr="00461B7A">
        <w:rPr>
          <w:rFonts w:ascii="Verdana" w:hAnsi="Verdana"/>
          <w:i/>
          <w:iCs/>
        </w:rPr>
        <w:t>Se</w:t>
      </w:r>
      <w:r w:rsidR="00A05EFC" w:rsidRPr="00461B7A">
        <w:rPr>
          <w:rFonts w:ascii="Verdana" w:hAnsi="Verdana"/>
          <w:i/>
          <w:iCs/>
        </w:rPr>
        <w:t>ss</w:t>
      </w:r>
      <w:r w:rsidRPr="00461B7A">
        <w:rPr>
          <w:rFonts w:ascii="Verdana" w:hAnsi="Verdana"/>
          <w:i/>
          <w:iCs/>
        </w:rPr>
        <w:t xml:space="preserve">ion C: Building a </w:t>
      </w:r>
      <w:r w:rsidR="00D51523">
        <w:rPr>
          <w:rFonts w:ascii="Verdana" w:hAnsi="Verdana"/>
          <w:i/>
          <w:iCs/>
        </w:rPr>
        <w:t>S</w:t>
      </w:r>
      <w:r w:rsidRPr="00461B7A">
        <w:rPr>
          <w:rFonts w:ascii="Verdana" w:hAnsi="Verdana"/>
          <w:i/>
          <w:iCs/>
        </w:rPr>
        <w:t xml:space="preserve">uccessful Structured Discovery </w:t>
      </w:r>
      <w:r w:rsidR="00D51523">
        <w:rPr>
          <w:rFonts w:ascii="Verdana" w:hAnsi="Verdana"/>
          <w:i/>
          <w:iCs/>
        </w:rPr>
        <w:t>T</w:t>
      </w:r>
      <w:r w:rsidRPr="00461B7A">
        <w:rPr>
          <w:rFonts w:ascii="Verdana" w:hAnsi="Verdana"/>
          <w:i/>
          <w:iCs/>
        </w:rPr>
        <w:t>raining Cente</w:t>
      </w:r>
      <w:r w:rsidR="0031034D" w:rsidRPr="00461B7A">
        <w:rPr>
          <w:rFonts w:ascii="Verdana" w:hAnsi="Verdana"/>
          <w:i/>
          <w:iCs/>
        </w:rPr>
        <w:t xml:space="preserve">r </w:t>
      </w:r>
    </w:p>
    <w:p w14:paraId="3C9404F6" w14:textId="1806089A" w:rsidR="0031034D" w:rsidRPr="00461B7A" w:rsidRDefault="00B8563E" w:rsidP="00461B7A">
      <w:pPr>
        <w:pStyle w:val="ListParagraph"/>
        <w:numPr>
          <w:ilvl w:val="0"/>
          <w:numId w:val="14"/>
        </w:numPr>
        <w:ind w:left="1080"/>
        <w:rPr>
          <w:rFonts w:ascii="Verdana" w:hAnsi="Verdana"/>
        </w:rPr>
      </w:pPr>
      <w:r w:rsidRPr="00461B7A">
        <w:rPr>
          <w:rFonts w:ascii="Verdana" w:hAnsi="Verdana"/>
        </w:rPr>
        <w:t>Jennifer Kenned</w:t>
      </w:r>
      <w:r w:rsidR="000C0294" w:rsidRPr="00461B7A">
        <w:rPr>
          <w:rFonts w:ascii="Verdana" w:hAnsi="Verdana"/>
        </w:rPr>
        <w:t xml:space="preserve">y, NOMC, </w:t>
      </w:r>
      <w:r w:rsidR="001D18D6" w:rsidRPr="00461B7A">
        <w:rPr>
          <w:rFonts w:ascii="Verdana" w:hAnsi="Verdana"/>
        </w:rPr>
        <w:t xml:space="preserve">Executive </w:t>
      </w:r>
      <w:r w:rsidR="000C0294" w:rsidRPr="00461B7A">
        <w:rPr>
          <w:rFonts w:ascii="Verdana" w:hAnsi="Verdana"/>
        </w:rPr>
        <w:t>Director, Blind In</w:t>
      </w:r>
      <w:r w:rsidR="001D18D6" w:rsidRPr="00461B7A">
        <w:rPr>
          <w:rFonts w:ascii="Verdana" w:hAnsi="Verdana"/>
        </w:rPr>
        <w:t>corporated; Minneapolis, MN</w:t>
      </w:r>
    </w:p>
    <w:p w14:paraId="1A3A0141" w14:textId="2763D94C" w:rsidR="00B8563E" w:rsidRPr="00461B7A" w:rsidRDefault="00B8563E" w:rsidP="00461B7A">
      <w:pPr>
        <w:pStyle w:val="ListParagraph"/>
        <w:numPr>
          <w:ilvl w:val="0"/>
          <w:numId w:val="14"/>
        </w:numPr>
        <w:ind w:left="1080"/>
        <w:rPr>
          <w:rFonts w:ascii="Verdana" w:hAnsi="Verdana"/>
        </w:rPr>
      </w:pPr>
      <w:r w:rsidRPr="00461B7A">
        <w:rPr>
          <w:rFonts w:ascii="Verdana" w:hAnsi="Verdana"/>
        </w:rPr>
        <w:t>Luc</w:t>
      </w:r>
      <w:r w:rsidR="004B604D" w:rsidRPr="00461B7A">
        <w:rPr>
          <w:rFonts w:ascii="Verdana" w:hAnsi="Verdana"/>
        </w:rPr>
        <w:t>y Ma</w:t>
      </w:r>
      <w:r w:rsidR="0031034D" w:rsidRPr="00461B7A">
        <w:rPr>
          <w:rFonts w:ascii="Verdana" w:hAnsi="Verdana"/>
        </w:rPr>
        <w:t>l</w:t>
      </w:r>
      <w:r w:rsidR="004B604D" w:rsidRPr="00461B7A">
        <w:rPr>
          <w:rFonts w:ascii="Verdana" w:hAnsi="Verdana"/>
        </w:rPr>
        <w:t>l</w:t>
      </w:r>
      <w:r w:rsidR="0031034D" w:rsidRPr="00461B7A">
        <w:rPr>
          <w:rFonts w:ascii="Verdana" w:hAnsi="Verdana"/>
        </w:rPr>
        <w:t>a</w:t>
      </w:r>
      <w:r w:rsidR="004B604D" w:rsidRPr="00461B7A">
        <w:rPr>
          <w:rFonts w:ascii="Verdana" w:hAnsi="Verdana"/>
        </w:rPr>
        <w:t>ha</w:t>
      </w:r>
      <w:r w:rsidR="0031034D" w:rsidRPr="00461B7A">
        <w:rPr>
          <w:rFonts w:ascii="Verdana" w:hAnsi="Verdana"/>
        </w:rPr>
        <w:t>n, Director, New Mexico Orientation Center for the Blind, New Mexico Commission for the Blind; Alamogordo, NM</w:t>
      </w:r>
    </w:p>
    <w:p w14:paraId="3E4ECD44" w14:textId="77777777" w:rsidR="00B8563E" w:rsidRPr="00461B7A" w:rsidRDefault="00B8563E" w:rsidP="00BD5467">
      <w:pPr>
        <w:rPr>
          <w:rFonts w:ascii="Verdana" w:hAnsi="Verdana"/>
        </w:rPr>
      </w:pPr>
      <w:r w:rsidRPr="00461B7A">
        <w:rPr>
          <w:rFonts w:ascii="Verdana" w:hAnsi="Verdana"/>
        </w:rPr>
        <w:t> </w:t>
      </w:r>
    </w:p>
    <w:p w14:paraId="70257B73" w14:textId="7F23EDBC" w:rsidR="00B8563E" w:rsidRDefault="00B8563E" w:rsidP="00BD5467">
      <w:pPr>
        <w:pStyle w:val="Heading3"/>
        <w:rPr>
          <w:rFonts w:ascii="Verdana" w:hAnsi="Verdana"/>
          <w:i/>
          <w:iCs/>
          <w:color w:val="auto"/>
        </w:rPr>
      </w:pPr>
      <w:r w:rsidRPr="00461B7A">
        <w:rPr>
          <w:rFonts w:ascii="Verdana" w:hAnsi="Verdana"/>
          <w:color w:val="auto"/>
        </w:rPr>
        <w:t>2:00pm-2:50p</w:t>
      </w:r>
      <w:r w:rsidR="00505B09" w:rsidRPr="00461B7A">
        <w:rPr>
          <w:rFonts w:ascii="Verdana" w:hAnsi="Verdana"/>
          <w:color w:val="auto"/>
        </w:rPr>
        <w:t xml:space="preserve">m – </w:t>
      </w:r>
      <w:r w:rsidR="00505B09" w:rsidRPr="00461B7A">
        <w:rPr>
          <w:rFonts w:ascii="Verdana" w:hAnsi="Verdana"/>
          <w:i/>
          <w:iCs/>
          <w:color w:val="auto"/>
        </w:rPr>
        <w:t>Breakout Session Three</w:t>
      </w:r>
    </w:p>
    <w:p w14:paraId="20644C3F" w14:textId="77777777" w:rsidR="00461B7A" w:rsidRPr="00461B7A" w:rsidRDefault="00461B7A" w:rsidP="00461B7A"/>
    <w:p w14:paraId="3675ADCB" w14:textId="0E7D9E6D" w:rsidR="00993EF0" w:rsidRPr="00461B7A" w:rsidRDefault="00B8563E" w:rsidP="00461B7A">
      <w:pPr>
        <w:ind w:left="360"/>
        <w:rPr>
          <w:rFonts w:ascii="Verdana" w:hAnsi="Verdana"/>
          <w:i/>
          <w:iCs/>
        </w:rPr>
      </w:pPr>
      <w:r w:rsidRPr="00461B7A">
        <w:rPr>
          <w:rFonts w:ascii="Verdana" w:hAnsi="Verdana"/>
          <w:i/>
          <w:iCs/>
        </w:rPr>
        <w:t xml:space="preserve">Session A: </w:t>
      </w:r>
      <w:r w:rsidR="00F951C2">
        <w:rPr>
          <w:rFonts w:ascii="Verdana" w:hAnsi="Verdana"/>
          <w:i/>
          <w:iCs/>
        </w:rPr>
        <w:t xml:space="preserve">Mental Health and </w:t>
      </w:r>
      <w:r w:rsidR="00D51523">
        <w:rPr>
          <w:rFonts w:ascii="Verdana" w:hAnsi="Verdana"/>
          <w:i/>
          <w:iCs/>
        </w:rPr>
        <w:t>C</w:t>
      </w:r>
      <w:r w:rsidR="00F951C2">
        <w:rPr>
          <w:rFonts w:ascii="Verdana" w:hAnsi="Verdana"/>
          <w:i/>
          <w:iCs/>
        </w:rPr>
        <w:t xml:space="preserve">onsumers </w:t>
      </w:r>
    </w:p>
    <w:p w14:paraId="1BAE16BE" w14:textId="2537421F" w:rsidR="00993EF0" w:rsidRPr="00461B7A" w:rsidRDefault="00993EF0" w:rsidP="00461B7A">
      <w:pPr>
        <w:pStyle w:val="ListParagraph"/>
        <w:numPr>
          <w:ilvl w:val="0"/>
          <w:numId w:val="14"/>
        </w:numPr>
        <w:ind w:left="1080"/>
        <w:rPr>
          <w:rFonts w:ascii="Verdana" w:hAnsi="Verdana"/>
        </w:rPr>
      </w:pPr>
      <w:r w:rsidRPr="00461B7A">
        <w:rPr>
          <w:rFonts w:ascii="Calibri" w:hAnsi="Calibri" w:cs="Calibri"/>
        </w:rPr>
        <w:t>﻿</w:t>
      </w:r>
      <w:r w:rsidRPr="00461B7A">
        <w:rPr>
          <w:rFonts w:ascii="Verdana" w:hAnsi="Verdana"/>
        </w:rPr>
        <w:t xml:space="preserve"> ShaLacey Bertrand, LPC, NCC, Therapist, Lifestance Health; Denver, C</w:t>
      </w:r>
      <w:r w:rsidR="00342817" w:rsidRPr="00461B7A">
        <w:rPr>
          <w:rFonts w:ascii="Verdana" w:hAnsi="Verdana"/>
        </w:rPr>
        <w:t>O</w:t>
      </w:r>
    </w:p>
    <w:p w14:paraId="150F7412" w14:textId="77777777" w:rsidR="00614178" w:rsidRPr="00461B7A" w:rsidRDefault="00614178" w:rsidP="00461B7A">
      <w:pPr>
        <w:ind w:left="360"/>
        <w:rPr>
          <w:rFonts w:ascii="Verdana" w:hAnsi="Verdana"/>
        </w:rPr>
      </w:pPr>
    </w:p>
    <w:p w14:paraId="177FCD87" w14:textId="15B4C7E5" w:rsidR="00E71F3D" w:rsidRPr="00461B7A" w:rsidRDefault="00B8563E" w:rsidP="00461B7A">
      <w:pPr>
        <w:ind w:left="360"/>
        <w:rPr>
          <w:rFonts w:ascii="Verdana" w:hAnsi="Verdana"/>
          <w:i/>
          <w:iCs/>
        </w:rPr>
      </w:pPr>
      <w:r w:rsidRPr="00461B7A">
        <w:rPr>
          <w:rFonts w:ascii="Verdana" w:hAnsi="Verdana"/>
          <w:i/>
          <w:iCs/>
        </w:rPr>
        <w:t>Session B</w:t>
      </w:r>
      <w:r w:rsidR="00E71F3D" w:rsidRPr="00461B7A">
        <w:rPr>
          <w:rFonts w:ascii="Verdana" w:hAnsi="Verdana"/>
          <w:i/>
          <w:iCs/>
        </w:rPr>
        <w:t xml:space="preserve">: Right Versus Right Decisions: A </w:t>
      </w:r>
      <w:r w:rsidR="00D51523">
        <w:rPr>
          <w:rFonts w:ascii="Verdana" w:hAnsi="Verdana"/>
          <w:i/>
          <w:iCs/>
        </w:rPr>
        <w:t>F</w:t>
      </w:r>
      <w:r w:rsidR="00E71F3D" w:rsidRPr="00461B7A">
        <w:rPr>
          <w:rFonts w:ascii="Verdana" w:hAnsi="Verdana"/>
          <w:i/>
          <w:iCs/>
        </w:rPr>
        <w:t xml:space="preserve">ramework for Ethics in our </w:t>
      </w:r>
      <w:r w:rsidR="00132A8C">
        <w:rPr>
          <w:rFonts w:ascii="Verdana" w:hAnsi="Verdana"/>
          <w:i/>
          <w:iCs/>
        </w:rPr>
        <w:t>P</w:t>
      </w:r>
      <w:r w:rsidR="00E71F3D" w:rsidRPr="00461B7A">
        <w:rPr>
          <w:rFonts w:ascii="Verdana" w:hAnsi="Verdana"/>
          <w:i/>
          <w:iCs/>
        </w:rPr>
        <w:t xml:space="preserve">ersonal and </w:t>
      </w:r>
      <w:r w:rsidR="00132A8C">
        <w:rPr>
          <w:rFonts w:ascii="Verdana" w:hAnsi="Verdana"/>
          <w:i/>
          <w:iCs/>
        </w:rPr>
        <w:t>P</w:t>
      </w:r>
      <w:r w:rsidR="00E71F3D" w:rsidRPr="00461B7A">
        <w:rPr>
          <w:rFonts w:ascii="Verdana" w:hAnsi="Verdana"/>
          <w:i/>
          <w:iCs/>
        </w:rPr>
        <w:t xml:space="preserve">rofessional </w:t>
      </w:r>
      <w:r w:rsidR="00132A8C">
        <w:rPr>
          <w:rFonts w:ascii="Verdana" w:hAnsi="Verdana"/>
          <w:i/>
          <w:iCs/>
        </w:rPr>
        <w:t>L</w:t>
      </w:r>
      <w:r w:rsidR="00E71F3D" w:rsidRPr="00461B7A">
        <w:rPr>
          <w:rFonts w:ascii="Verdana" w:hAnsi="Verdana"/>
          <w:i/>
          <w:iCs/>
        </w:rPr>
        <w:t>ives.</w:t>
      </w:r>
    </w:p>
    <w:p w14:paraId="53AE67D1" w14:textId="60AC2015" w:rsidR="00E71F3D" w:rsidRPr="00461B7A" w:rsidRDefault="00E71F3D" w:rsidP="00461B7A">
      <w:pPr>
        <w:pStyle w:val="ListBullet"/>
        <w:tabs>
          <w:tab w:val="clear" w:pos="360"/>
          <w:tab w:val="num" w:pos="1080"/>
        </w:tabs>
        <w:ind w:left="1080"/>
        <w:rPr>
          <w:rFonts w:ascii="Verdana" w:hAnsi="Verdana"/>
        </w:rPr>
      </w:pPr>
      <w:r w:rsidRPr="00461B7A">
        <w:rPr>
          <w:rFonts w:ascii="Verdana" w:hAnsi="Verdana"/>
        </w:rPr>
        <w:t>David A. Ticchi, Ph.D</w:t>
      </w:r>
      <w:r w:rsidR="003360C6" w:rsidRPr="00461B7A">
        <w:rPr>
          <w:rFonts w:ascii="Verdana" w:hAnsi="Verdana"/>
        </w:rPr>
        <w:t>.</w:t>
      </w:r>
      <w:r w:rsidRPr="00461B7A">
        <w:rPr>
          <w:rFonts w:ascii="Verdana" w:hAnsi="Verdana"/>
        </w:rPr>
        <w:t>, Educator, Businessman</w:t>
      </w:r>
      <w:r w:rsidR="00136F27" w:rsidRPr="00461B7A">
        <w:rPr>
          <w:rFonts w:ascii="Verdana" w:hAnsi="Verdana"/>
        </w:rPr>
        <w:t>; Cambridge, MA</w:t>
      </w:r>
    </w:p>
    <w:p w14:paraId="71AB072D" w14:textId="77777777" w:rsidR="00E71F3D" w:rsidRPr="00461B7A" w:rsidRDefault="00E71F3D" w:rsidP="00461B7A">
      <w:pPr>
        <w:ind w:left="360"/>
        <w:rPr>
          <w:rFonts w:ascii="Verdana" w:hAnsi="Verdana"/>
        </w:rPr>
      </w:pPr>
    </w:p>
    <w:p w14:paraId="57DF692F" w14:textId="36AEF99F" w:rsidR="00474A51" w:rsidRPr="00461B7A" w:rsidRDefault="00B8563E" w:rsidP="00461B7A">
      <w:pPr>
        <w:ind w:left="360"/>
        <w:rPr>
          <w:rFonts w:ascii="Verdana" w:hAnsi="Verdana"/>
          <w:i/>
          <w:iCs/>
        </w:rPr>
      </w:pPr>
      <w:r w:rsidRPr="00461B7A">
        <w:rPr>
          <w:rFonts w:ascii="Verdana" w:hAnsi="Verdana"/>
          <w:i/>
          <w:iCs/>
        </w:rPr>
        <w:t>Session C: Building A Successful Deaf/Blind Progra</w:t>
      </w:r>
      <w:r w:rsidR="00474A51" w:rsidRPr="00461B7A">
        <w:rPr>
          <w:rFonts w:ascii="Verdana" w:hAnsi="Verdana"/>
          <w:i/>
          <w:iCs/>
        </w:rPr>
        <w:t>m</w:t>
      </w:r>
    </w:p>
    <w:p w14:paraId="61124F28" w14:textId="3CA08928" w:rsidR="00B8563E" w:rsidRPr="00461B7A" w:rsidRDefault="00B8563E" w:rsidP="00461B7A">
      <w:pPr>
        <w:pStyle w:val="ListBullet"/>
        <w:tabs>
          <w:tab w:val="clear" w:pos="360"/>
          <w:tab w:val="num" w:pos="1080"/>
        </w:tabs>
        <w:ind w:left="1080"/>
        <w:rPr>
          <w:rFonts w:ascii="Verdana" w:hAnsi="Verdana"/>
        </w:rPr>
      </w:pPr>
      <w:r w:rsidRPr="00461B7A">
        <w:rPr>
          <w:rFonts w:ascii="Verdana" w:hAnsi="Verdana"/>
        </w:rPr>
        <w:t>Trae Sha</w:t>
      </w:r>
      <w:r w:rsidR="00474A51" w:rsidRPr="00461B7A">
        <w:rPr>
          <w:rFonts w:ascii="Verdana" w:hAnsi="Verdana"/>
        </w:rPr>
        <w:t>w, Training Support Supervisor, Criss Cole Rehabilitation Center</w:t>
      </w:r>
      <w:r w:rsidR="00FA5340" w:rsidRPr="00461B7A">
        <w:rPr>
          <w:rFonts w:ascii="Verdana" w:hAnsi="Verdana"/>
        </w:rPr>
        <w:t xml:space="preserve">; </w:t>
      </w:r>
      <w:r w:rsidR="00474A51" w:rsidRPr="00461B7A">
        <w:rPr>
          <w:rFonts w:ascii="Verdana" w:hAnsi="Verdana"/>
        </w:rPr>
        <w:t>Austin, TX</w:t>
      </w:r>
    </w:p>
    <w:p w14:paraId="16739843" w14:textId="23CCCEFE" w:rsidR="00B8563E" w:rsidRPr="00461B7A" w:rsidRDefault="00B8563E" w:rsidP="00BD5467">
      <w:pPr>
        <w:rPr>
          <w:rFonts w:ascii="Verdana" w:hAnsi="Verdana"/>
        </w:rPr>
      </w:pPr>
    </w:p>
    <w:p w14:paraId="6BA4F6F0" w14:textId="34D18953" w:rsidR="00B8563E" w:rsidRDefault="00B8563E" w:rsidP="00BD5467">
      <w:pPr>
        <w:pStyle w:val="Heading3"/>
        <w:rPr>
          <w:rFonts w:ascii="Verdana" w:hAnsi="Verdana"/>
          <w:i/>
          <w:iCs/>
          <w:color w:val="auto"/>
        </w:rPr>
      </w:pPr>
      <w:r w:rsidRPr="00461B7A">
        <w:rPr>
          <w:rFonts w:ascii="Verdana" w:hAnsi="Verdana"/>
          <w:color w:val="auto"/>
        </w:rPr>
        <w:t>3:00pm-3:50p</w:t>
      </w:r>
      <w:r w:rsidR="00505B09" w:rsidRPr="00461B7A">
        <w:rPr>
          <w:rFonts w:ascii="Verdana" w:hAnsi="Verdana"/>
          <w:color w:val="auto"/>
        </w:rPr>
        <w:t xml:space="preserve">m – </w:t>
      </w:r>
      <w:r w:rsidR="00505B09" w:rsidRPr="00461B7A">
        <w:rPr>
          <w:rFonts w:ascii="Verdana" w:hAnsi="Verdana"/>
          <w:i/>
          <w:iCs/>
          <w:color w:val="auto"/>
        </w:rPr>
        <w:t>Breakout Session Four</w:t>
      </w:r>
    </w:p>
    <w:p w14:paraId="658E0C71" w14:textId="77777777" w:rsidR="00461B7A" w:rsidRPr="00461B7A" w:rsidRDefault="00461B7A" w:rsidP="00461B7A"/>
    <w:p w14:paraId="32A242A9" w14:textId="2F814D73" w:rsidR="00B8563E" w:rsidRPr="00461B7A" w:rsidRDefault="00B8563E" w:rsidP="00461B7A">
      <w:pPr>
        <w:ind w:left="360"/>
        <w:rPr>
          <w:rFonts w:ascii="Verdana" w:hAnsi="Verdana"/>
          <w:i/>
          <w:iCs/>
        </w:rPr>
      </w:pPr>
      <w:r w:rsidRPr="00461B7A">
        <w:rPr>
          <w:rFonts w:ascii="Verdana" w:hAnsi="Verdana"/>
          <w:i/>
          <w:iCs/>
        </w:rPr>
        <w:t>Se</w:t>
      </w:r>
      <w:r w:rsidR="00A05EFC" w:rsidRPr="00461B7A">
        <w:rPr>
          <w:rFonts w:ascii="Verdana" w:hAnsi="Verdana"/>
          <w:i/>
          <w:iCs/>
        </w:rPr>
        <w:t>ss</w:t>
      </w:r>
      <w:r w:rsidRPr="00461B7A">
        <w:rPr>
          <w:rFonts w:ascii="Verdana" w:hAnsi="Verdana"/>
          <w:i/>
          <w:iCs/>
        </w:rPr>
        <w:t xml:space="preserve">ion A: Useful Apps and Proper Implementation </w:t>
      </w:r>
    </w:p>
    <w:p w14:paraId="33AED9E0" w14:textId="2D7DFF17" w:rsidR="00F074B8" w:rsidRPr="00461B7A" w:rsidRDefault="00F074B8" w:rsidP="00461B7A">
      <w:pPr>
        <w:pStyle w:val="ListBullet"/>
        <w:tabs>
          <w:tab w:val="clear" w:pos="360"/>
          <w:tab w:val="num" w:pos="1080"/>
        </w:tabs>
        <w:ind w:left="1080"/>
        <w:rPr>
          <w:rFonts w:ascii="Verdana" w:hAnsi="Verdana"/>
        </w:rPr>
      </w:pPr>
      <w:r w:rsidRPr="00461B7A">
        <w:rPr>
          <w:rFonts w:ascii="Verdana" w:hAnsi="Verdana"/>
        </w:rPr>
        <w:t>Seth Leblond, Assistive Technology Manager, SAAVI Services for the Blind; Phoenix, AZ</w:t>
      </w:r>
    </w:p>
    <w:p w14:paraId="0E850F4C" w14:textId="77777777" w:rsidR="00F074B8" w:rsidRPr="00461B7A" w:rsidRDefault="00F074B8" w:rsidP="00461B7A">
      <w:pPr>
        <w:ind w:left="360"/>
        <w:rPr>
          <w:rFonts w:ascii="Verdana" w:hAnsi="Verdana"/>
        </w:rPr>
      </w:pPr>
    </w:p>
    <w:p w14:paraId="486AB069" w14:textId="710460E9" w:rsidR="00F651C1" w:rsidRPr="00461B7A" w:rsidRDefault="00B8563E" w:rsidP="00461B7A">
      <w:pPr>
        <w:ind w:left="360"/>
        <w:rPr>
          <w:rFonts w:ascii="Verdana" w:hAnsi="Verdana"/>
          <w:i/>
          <w:iCs/>
        </w:rPr>
      </w:pPr>
      <w:r w:rsidRPr="00461B7A">
        <w:rPr>
          <w:rFonts w:ascii="Verdana" w:hAnsi="Verdana"/>
          <w:i/>
          <w:iCs/>
        </w:rPr>
        <w:t xml:space="preserve">Session B: </w:t>
      </w:r>
      <w:r w:rsidR="00AA6110">
        <w:rPr>
          <w:rFonts w:ascii="Verdana" w:hAnsi="Verdana"/>
          <w:i/>
          <w:iCs/>
        </w:rPr>
        <w:t xml:space="preserve">Consumers </w:t>
      </w:r>
      <w:r w:rsidRPr="00461B7A">
        <w:rPr>
          <w:rFonts w:ascii="Verdana" w:hAnsi="Verdana"/>
          <w:i/>
          <w:iCs/>
        </w:rPr>
        <w:t>wit</w:t>
      </w:r>
      <w:r w:rsidR="00AA6110">
        <w:rPr>
          <w:rFonts w:ascii="Verdana" w:hAnsi="Verdana"/>
          <w:i/>
          <w:iCs/>
        </w:rPr>
        <w:t xml:space="preserve">h </w:t>
      </w:r>
      <w:r w:rsidR="00132A8C">
        <w:rPr>
          <w:rFonts w:ascii="Verdana" w:hAnsi="Verdana"/>
          <w:i/>
          <w:iCs/>
        </w:rPr>
        <w:t>A</w:t>
      </w:r>
      <w:r w:rsidR="00AA6110">
        <w:rPr>
          <w:rFonts w:ascii="Verdana" w:hAnsi="Verdana"/>
          <w:i/>
          <w:iCs/>
        </w:rPr>
        <w:t xml:space="preserve">dditional </w:t>
      </w:r>
      <w:r w:rsidRPr="00461B7A">
        <w:rPr>
          <w:rFonts w:ascii="Verdana" w:hAnsi="Verdana"/>
          <w:i/>
          <w:iCs/>
        </w:rPr>
        <w:t>Physical Disabilitie</w:t>
      </w:r>
      <w:r w:rsidR="00F651C1" w:rsidRPr="00461B7A">
        <w:rPr>
          <w:rFonts w:ascii="Verdana" w:hAnsi="Verdana"/>
          <w:i/>
          <w:iCs/>
        </w:rPr>
        <w:t>s</w:t>
      </w:r>
    </w:p>
    <w:p w14:paraId="06131C69" w14:textId="4719EB75" w:rsidR="00F651C1" w:rsidRPr="00461B7A" w:rsidRDefault="00F651C1" w:rsidP="00461B7A">
      <w:pPr>
        <w:pStyle w:val="ListBullet"/>
        <w:tabs>
          <w:tab w:val="clear" w:pos="360"/>
          <w:tab w:val="num" w:pos="1080"/>
        </w:tabs>
        <w:ind w:left="1080"/>
        <w:rPr>
          <w:rFonts w:ascii="Verdana" w:hAnsi="Verdana"/>
        </w:rPr>
      </w:pPr>
      <w:r w:rsidRPr="00461B7A">
        <w:rPr>
          <w:rFonts w:ascii="Verdana" w:hAnsi="Verdana"/>
        </w:rPr>
        <w:t>Denise Mackenstadt, NOMC, Retired; Sequim, WA</w:t>
      </w:r>
    </w:p>
    <w:p w14:paraId="66B9EF02" w14:textId="77777777" w:rsidR="00F651C1" w:rsidRPr="00461B7A" w:rsidRDefault="00F651C1" w:rsidP="00461B7A">
      <w:pPr>
        <w:ind w:left="360"/>
        <w:rPr>
          <w:rFonts w:ascii="Verdana" w:hAnsi="Verdana"/>
        </w:rPr>
      </w:pPr>
    </w:p>
    <w:p w14:paraId="6D3B1DC0" w14:textId="79B4D637" w:rsidR="00B8563E" w:rsidRPr="00461B7A" w:rsidRDefault="00B8563E" w:rsidP="00461B7A">
      <w:pPr>
        <w:ind w:left="360"/>
        <w:rPr>
          <w:rFonts w:ascii="Verdana" w:hAnsi="Verdana"/>
          <w:i/>
          <w:iCs/>
        </w:rPr>
      </w:pPr>
      <w:r w:rsidRPr="00461B7A">
        <w:rPr>
          <w:rFonts w:ascii="Verdana" w:hAnsi="Verdana"/>
          <w:i/>
          <w:iCs/>
        </w:rPr>
        <w:t xml:space="preserve">Session C: </w:t>
      </w:r>
      <w:r w:rsidR="003C7497" w:rsidRPr="00461B7A">
        <w:rPr>
          <w:rFonts w:ascii="Verdana" w:hAnsi="Verdana"/>
          <w:i/>
          <w:iCs/>
        </w:rPr>
        <w:t>Strengthening Survivor Support</w:t>
      </w:r>
      <w:r w:rsidRPr="00461B7A">
        <w:rPr>
          <w:rFonts w:ascii="Verdana" w:hAnsi="Verdana"/>
          <w:i/>
          <w:iCs/>
        </w:rPr>
        <w:t> </w:t>
      </w:r>
    </w:p>
    <w:p w14:paraId="3A686ADC" w14:textId="2999E355" w:rsidR="00C80E8A" w:rsidRPr="00461B7A" w:rsidRDefault="00C80E8A" w:rsidP="00461B7A">
      <w:pPr>
        <w:pStyle w:val="ListBullet"/>
        <w:tabs>
          <w:tab w:val="clear" w:pos="360"/>
          <w:tab w:val="num" w:pos="1080"/>
        </w:tabs>
        <w:ind w:left="1080"/>
        <w:rPr>
          <w:rFonts w:ascii="Verdana" w:hAnsi="Verdana"/>
        </w:rPr>
      </w:pPr>
      <w:r w:rsidRPr="00461B7A">
        <w:rPr>
          <w:rFonts w:ascii="Verdana" w:hAnsi="Verdana"/>
        </w:rPr>
        <w:t>Daphne A. Mitchell, MRC, CRC, LRC, NCUEB, Vocational Rehabilitation Unit Manager, New Mexico Commission for the Blind, NFB Survivor Task Force Member</w:t>
      </w:r>
      <w:r w:rsidR="00BD21B4" w:rsidRPr="00461B7A">
        <w:rPr>
          <w:rFonts w:ascii="Verdana" w:hAnsi="Verdana"/>
        </w:rPr>
        <w:t>; Albuquerque, NM</w:t>
      </w:r>
    </w:p>
    <w:p w14:paraId="77B62571" w14:textId="5F0C67A0" w:rsidR="00C80E8A" w:rsidRPr="00461B7A" w:rsidRDefault="00C80E8A" w:rsidP="00461B7A">
      <w:pPr>
        <w:pStyle w:val="ListBullet"/>
        <w:tabs>
          <w:tab w:val="clear" w:pos="360"/>
          <w:tab w:val="num" w:pos="1080"/>
        </w:tabs>
        <w:ind w:left="1080"/>
        <w:rPr>
          <w:rFonts w:ascii="Verdana" w:hAnsi="Verdana"/>
        </w:rPr>
      </w:pPr>
      <w:r w:rsidRPr="00461B7A">
        <w:rPr>
          <w:rFonts w:ascii="Verdana" w:hAnsi="Verdana"/>
        </w:rPr>
        <w:t>Kathryn Webster, Project RISE Coordinator, NFB Survivor Task Force Membe</w:t>
      </w:r>
      <w:r w:rsidR="00BD21B4" w:rsidRPr="00461B7A">
        <w:rPr>
          <w:rFonts w:ascii="Verdana" w:hAnsi="Verdana"/>
        </w:rPr>
        <w:t>r; Boston, MA</w:t>
      </w:r>
    </w:p>
    <w:p w14:paraId="39E3453F" w14:textId="77777777" w:rsidR="003C7497" w:rsidRPr="00461B7A" w:rsidRDefault="003C7497" w:rsidP="00BD5467">
      <w:pPr>
        <w:rPr>
          <w:rFonts w:ascii="Verdana" w:hAnsi="Verdana"/>
        </w:rPr>
      </w:pPr>
    </w:p>
    <w:p w14:paraId="0FF13F4C" w14:textId="26E6DFC1" w:rsidR="00B8563E" w:rsidRPr="00461B7A" w:rsidRDefault="00B8563E" w:rsidP="00AB6F23">
      <w:pPr>
        <w:pStyle w:val="Heading3"/>
        <w:rPr>
          <w:rFonts w:ascii="Verdana" w:hAnsi="Verdana"/>
          <w:color w:val="auto"/>
        </w:rPr>
      </w:pPr>
      <w:r w:rsidRPr="00461B7A">
        <w:rPr>
          <w:rFonts w:ascii="Verdana" w:hAnsi="Verdana"/>
          <w:color w:val="auto"/>
        </w:rPr>
        <w:t>4:</w:t>
      </w:r>
      <w:r w:rsidR="00505B09" w:rsidRPr="00461B7A">
        <w:rPr>
          <w:rFonts w:ascii="Verdana" w:hAnsi="Verdana"/>
          <w:color w:val="auto"/>
        </w:rPr>
        <w:t>00pm-5:00pm -</w:t>
      </w:r>
      <w:r w:rsidRPr="00461B7A">
        <w:rPr>
          <w:rFonts w:ascii="Verdana" w:hAnsi="Verdana"/>
          <w:color w:val="auto"/>
        </w:rPr>
        <w:t xml:space="preserve"> </w:t>
      </w:r>
      <w:r w:rsidRPr="00461B7A">
        <w:rPr>
          <w:rFonts w:ascii="Verdana" w:hAnsi="Verdana"/>
          <w:i/>
          <w:iCs/>
          <w:color w:val="auto"/>
        </w:rPr>
        <w:t>Paying Recognition to Structured Discovery Professionals</w:t>
      </w:r>
    </w:p>
    <w:p w14:paraId="49D7B9FF" w14:textId="685F859A" w:rsidR="00E70B32" w:rsidRPr="00461B7A" w:rsidRDefault="00E70B32" w:rsidP="00E70B32">
      <w:pPr>
        <w:pStyle w:val="ListParagraph"/>
        <w:numPr>
          <w:ilvl w:val="0"/>
          <w:numId w:val="13"/>
        </w:numPr>
        <w:rPr>
          <w:rFonts w:ascii="Verdana" w:hAnsi="Verdana"/>
        </w:rPr>
      </w:pPr>
      <w:r w:rsidRPr="00461B7A">
        <w:rPr>
          <w:rFonts w:ascii="Verdana" w:hAnsi="Verdana"/>
        </w:rPr>
        <w:t>Edward Bell</w:t>
      </w:r>
      <w:r w:rsidR="00AA6110">
        <w:rPr>
          <w:rFonts w:ascii="Verdana" w:hAnsi="Verdana"/>
        </w:rPr>
        <w:t xml:space="preserve">, </w:t>
      </w:r>
      <w:r w:rsidR="00843890">
        <w:rPr>
          <w:rFonts w:ascii="Verdana" w:hAnsi="Verdana"/>
        </w:rPr>
        <w:t>PH. D</w:t>
      </w:r>
      <w:r w:rsidR="00AA6110">
        <w:rPr>
          <w:rFonts w:ascii="Verdana" w:hAnsi="Verdana"/>
        </w:rPr>
        <w:t>,</w:t>
      </w:r>
      <w:r w:rsidRPr="00461B7A">
        <w:rPr>
          <w:rFonts w:ascii="Verdana" w:hAnsi="Verdana"/>
        </w:rPr>
        <w:t xml:space="preserve"> Director, Professional Development and Research Institute on Blindness, Louisiana Tech University; Ruston, LA</w:t>
      </w:r>
    </w:p>
    <w:p w14:paraId="7BFC7D3C" w14:textId="77777777" w:rsidR="00B8563E" w:rsidRPr="00461B7A" w:rsidRDefault="00B8563E" w:rsidP="00BD5467">
      <w:pPr>
        <w:rPr>
          <w:rFonts w:ascii="Verdana" w:hAnsi="Verdana"/>
        </w:rPr>
      </w:pPr>
    </w:p>
    <w:p w14:paraId="0BC0B609" w14:textId="77777777" w:rsidR="00B8563E" w:rsidRPr="00461B7A" w:rsidRDefault="00B8563E" w:rsidP="00BD5467">
      <w:pPr>
        <w:rPr>
          <w:rFonts w:ascii="Verdana" w:hAnsi="Verdana"/>
        </w:rPr>
      </w:pPr>
    </w:p>
    <w:p w14:paraId="2C0C16BF" w14:textId="77777777" w:rsidR="00B8563E" w:rsidRPr="00461B7A" w:rsidRDefault="00B8563E" w:rsidP="00BD5467">
      <w:pPr>
        <w:rPr>
          <w:rFonts w:ascii="Verdana" w:hAnsi="Verdana"/>
        </w:rPr>
      </w:pPr>
    </w:p>
    <w:p w14:paraId="2003E3B3" w14:textId="77777777" w:rsidR="00B8563E" w:rsidRPr="00461B7A" w:rsidRDefault="00B8563E" w:rsidP="00BD5467">
      <w:pPr>
        <w:rPr>
          <w:rFonts w:ascii="Verdana" w:hAnsi="Verdana"/>
        </w:rPr>
      </w:pPr>
    </w:p>
    <w:p w14:paraId="356E6AC0" w14:textId="77777777" w:rsidR="00B8563E" w:rsidRPr="00461B7A" w:rsidRDefault="00B8563E" w:rsidP="00BD5467">
      <w:pPr>
        <w:rPr>
          <w:rFonts w:ascii="Verdana" w:hAnsi="Verdana"/>
        </w:rPr>
      </w:pPr>
    </w:p>
    <w:p w14:paraId="07A1F2FE" w14:textId="34E38E9F" w:rsidR="007B6B07" w:rsidRPr="00461B7A" w:rsidRDefault="007B6B07" w:rsidP="00BD5467">
      <w:pPr>
        <w:rPr>
          <w:rFonts w:ascii="Verdana" w:hAnsi="Verdana"/>
        </w:rPr>
      </w:pPr>
      <w:r w:rsidRPr="00461B7A">
        <w:rPr>
          <w:rFonts w:ascii="Verdana" w:hAnsi="Verdana"/>
        </w:rPr>
        <w:br w:type="page"/>
      </w:r>
    </w:p>
    <w:p w14:paraId="769AF1B2" w14:textId="4015CEC4" w:rsidR="00316068" w:rsidRPr="00461B7A" w:rsidRDefault="00316068" w:rsidP="00136F27">
      <w:pPr>
        <w:pStyle w:val="Heading2"/>
        <w:jc w:val="center"/>
        <w:rPr>
          <w:rFonts w:ascii="Verdana" w:hAnsi="Verdana"/>
          <w:b/>
          <w:color w:val="auto"/>
          <w:sz w:val="24"/>
          <w:u w:val="single"/>
        </w:rPr>
      </w:pPr>
      <w:r w:rsidRPr="00461B7A">
        <w:rPr>
          <w:rFonts w:ascii="Verdana" w:hAnsi="Verdana"/>
          <w:b/>
          <w:color w:val="auto"/>
          <w:sz w:val="24"/>
          <w:u w:val="single"/>
        </w:rPr>
        <w:t>Sponsored</w:t>
      </w:r>
      <w:r w:rsidR="007570C7" w:rsidRPr="00461B7A">
        <w:rPr>
          <w:rFonts w:ascii="Verdana" w:hAnsi="Verdana"/>
          <w:b/>
          <w:color w:val="auto"/>
          <w:sz w:val="24"/>
          <w:u w:val="single"/>
        </w:rPr>
        <w:t xml:space="preserve"> </w:t>
      </w:r>
      <w:r w:rsidRPr="00461B7A">
        <w:rPr>
          <w:rFonts w:ascii="Verdana" w:hAnsi="Verdana"/>
          <w:b/>
          <w:color w:val="auto"/>
          <w:sz w:val="24"/>
          <w:u w:val="single"/>
        </w:rPr>
        <w:t>by:</w:t>
      </w:r>
    </w:p>
    <w:p w14:paraId="31371F45" w14:textId="77777777" w:rsidR="00316068" w:rsidRPr="00461B7A" w:rsidRDefault="00316068" w:rsidP="00BD5467">
      <w:pPr>
        <w:rPr>
          <w:rFonts w:ascii="Verdana" w:hAnsi="Verdana"/>
        </w:rPr>
      </w:pPr>
    </w:p>
    <w:p w14:paraId="2AB7593C" w14:textId="77777777" w:rsidR="00316068" w:rsidRPr="00461B7A" w:rsidRDefault="00316068" w:rsidP="00BD5467">
      <w:pPr>
        <w:pStyle w:val="Heading3"/>
        <w:rPr>
          <w:rFonts w:ascii="Verdana" w:hAnsi="Verdana"/>
          <w:b/>
          <w:bCs/>
          <w:color w:val="auto"/>
        </w:rPr>
      </w:pPr>
      <w:r w:rsidRPr="00461B7A">
        <w:rPr>
          <w:rFonts w:ascii="Verdana" w:hAnsi="Verdana"/>
          <w:b/>
          <w:bCs/>
          <w:color w:val="auto"/>
        </w:rPr>
        <w:t>National</w:t>
      </w:r>
      <w:r w:rsidR="007570C7" w:rsidRPr="00461B7A">
        <w:rPr>
          <w:rFonts w:ascii="Verdana" w:hAnsi="Verdana"/>
          <w:b/>
          <w:bCs/>
          <w:color w:val="auto"/>
        </w:rPr>
        <w:t xml:space="preserve"> </w:t>
      </w:r>
      <w:r w:rsidRPr="00461B7A">
        <w:rPr>
          <w:rFonts w:ascii="Verdana" w:hAnsi="Verdana"/>
          <w:b/>
          <w:bCs/>
          <w:color w:val="auto"/>
        </w:rPr>
        <w:t>Blindness</w:t>
      </w:r>
      <w:r w:rsidR="007570C7" w:rsidRPr="00461B7A">
        <w:rPr>
          <w:rFonts w:ascii="Verdana" w:hAnsi="Verdana"/>
          <w:b/>
          <w:bCs/>
          <w:color w:val="auto"/>
        </w:rPr>
        <w:t xml:space="preserve"> </w:t>
      </w:r>
      <w:r w:rsidRPr="00461B7A">
        <w:rPr>
          <w:rFonts w:ascii="Verdana" w:hAnsi="Verdana"/>
          <w:b/>
          <w:bCs/>
          <w:color w:val="auto"/>
        </w:rPr>
        <w:t>Professional</w:t>
      </w:r>
      <w:r w:rsidR="007570C7" w:rsidRPr="00461B7A">
        <w:rPr>
          <w:rFonts w:ascii="Verdana" w:hAnsi="Verdana"/>
          <w:b/>
          <w:bCs/>
          <w:color w:val="auto"/>
        </w:rPr>
        <w:t xml:space="preserve"> </w:t>
      </w:r>
      <w:r w:rsidRPr="00461B7A">
        <w:rPr>
          <w:rFonts w:ascii="Verdana" w:hAnsi="Verdana"/>
          <w:b/>
          <w:bCs/>
          <w:color w:val="auto"/>
        </w:rPr>
        <w:t>Certification</w:t>
      </w:r>
      <w:r w:rsidR="007570C7" w:rsidRPr="00461B7A">
        <w:rPr>
          <w:rFonts w:ascii="Verdana" w:hAnsi="Verdana"/>
          <w:b/>
          <w:bCs/>
          <w:color w:val="auto"/>
        </w:rPr>
        <w:t xml:space="preserve"> </w:t>
      </w:r>
      <w:r w:rsidRPr="00461B7A">
        <w:rPr>
          <w:rFonts w:ascii="Verdana" w:hAnsi="Verdana"/>
          <w:b/>
          <w:bCs/>
          <w:color w:val="auto"/>
        </w:rPr>
        <w:t>Board</w:t>
      </w:r>
      <w:r w:rsidR="007570C7" w:rsidRPr="00461B7A">
        <w:rPr>
          <w:rFonts w:ascii="Verdana" w:hAnsi="Verdana"/>
          <w:b/>
          <w:bCs/>
          <w:color w:val="auto"/>
        </w:rPr>
        <w:t xml:space="preserve"> </w:t>
      </w:r>
      <w:r w:rsidRPr="00461B7A">
        <w:rPr>
          <w:rFonts w:ascii="Verdana" w:hAnsi="Verdana"/>
          <w:b/>
          <w:bCs/>
          <w:color w:val="auto"/>
        </w:rPr>
        <w:t>(NBPCB)</w:t>
      </w:r>
    </w:p>
    <w:p w14:paraId="56E70AFE" w14:textId="30366EBE" w:rsidR="00316068" w:rsidRPr="00461B7A" w:rsidRDefault="00381329" w:rsidP="00BD5467">
      <w:pPr>
        <w:rPr>
          <w:rFonts w:ascii="Verdana" w:hAnsi="Verdana"/>
        </w:rPr>
      </w:pPr>
      <w:r w:rsidRPr="00461B7A">
        <w:rPr>
          <w:rFonts w:ascii="Verdana" w:hAnsi="Verdana"/>
        </w:rPr>
        <w:t>Adelmo Vigil</w:t>
      </w:r>
      <w:r w:rsidR="00316068" w:rsidRPr="00461B7A">
        <w:rPr>
          <w:rFonts w:ascii="Verdana" w:hAnsi="Verdana"/>
        </w:rPr>
        <w:t>,</w:t>
      </w:r>
      <w:r w:rsidR="007570C7" w:rsidRPr="00461B7A">
        <w:rPr>
          <w:rFonts w:ascii="Verdana" w:hAnsi="Verdana"/>
        </w:rPr>
        <w:t xml:space="preserve"> </w:t>
      </w:r>
      <w:r w:rsidR="00316068" w:rsidRPr="00461B7A">
        <w:rPr>
          <w:rFonts w:ascii="Verdana" w:hAnsi="Verdana"/>
        </w:rPr>
        <w:t>President</w:t>
      </w:r>
    </w:p>
    <w:p w14:paraId="789D94F3" w14:textId="1AF9BAA6" w:rsidR="00316068" w:rsidRPr="00461B7A" w:rsidRDefault="005F33DF" w:rsidP="00BD5467">
      <w:pPr>
        <w:rPr>
          <w:rFonts w:ascii="Verdana" w:hAnsi="Verdana"/>
        </w:rPr>
      </w:pPr>
      <w:hyperlink r:id="rId9" w:history="1">
        <w:r w:rsidR="00126120" w:rsidRPr="00461B7A">
          <w:rPr>
            <w:rStyle w:val="Hyperlink"/>
            <w:rFonts w:ascii="Verdana" w:hAnsi="Verdana"/>
            <w:color w:val="auto"/>
          </w:rPr>
          <w:t>www.nbpcb.org</w:t>
        </w:r>
      </w:hyperlink>
    </w:p>
    <w:p w14:paraId="506836F2" w14:textId="0C01212D" w:rsidR="00316068" w:rsidRPr="00461B7A" w:rsidRDefault="005F33DF" w:rsidP="00BD5467">
      <w:pPr>
        <w:rPr>
          <w:rFonts w:ascii="Verdana" w:hAnsi="Verdana"/>
        </w:rPr>
      </w:pPr>
      <w:hyperlink r:id="rId10" w:history="1">
        <w:r w:rsidR="00126120" w:rsidRPr="00461B7A">
          <w:rPr>
            <w:rStyle w:val="Hyperlink"/>
            <w:rFonts w:ascii="Verdana" w:hAnsi="Verdana"/>
            <w:color w:val="auto"/>
          </w:rPr>
          <w:t>admin@nbpcb.org</w:t>
        </w:r>
      </w:hyperlink>
    </w:p>
    <w:p w14:paraId="4910C7BE" w14:textId="77777777" w:rsidR="00316068" w:rsidRPr="00461B7A" w:rsidRDefault="00316068" w:rsidP="00BD5467">
      <w:pPr>
        <w:rPr>
          <w:rFonts w:ascii="Verdana" w:hAnsi="Verdana"/>
        </w:rPr>
      </w:pPr>
    </w:p>
    <w:p w14:paraId="23CB9818" w14:textId="77777777" w:rsidR="00316068" w:rsidRPr="00461B7A" w:rsidRDefault="00316068" w:rsidP="00BD5467">
      <w:pPr>
        <w:pStyle w:val="Heading3"/>
        <w:rPr>
          <w:rFonts w:ascii="Verdana" w:hAnsi="Verdana"/>
          <w:b/>
          <w:bCs/>
          <w:color w:val="auto"/>
        </w:rPr>
      </w:pPr>
      <w:r w:rsidRPr="00461B7A">
        <w:rPr>
          <w:rFonts w:ascii="Verdana" w:hAnsi="Verdana"/>
          <w:b/>
          <w:bCs/>
          <w:color w:val="auto"/>
        </w:rPr>
        <w:t>National</w:t>
      </w:r>
      <w:r w:rsidR="007570C7" w:rsidRPr="00461B7A">
        <w:rPr>
          <w:rFonts w:ascii="Verdana" w:hAnsi="Verdana"/>
          <w:b/>
          <w:bCs/>
          <w:color w:val="auto"/>
        </w:rPr>
        <w:t xml:space="preserve"> </w:t>
      </w:r>
      <w:r w:rsidRPr="00461B7A">
        <w:rPr>
          <w:rFonts w:ascii="Verdana" w:hAnsi="Verdana"/>
          <w:b/>
          <w:bCs/>
          <w:color w:val="auto"/>
        </w:rPr>
        <w:t>Organization</w:t>
      </w:r>
      <w:r w:rsidR="007570C7" w:rsidRPr="00461B7A">
        <w:rPr>
          <w:rFonts w:ascii="Verdana" w:hAnsi="Verdana"/>
          <w:b/>
          <w:bCs/>
          <w:color w:val="auto"/>
        </w:rPr>
        <w:t xml:space="preserve"> </w:t>
      </w:r>
      <w:r w:rsidRPr="00461B7A">
        <w:rPr>
          <w:rFonts w:ascii="Verdana" w:hAnsi="Verdana"/>
          <w:b/>
          <w:bCs/>
          <w:color w:val="auto"/>
        </w:rPr>
        <w:t>of</w:t>
      </w:r>
      <w:r w:rsidR="007570C7" w:rsidRPr="00461B7A">
        <w:rPr>
          <w:rFonts w:ascii="Verdana" w:hAnsi="Verdana"/>
          <w:b/>
          <w:bCs/>
          <w:color w:val="auto"/>
        </w:rPr>
        <w:t xml:space="preserve"> </w:t>
      </w:r>
      <w:r w:rsidRPr="00461B7A">
        <w:rPr>
          <w:rFonts w:ascii="Verdana" w:hAnsi="Verdana"/>
          <w:b/>
          <w:bCs/>
          <w:color w:val="auto"/>
        </w:rPr>
        <w:t>Professionals</w:t>
      </w:r>
      <w:r w:rsidR="007570C7" w:rsidRPr="00461B7A">
        <w:rPr>
          <w:rFonts w:ascii="Verdana" w:hAnsi="Verdana"/>
          <w:b/>
          <w:bCs/>
          <w:color w:val="auto"/>
        </w:rPr>
        <w:t xml:space="preserve"> </w:t>
      </w:r>
      <w:r w:rsidRPr="00461B7A">
        <w:rPr>
          <w:rFonts w:ascii="Verdana" w:hAnsi="Verdana"/>
          <w:b/>
          <w:bCs/>
          <w:color w:val="auto"/>
        </w:rPr>
        <w:t>in</w:t>
      </w:r>
      <w:r w:rsidR="007570C7" w:rsidRPr="00461B7A">
        <w:rPr>
          <w:rFonts w:ascii="Verdana" w:hAnsi="Verdana"/>
          <w:b/>
          <w:bCs/>
          <w:color w:val="auto"/>
        </w:rPr>
        <w:t xml:space="preserve"> </w:t>
      </w:r>
      <w:r w:rsidRPr="00461B7A">
        <w:rPr>
          <w:rFonts w:ascii="Verdana" w:hAnsi="Verdana"/>
          <w:b/>
          <w:bCs/>
          <w:color w:val="auto"/>
        </w:rPr>
        <w:t>Blindness</w:t>
      </w:r>
      <w:r w:rsidR="007570C7" w:rsidRPr="00461B7A">
        <w:rPr>
          <w:rFonts w:ascii="Verdana" w:hAnsi="Verdana"/>
          <w:b/>
          <w:bCs/>
          <w:color w:val="auto"/>
        </w:rPr>
        <w:t xml:space="preserve"> </w:t>
      </w:r>
      <w:r w:rsidRPr="00461B7A">
        <w:rPr>
          <w:rFonts w:ascii="Verdana" w:hAnsi="Verdana"/>
          <w:b/>
          <w:bCs/>
          <w:color w:val="auto"/>
        </w:rPr>
        <w:t>Education</w:t>
      </w:r>
      <w:r w:rsidR="007570C7" w:rsidRPr="00461B7A">
        <w:rPr>
          <w:rFonts w:ascii="Verdana" w:hAnsi="Verdana"/>
          <w:b/>
          <w:bCs/>
          <w:color w:val="auto"/>
        </w:rPr>
        <w:t xml:space="preserve"> </w:t>
      </w:r>
      <w:r w:rsidRPr="00461B7A">
        <w:rPr>
          <w:rFonts w:ascii="Verdana" w:hAnsi="Verdana"/>
          <w:b/>
          <w:bCs/>
          <w:color w:val="auto"/>
        </w:rPr>
        <w:t>(PIBE)</w:t>
      </w:r>
    </w:p>
    <w:p w14:paraId="5496A2EA" w14:textId="77777777" w:rsidR="00316068" w:rsidRPr="00461B7A" w:rsidRDefault="00316068" w:rsidP="00BD5467">
      <w:pPr>
        <w:rPr>
          <w:rFonts w:ascii="Verdana" w:hAnsi="Verdana"/>
        </w:rPr>
      </w:pPr>
      <w:r w:rsidRPr="00461B7A">
        <w:rPr>
          <w:rFonts w:ascii="Verdana" w:hAnsi="Verdana"/>
        </w:rPr>
        <w:t>Eric</w:t>
      </w:r>
      <w:r w:rsidR="007570C7" w:rsidRPr="00461B7A">
        <w:rPr>
          <w:rFonts w:ascii="Verdana" w:hAnsi="Verdana"/>
        </w:rPr>
        <w:t xml:space="preserve"> </w:t>
      </w:r>
      <w:r w:rsidRPr="00461B7A">
        <w:rPr>
          <w:rFonts w:ascii="Verdana" w:hAnsi="Verdana"/>
        </w:rPr>
        <w:t>Guillory,</w:t>
      </w:r>
      <w:r w:rsidR="007570C7" w:rsidRPr="00461B7A">
        <w:rPr>
          <w:rFonts w:ascii="Verdana" w:hAnsi="Verdana"/>
        </w:rPr>
        <w:t xml:space="preserve"> </w:t>
      </w:r>
      <w:r w:rsidRPr="00461B7A">
        <w:rPr>
          <w:rFonts w:ascii="Verdana" w:hAnsi="Verdana"/>
        </w:rPr>
        <w:t>President</w:t>
      </w:r>
    </w:p>
    <w:p w14:paraId="31F4CED0" w14:textId="275B001D" w:rsidR="00316068" w:rsidRPr="00461B7A" w:rsidRDefault="005F33DF" w:rsidP="00BD5467">
      <w:pPr>
        <w:rPr>
          <w:rFonts w:ascii="Verdana" w:hAnsi="Verdana"/>
        </w:rPr>
      </w:pPr>
      <w:hyperlink r:id="rId11" w:history="1">
        <w:r w:rsidR="00126120" w:rsidRPr="00461B7A">
          <w:rPr>
            <w:rStyle w:val="Hyperlink"/>
            <w:rFonts w:ascii="Verdana" w:hAnsi="Verdana"/>
            <w:color w:val="auto"/>
          </w:rPr>
          <w:t>www.nfb.org/divisions</w:t>
        </w:r>
      </w:hyperlink>
    </w:p>
    <w:p w14:paraId="17AED94E" w14:textId="4E90CB54" w:rsidR="00316068" w:rsidRPr="00461B7A" w:rsidRDefault="005F33DF" w:rsidP="00BD5467">
      <w:pPr>
        <w:rPr>
          <w:rFonts w:ascii="Verdana" w:hAnsi="Verdana" w:cs="Arial"/>
          <w:szCs w:val="36"/>
        </w:rPr>
      </w:pPr>
      <w:hyperlink r:id="rId12" w:history="1">
        <w:r w:rsidR="00126120" w:rsidRPr="00461B7A">
          <w:rPr>
            <w:rStyle w:val="Hyperlink"/>
            <w:rFonts w:ascii="Verdana" w:hAnsi="Verdana" w:cs="Arial"/>
            <w:color w:val="auto"/>
            <w:szCs w:val="36"/>
          </w:rPr>
          <w:t>eguillory@louisianacenter.org</w:t>
        </w:r>
      </w:hyperlink>
    </w:p>
    <w:p w14:paraId="29D353B6" w14:textId="77777777" w:rsidR="00316068" w:rsidRPr="00461B7A" w:rsidRDefault="00316068" w:rsidP="00BD5467">
      <w:pPr>
        <w:rPr>
          <w:rFonts w:ascii="Verdana" w:hAnsi="Verdana"/>
        </w:rPr>
      </w:pPr>
    </w:p>
    <w:p w14:paraId="2B3F46CF" w14:textId="77777777" w:rsidR="00316068" w:rsidRPr="00461B7A" w:rsidRDefault="00316068" w:rsidP="00BD5467">
      <w:pPr>
        <w:pStyle w:val="Heading3"/>
        <w:rPr>
          <w:rFonts w:ascii="Verdana" w:hAnsi="Verdana"/>
          <w:b/>
          <w:bCs/>
          <w:color w:val="auto"/>
        </w:rPr>
      </w:pPr>
      <w:r w:rsidRPr="00461B7A">
        <w:rPr>
          <w:rFonts w:ascii="Verdana" w:hAnsi="Verdana"/>
          <w:b/>
          <w:bCs/>
          <w:color w:val="auto"/>
        </w:rPr>
        <w:t>Professional</w:t>
      </w:r>
      <w:r w:rsidR="007570C7" w:rsidRPr="00461B7A">
        <w:rPr>
          <w:rFonts w:ascii="Verdana" w:hAnsi="Verdana"/>
          <w:b/>
          <w:bCs/>
          <w:color w:val="auto"/>
        </w:rPr>
        <w:t xml:space="preserve"> </w:t>
      </w:r>
      <w:r w:rsidRPr="00461B7A">
        <w:rPr>
          <w:rFonts w:ascii="Verdana" w:hAnsi="Verdana"/>
          <w:b/>
          <w:bCs/>
          <w:color w:val="auto"/>
        </w:rPr>
        <w:t>Development</w:t>
      </w:r>
      <w:r w:rsidR="007570C7" w:rsidRPr="00461B7A">
        <w:rPr>
          <w:rFonts w:ascii="Verdana" w:hAnsi="Verdana"/>
          <w:b/>
          <w:bCs/>
          <w:color w:val="auto"/>
        </w:rPr>
        <w:t xml:space="preserve"> </w:t>
      </w:r>
      <w:r w:rsidRPr="00461B7A">
        <w:rPr>
          <w:rFonts w:ascii="Verdana" w:hAnsi="Verdana"/>
          <w:b/>
          <w:bCs/>
          <w:color w:val="auto"/>
        </w:rPr>
        <w:t>and</w:t>
      </w:r>
      <w:r w:rsidR="007570C7" w:rsidRPr="00461B7A">
        <w:rPr>
          <w:rFonts w:ascii="Verdana" w:hAnsi="Verdana"/>
          <w:b/>
          <w:bCs/>
          <w:color w:val="auto"/>
        </w:rPr>
        <w:t xml:space="preserve"> </w:t>
      </w:r>
      <w:r w:rsidRPr="00461B7A">
        <w:rPr>
          <w:rFonts w:ascii="Verdana" w:hAnsi="Verdana"/>
          <w:b/>
          <w:bCs/>
          <w:color w:val="auto"/>
        </w:rPr>
        <w:t>Research</w:t>
      </w:r>
      <w:r w:rsidR="007570C7" w:rsidRPr="00461B7A">
        <w:rPr>
          <w:rFonts w:ascii="Verdana" w:hAnsi="Verdana"/>
          <w:b/>
          <w:bCs/>
          <w:color w:val="auto"/>
        </w:rPr>
        <w:t xml:space="preserve"> </w:t>
      </w:r>
      <w:r w:rsidRPr="00461B7A">
        <w:rPr>
          <w:rFonts w:ascii="Verdana" w:hAnsi="Verdana"/>
          <w:b/>
          <w:bCs/>
          <w:color w:val="auto"/>
        </w:rPr>
        <w:t>Institute</w:t>
      </w:r>
      <w:r w:rsidR="007570C7" w:rsidRPr="00461B7A">
        <w:rPr>
          <w:rFonts w:ascii="Verdana" w:hAnsi="Verdana"/>
          <w:b/>
          <w:bCs/>
          <w:color w:val="auto"/>
        </w:rPr>
        <w:t xml:space="preserve"> </w:t>
      </w:r>
      <w:r w:rsidRPr="00461B7A">
        <w:rPr>
          <w:rFonts w:ascii="Verdana" w:hAnsi="Verdana"/>
          <w:b/>
          <w:bCs/>
          <w:color w:val="auto"/>
        </w:rPr>
        <w:t>on</w:t>
      </w:r>
      <w:r w:rsidR="007570C7" w:rsidRPr="00461B7A">
        <w:rPr>
          <w:rFonts w:ascii="Verdana" w:hAnsi="Verdana"/>
          <w:b/>
          <w:bCs/>
          <w:color w:val="auto"/>
        </w:rPr>
        <w:t xml:space="preserve"> </w:t>
      </w:r>
      <w:r w:rsidRPr="00461B7A">
        <w:rPr>
          <w:rFonts w:ascii="Verdana" w:hAnsi="Verdana"/>
          <w:b/>
          <w:bCs/>
          <w:color w:val="auto"/>
        </w:rPr>
        <w:t>Blindness</w:t>
      </w:r>
      <w:r w:rsidR="007570C7" w:rsidRPr="00461B7A">
        <w:rPr>
          <w:rFonts w:ascii="Verdana" w:hAnsi="Verdana"/>
          <w:b/>
          <w:bCs/>
          <w:color w:val="auto"/>
        </w:rPr>
        <w:t xml:space="preserve"> </w:t>
      </w:r>
      <w:r w:rsidRPr="00461B7A">
        <w:rPr>
          <w:rFonts w:ascii="Verdana" w:hAnsi="Verdana"/>
          <w:b/>
          <w:bCs/>
          <w:color w:val="auto"/>
        </w:rPr>
        <w:t>(PDRIB),</w:t>
      </w:r>
      <w:r w:rsidR="007570C7" w:rsidRPr="00461B7A">
        <w:rPr>
          <w:rFonts w:ascii="Verdana" w:hAnsi="Verdana"/>
          <w:b/>
          <w:bCs/>
          <w:color w:val="auto"/>
        </w:rPr>
        <w:t xml:space="preserve"> </w:t>
      </w:r>
      <w:r w:rsidRPr="00461B7A">
        <w:rPr>
          <w:rFonts w:ascii="Verdana" w:hAnsi="Verdana"/>
          <w:b/>
          <w:bCs/>
          <w:color w:val="auto"/>
        </w:rPr>
        <w:t>Louisiana</w:t>
      </w:r>
      <w:r w:rsidR="007570C7" w:rsidRPr="00461B7A">
        <w:rPr>
          <w:rFonts w:ascii="Verdana" w:hAnsi="Verdana"/>
          <w:b/>
          <w:bCs/>
          <w:color w:val="auto"/>
        </w:rPr>
        <w:t xml:space="preserve"> </w:t>
      </w:r>
      <w:r w:rsidRPr="00461B7A">
        <w:rPr>
          <w:rFonts w:ascii="Verdana" w:hAnsi="Verdana"/>
          <w:b/>
          <w:bCs/>
          <w:color w:val="auto"/>
        </w:rPr>
        <w:t>Tech</w:t>
      </w:r>
      <w:r w:rsidR="007570C7" w:rsidRPr="00461B7A">
        <w:rPr>
          <w:rFonts w:ascii="Verdana" w:hAnsi="Verdana"/>
          <w:b/>
          <w:bCs/>
          <w:color w:val="auto"/>
        </w:rPr>
        <w:t xml:space="preserve"> </w:t>
      </w:r>
      <w:r w:rsidRPr="00461B7A">
        <w:rPr>
          <w:rFonts w:ascii="Verdana" w:hAnsi="Verdana"/>
          <w:b/>
          <w:bCs/>
          <w:color w:val="auto"/>
        </w:rPr>
        <w:t>University</w:t>
      </w:r>
    </w:p>
    <w:p w14:paraId="358C36EF" w14:textId="77777777" w:rsidR="00316068" w:rsidRPr="00461B7A" w:rsidRDefault="00316068" w:rsidP="00BD5467">
      <w:pPr>
        <w:rPr>
          <w:rFonts w:ascii="Verdana" w:hAnsi="Verdana"/>
        </w:rPr>
      </w:pPr>
      <w:r w:rsidRPr="00461B7A">
        <w:rPr>
          <w:rFonts w:ascii="Verdana" w:hAnsi="Verdana"/>
        </w:rPr>
        <w:t>Edward</w:t>
      </w:r>
      <w:r w:rsidR="007570C7" w:rsidRPr="00461B7A">
        <w:rPr>
          <w:rFonts w:ascii="Verdana" w:hAnsi="Verdana"/>
        </w:rPr>
        <w:t xml:space="preserve"> </w:t>
      </w:r>
      <w:r w:rsidRPr="00461B7A">
        <w:rPr>
          <w:rFonts w:ascii="Verdana" w:hAnsi="Verdana"/>
        </w:rPr>
        <w:t>Bell,</w:t>
      </w:r>
      <w:r w:rsidR="007570C7" w:rsidRPr="00461B7A">
        <w:rPr>
          <w:rFonts w:ascii="Verdana" w:hAnsi="Verdana"/>
        </w:rPr>
        <w:t xml:space="preserve"> </w:t>
      </w:r>
      <w:r w:rsidRPr="00461B7A">
        <w:rPr>
          <w:rFonts w:ascii="Verdana" w:hAnsi="Verdana"/>
        </w:rPr>
        <w:t>Director</w:t>
      </w:r>
    </w:p>
    <w:p w14:paraId="5F245074" w14:textId="29C9BD34" w:rsidR="00316068" w:rsidRPr="00461B7A" w:rsidRDefault="005F33DF" w:rsidP="00BD5467">
      <w:pPr>
        <w:rPr>
          <w:rFonts w:ascii="Verdana" w:hAnsi="Verdana"/>
        </w:rPr>
      </w:pPr>
      <w:hyperlink r:id="rId13" w:history="1">
        <w:r w:rsidR="00126120" w:rsidRPr="00461B7A">
          <w:rPr>
            <w:rStyle w:val="Hyperlink"/>
            <w:rFonts w:ascii="Verdana" w:hAnsi="Verdana"/>
            <w:color w:val="auto"/>
          </w:rPr>
          <w:t>www.pdrib.com</w:t>
        </w:r>
      </w:hyperlink>
    </w:p>
    <w:p w14:paraId="0F2F65FC" w14:textId="24D3AA85" w:rsidR="0043267F" w:rsidRPr="00461B7A" w:rsidRDefault="005F33DF" w:rsidP="00BD5467">
      <w:pPr>
        <w:rPr>
          <w:rFonts w:ascii="Verdana" w:hAnsi="Verdana"/>
        </w:rPr>
      </w:pPr>
      <w:hyperlink r:id="rId14" w:history="1">
        <w:r w:rsidR="00126120" w:rsidRPr="00461B7A">
          <w:rPr>
            <w:rStyle w:val="Hyperlink"/>
            <w:rFonts w:ascii="Verdana" w:hAnsi="Verdana"/>
            <w:color w:val="auto"/>
          </w:rPr>
          <w:t>ebell@latech.edu</w:t>
        </w:r>
      </w:hyperlink>
    </w:p>
    <w:p w14:paraId="1AC57B13" w14:textId="77777777" w:rsidR="00126120" w:rsidRPr="00461B7A" w:rsidRDefault="00126120" w:rsidP="00BD5467">
      <w:pPr>
        <w:rPr>
          <w:rFonts w:ascii="Verdana" w:hAnsi="Verdana"/>
        </w:rPr>
      </w:pPr>
    </w:p>
    <w:sectPr w:rsidR="00126120" w:rsidRPr="00461B7A">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147DB" w14:textId="77777777" w:rsidR="005F33DF" w:rsidRDefault="005F33DF" w:rsidP="00316068">
      <w:r>
        <w:separator/>
      </w:r>
    </w:p>
  </w:endnote>
  <w:endnote w:type="continuationSeparator" w:id="0">
    <w:p w14:paraId="383A4C88" w14:textId="77777777" w:rsidR="005F33DF" w:rsidRDefault="005F33DF" w:rsidP="00316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9671B" w14:textId="77777777" w:rsidR="00316068" w:rsidRDefault="003160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BD4A9" w14:textId="77777777" w:rsidR="00316068" w:rsidRDefault="003160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A720D" w14:textId="77777777" w:rsidR="00316068" w:rsidRDefault="003160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B4B46" w14:textId="77777777" w:rsidR="005F33DF" w:rsidRDefault="005F33DF" w:rsidP="00316068">
      <w:r>
        <w:separator/>
      </w:r>
    </w:p>
  </w:footnote>
  <w:footnote w:type="continuationSeparator" w:id="0">
    <w:p w14:paraId="404A57F0" w14:textId="77777777" w:rsidR="005F33DF" w:rsidRDefault="005F33DF" w:rsidP="003160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C4DF0" w14:textId="77777777" w:rsidR="00316068" w:rsidRDefault="003160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8392D" w14:textId="77777777" w:rsidR="00316068" w:rsidRDefault="003160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FC3BB" w14:textId="77777777" w:rsidR="00316068" w:rsidRDefault="003160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F88A6D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B774A1"/>
    <w:multiLevelType w:val="hybridMultilevel"/>
    <w:tmpl w:val="1D603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306126"/>
    <w:multiLevelType w:val="hybridMultilevel"/>
    <w:tmpl w:val="6FEAE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AB44B5"/>
    <w:multiLevelType w:val="hybridMultilevel"/>
    <w:tmpl w:val="44F289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41014"/>
    <w:multiLevelType w:val="hybridMultilevel"/>
    <w:tmpl w:val="B2BC7E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905C94"/>
    <w:multiLevelType w:val="hybridMultilevel"/>
    <w:tmpl w:val="20BE89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7069E7"/>
    <w:multiLevelType w:val="hybridMultilevel"/>
    <w:tmpl w:val="E3220A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B846CA"/>
    <w:multiLevelType w:val="hybridMultilevel"/>
    <w:tmpl w:val="139811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1C5A53"/>
    <w:multiLevelType w:val="hybridMultilevel"/>
    <w:tmpl w:val="B392900C"/>
    <w:lvl w:ilvl="0" w:tplc="5E44AC34">
      <w:start w:val="3"/>
      <w:numFmt w:val="bullet"/>
      <w:lvlText w:val="-"/>
      <w:lvlJc w:val="left"/>
      <w:pPr>
        <w:ind w:left="456" w:hanging="360"/>
      </w:pPr>
      <w:rPr>
        <w:rFonts w:ascii="Arial" w:eastAsiaTheme="minorHAnsi" w:hAnsi="Arial" w:cs="Arial" w:hint="default"/>
      </w:rPr>
    </w:lvl>
    <w:lvl w:ilvl="1" w:tplc="04090003" w:tentative="1">
      <w:start w:val="1"/>
      <w:numFmt w:val="bullet"/>
      <w:lvlText w:val="o"/>
      <w:lvlJc w:val="left"/>
      <w:pPr>
        <w:ind w:left="1176" w:hanging="360"/>
      </w:pPr>
      <w:rPr>
        <w:rFonts w:ascii="Courier New" w:hAnsi="Courier New" w:cs="Courier New" w:hint="default"/>
      </w:rPr>
    </w:lvl>
    <w:lvl w:ilvl="2" w:tplc="04090005" w:tentative="1">
      <w:start w:val="1"/>
      <w:numFmt w:val="bullet"/>
      <w:lvlText w:val=""/>
      <w:lvlJc w:val="left"/>
      <w:pPr>
        <w:ind w:left="1896" w:hanging="360"/>
      </w:pPr>
      <w:rPr>
        <w:rFonts w:ascii="Wingdings" w:hAnsi="Wingdings" w:hint="default"/>
      </w:rPr>
    </w:lvl>
    <w:lvl w:ilvl="3" w:tplc="04090001" w:tentative="1">
      <w:start w:val="1"/>
      <w:numFmt w:val="bullet"/>
      <w:lvlText w:val=""/>
      <w:lvlJc w:val="left"/>
      <w:pPr>
        <w:ind w:left="2616" w:hanging="360"/>
      </w:pPr>
      <w:rPr>
        <w:rFonts w:ascii="Symbol" w:hAnsi="Symbol" w:hint="default"/>
      </w:rPr>
    </w:lvl>
    <w:lvl w:ilvl="4" w:tplc="04090003" w:tentative="1">
      <w:start w:val="1"/>
      <w:numFmt w:val="bullet"/>
      <w:lvlText w:val="o"/>
      <w:lvlJc w:val="left"/>
      <w:pPr>
        <w:ind w:left="3336" w:hanging="360"/>
      </w:pPr>
      <w:rPr>
        <w:rFonts w:ascii="Courier New" w:hAnsi="Courier New" w:cs="Courier New" w:hint="default"/>
      </w:rPr>
    </w:lvl>
    <w:lvl w:ilvl="5" w:tplc="04090005" w:tentative="1">
      <w:start w:val="1"/>
      <w:numFmt w:val="bullet"/>
      <w:lvlText w:val=""/>
      <w:lvlJc w:val="left"/>
      <w:pPr>
        <w:ind w:left="4056" w:hanging="360"/>
      </w:pPr>
      <w:rPr>
        <w:rFonts w:ascii="Wingdings" w:hAnsi="Wingdings" w:hint="default"/>
      </w:rPr>
    </w:lvl>
    <w:lvl w:ilvl="6" w:tplc="04090001" w:tentative="1">
      <w:start w:val="1"/>
      <w:numFmt w:val="bullet"/>
      <w:lvlText w:val=""/>
      <w:lvlJc w:val="left"/>
      <w:pPr>
        <w:ind w:left="4776" w:hanging="360"/>
      </w:pPr>
      <w:rPr>
        <w:rFonts w:ascii="Symbol" w:hAnsi="Symbol" w:hint="default"/>
      </w:rPr>
    </w:lvl>
    <w:lvl w:ilvl="7" w:tplc="04090003" w:tentative="1">
      <w:start w:val="1"/>
      <w:numFmt w:val="bullet"/>
      <w:lvlText w:val="o"/>
      <w:lvlJc w:val="left"/>
      <w:pPr>
        <w:ind w:left="5496" w:hanging="360"/>
      </w:pPr>
      <w:rPr>
        <w:rFonts w:ascii="Courier New" w:hAnsi="Courier New" w:cs="Courier New" w:hint="default"/>
      </w:rPr>
    </w:lvl>
    <w:lvl w:ilvl="8" w:tplc="04090005" w:tentative="1">
      <w:start w:val="1"/>
      <w:numFmt w:val="bullet"/>
      <w:lvlText w:val=""/>
      <w:lvlJc w:val="left"/>
      <w:pPr>
        <w:ind w:left="6216" w:hanging="360"/>
      </w:pPr>
      <w:rPr>
        <w:rFonts w:ascii="Wingdings" w:hAnsi="Wingdings" w:hint="default"/>
      </w:rPr>
    </w:lvl>
  </w:abstractNum>
  <w:abstractNum w:abstractNumId="9" w15:restartNumberingAfterBreak="0">
    <w:nsid w:val="41824B1D"/>
    <w:multiLevelType w:val="hybridMultilevel"/>
    <w:tmpl w:val="6E1811C6"/>
    <w:lvl w:ilvl="0" w:tplc="AC8280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51615D5"/>
    <w:multiLevelType w:val="hybridMultilevel"/>
    <w:tmpl w:val="705E42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6D18B6"/>
    <w:multiLevelType w:val="hybridMultilevel"/>
    <w:tmpl w:val="CFE289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69048D"/>
    <w:multiLevelType w:val="hybridMultilevel"/>
    <w:tmpl w:val="A88C7C7A"/>
    <w:lvl w:ilvl="0" w:tplc="D110F9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8572BAC"/>
    <w:multiLevelType w:val="hybridMultilevel"/>
    <w:tmpl w:val="137CF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5C71E5"/>
    <w:multiLevelType w:val="hybridMultilevel"/>
    <w:tmpl w:val="A12CA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92298E"/>
    <w:multiLevelType w:val="hybridMultilevel"/>
    <w:tmpl w:val="86EA2D94"/>
    <w:lvl w:ilvl="0" w:tplc="BEA8A990">
      <w:start w:val="2"/>
      <w:numFmt w:val="lowerLetter"/>
      <w:lvlText w:val="%1."/>
      <w:lvlJc w:val="left"/>
      <w:pPr>
        <w:ind w:left="720" w:hanging="360"/>
      </w:pPr>
      <w:rPr>
        <w:rFonts w:eastAsiaTheme="maj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1"/>
  </w:num>
  <w:num w:numId="5">
    <w:abstractNumId w:val="12"/>
  </w:num>
  <w:num w:numId="6">
    <w:abstractNumId w:val="8"/>
  </w:num>
  <w:num w:numId="7">
    <w:abstractNumId w:val="7"/>
  </w:num>
  <w:num w:numId="8">
    <w:abstractNumId w:val="9"/>
  </w:num>
  <w:num w:numId="9">
    <w:abstractNumId w:val="5"/>
  </w:num>
  <w:num w:numId="10">
    <w:abstractNumId w:val="6"/>
  </w:num>
  <w:num w:numId="11">
    <w:abstractNumId w:val="10"/>
  </w:num>
  <w:num w:numId="12">
    <w:abstractNumId w:val="15"/>
  </w:num>
  <w:num w:numId="13">
    <w:abstractNumId w:val="14"/>
  </w:num>
  <w:num w:numId="14">
    <w:abstractNumId w:val="1"/>
  </w:num>
  <w:num w:numId="15">
    <w:abstractNumId w:val="13"/>
  </w:num>
  <w:num w:numId="16">
    <w:abstractNumId w:val="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068"/>
    <w:rsid w:val="000014A3"/>
    <w:rsid w:val="0000197A"/>
    <w:rsid w:val="00002E3B"/>
    <w:rsid w:val="00004E5D"/>
    <w:rsid w:val="000052EB"/>
    <w:rsid w:val="00005627"/>
    <w:rsid w:val="00010133"/>
    <w:rsid w:val="000103A0"/>
    <w:rsid w:val="0001109C"/>
    <w:rsid w:val="00011EF3"/>
    <w:rsid w:val="00016008"/>
    <w:rsid w:val="0001613E"/>
    <w:rsid w:val="000173A4"/>
    <w:rsid w:val="00022A7B"/>
    <w:rsid w:val="000230D6"/>
    <w:rsid w:val="00024021"/>
    <w:rsid w:val="00024D85"/>
    <w:rsid w:val="00024F0F"/>
    <w:rsid w:val="00031B91"/>
    <w:rsid w:val="0003369D"/>
    <w:rsid w:val="000404D8"/>
    <w:rsid w:val="000426B5"/>
    <w:rsid w:val="00044DB2"/>
    <w:rsid w:val="00047FCB"/>
    <w:rsid w:val="00050B26"/>
    <w:rsid w:val="00051817"/>
    <w:rsid w:val="00056553"/>
    <w:rsid w:val="00061D10"/>
    <w:rsid w:val="00073265"/>
    <w:rsid w:val="00076948"/>
    <w:rsid w:val="00077608"/>
    <w:rsid w:val="00077BB2"/>
    <w:rsid w:val="00080F2C"/>
    <w:rsid w:val="000832D3"/>
    <w:rsid w:val="000906A6"/>
    <w:rsid w:val="0009345B"/>
    <w:rsid w:val="000A1D8B"/>
    <w:rsid w:val="000A24A4"/>
    <w:rsid w:val="000A635F"/>
    <w:rsid w:val="000A7F07"/>
    <w:rsid w:val="000B0142"/>
    <w:rsid w:val="000B10EF"/>
    <w:rsid w:val="000B17E6"/>
    <w:rsid w:val="000B584C"/>
    <w:rsid w:val="000B62E8"/>
    <w:rsid w:val="000C0103"/>
    <w:rsid w:val="000C0294"/>
    <w:rsid w:val="000C0B44"/>
    <w:rsid w:val="000C2031"/>
    <w:rsid w:val="000C278B"/>
    <w:rsid w:val="000D0AA8"/>
    <w:rsid w:val="000D14B3"/>
    <w:rsid w:val="000D58F5"/>
    <w:rsid w:val="000D7319"/>
    <w:rsid w:val="000E0F39"/>
    <w:rsid w:val="000E2079"/>
    <w:rsid w:val="000E24F6"/>
    <w:rsid w:val="000E3C04"/>
    <w:rsid w:val="000E4BEB"/>
    <w:rsid w:val="000E608D"/>
    <w:rsid w:val="000E7A0C"/>
    <w:rsid w:val="000F19AA"/>
    <w:rsid w:val="000F6B29"/>
    <w:rsid w:val="00102021"/>
    <w:rsid w:val="00102F6C"/>
    <w:rsid w:val="00103DE7"/>
    <w:rsid w:val="00105AD9"/>
    <w:rsid w:val="00110D8C"/>
    <w:rsid w:val="001143BB"/>
    <w:rsid w:val="00117D81"/>
    <w:rsid w:val="0012056C"/>
    <w:rsid w:val="00123A75"/>
    <w:rsid w:val="0012464E"/>
    <w:rsid w:val="00126120"/>
    <w:rsid w:val="00130332"/>
    <w:rsid w:val="00131B6E"/>
    <w:rsid w:val="00131F41"/>
    <w:rsid w:val="001325AC"/>
    <w:rsid w:val="00132A8C"/>
    <w:rsid w:val="00136F27"/>
    <w:rsid w:val="00142DCF"/>
    <w:rsid w:val="00154F5C"/>
    <w:rsid w:val="001569DF"/>
    <w:rsid w:val="0016153D"/>
    <w:rsid w:val="00161A74"/>
    <w:rsid w:val="00167952"/>
    <w:rsid w:val="00173219"/>
    <w:rsid w:val="001738DD"/>
    <w:rsid w:val="00173AE6"/>
    <w:rsid w:val="0017701A"/>
    <w:rsid w:val="0018069F"/>
    <w:rsid w:val="001826FC"/>
    <w:rsid w:val="00186D34"/>
    <w:rsid w:val="00187CCE"/>
    <w:rsid w:val="001908CA"/>
    <w:rsid w:val="00192760"/>
    <w:rsid w:val="001932A4"/>
    <w:rsid w:val="00193565"/>
    <w:rsid w:val="001A1C24"/>
    <w:rsid w:val="001A2DDC"/>
    <w:rsid w:val="001A522C"/>
    <w:rsid w:val="001A723F"/>
    <w:rsid w:val="001B4211"/>
    <w:rsid w:val="001B5349"/>
    <w:rsid w:val="001B6083"/>
    <w:rsid w:val="001B79D7"/>
    <w:rsid w:val="001C4688"/>
    <w:rsid w:val="001C7E77"/>
    <w:rsid w:val="001D18D6"/>
    <w:rsid w:val="001E2BDB"/>
    <w:rsid w:val="001E2EEC"/>
    <w:rsid w:val="001E58AF"/>
    <w:rsid w:val="001E6A0C"/>
    <w:rsid w:val="001E7959"/>
    <w:rsid w:val="001F306E"/>
    <w:rsid w:val="00206601"/>
    <w:rsid w:val="00207522"/>
    <w:rsid w:val="00211A45"/>
    <w:rsid w:val="002125DE"/>
    <w:rsid w:val="00213146"/>
    <w:rsid w:val="00215B7D"/>
    <w:rsid w:val="002214B2"/>
    <w:rsid w:val="0022427F"/>
    <w:rsid w:val="002243B4"/>
    <w:rsid w:val="00235550"/>
    <w:rsid w:val="00243B9A"/>
    <w:rsid w:val="00262084"/>
    <w:rsid w:val="00281BB1"/>
    <w:rsid w:val="00281F40"/>
    <w:rsid w:val="00285C28"/>
    <w:rsid w:val="00286EA9"/>
    <w:rsid w:val="00297D57"/>
    <w:rsid w:val="002A3B68"/>
    <w:rsid w:val="002A5FC2"/>
    <w:rsid w:val="002A61BF"/>
    <w:rsid w:val="002A7138"/>
    <w:rsid w:val="002B0BF1"/>
    <w:rsid w:val="002B5016"/>
    <w:rsid w:val="002B575E"/>
    <w:rsid w:val="002C0406"/>
    <w:rsid w:val="002C0D1B"/>
    <w:rsid w:val="002C1BBB"/>
    <w:rsid w:val="002C5E34"/>
    <w:rsid w:val="002C7A35"/>
    <w:rsid w:val="002D12BE"/>
    <w:rsid w:val="002D2779"/>
    <w:rsid w:val="002D3FA6"/>
    <w:rsid w:val="002D6878"/>
    <w:rsid w:val="002E024D"/>
    <w:rsid w:val="002E0396"/>
    <w:rsid w:val="002E2068"/>
    <w:rsid w:val="002F023F"/>
    <w:rsid w:val="002F5A9E"/>
    <w:rsid w:val="00300BC9"/>
    <w:rsid w:val="0030616B"/>
    <w:rsid w:val="003068E1"/>
    <w:rsid w:val="0031034D"/>
    <w:rsid w:val="00310620"/>
    <w:rsid w:val="003117B6"/>
    <w:rsid w:val="00312D07"/>
    <w:rsid w:val="003150C6"/>
    <w:rsid w:val="00316068"/>
    <w:rsid w:val="003168DA"/>
    <w:rsid w:val="00317316"/>
    <w:rsid w:val="00322B37"/>
    <w:rsid w:val="00327F1A"/>
    <w:rsid w:val="0033546B"/>
    <w:rsid w:val="003360C6"/>
    <w:rsid w:val="00340075"/>
    <w:rsid w:val="0034082C"/>
    <w:rsid w:val="0034219F"/>
    <w:rsid w:val="00342817"/>
    <w:rsid w:val="00344D72"/>
    <w:rsid w:val="00361CDE"/>
    <w:rsid w:val="003717E6"/>
    <w:rsid w:val="00373709"/>
    <w:rsid w:val="00373F86"/>
    <w:rsid w:val="00381329"/>
    <w:rsid w:val="00382295"/>
    <w:rsid w:val="00384EDC"/>
    <w:rsid w:val="00385719"/>
    <w:rsid w:val="00392203"/>
    <w:rsid w:val="00395D31"/>
    <w:rsid w:val="00397A85"/>
    <w:rsid w:val="003A097A"/>
    <w:rsid w:val="003A5FF5"/>
    <w:rsid w:val="003A72C8"/>
    <w:rsid w:val="003B1E6C"/>
    <w:rsid w:val="003B4083"/>
    <w:rsid w:val="003B61E3"/>
    <w:rsid w:val="003B7DAF"/>
    <w:rsid w:val="003C3BD4"/>
    <w:rsid w:val="003C50DD"/>
    <w:rsid w:val="003C5850"/>
    <w:rsid w:val="003C7497"/>
    <w:rsid w:val="003D3284"/>
    <w:rsid w:val="003D47D3"/>
    <w:rsid w:val="003D77A3"/>
    <w:rsid w:val="003E12AB"/>
    <w:rsid w:val="003E69B3"/>
    <w:rsid w:val="003F1437"/>
    <w:rsid w:val="003F2018"/>
    <w:rsid w:val="003F511E"/>
    <w:rsid w:val="003F6833"/>
    <w:rsid w:val="0040277C"/>
    <w:rsid w:val="00403BA0"/>
    <w:rsid w:val="00414585"/>
    <w:rsid w:val="0041521D"/>
    <w:rsid w:val="00416D69"/>
    <w:rsid w:val="0041710B"/>
    <w:rsid w:val="0041795E"/>
    <w:rsid w:val="004213D7"/>
    <w:rsid w:val="00421662"/>
    <w:rsid w:val="00423BB1"/>
    <w:rsid w:val="0042632F"/>
    <w:rsid w:val="00427A2A"/>
    <w:rsid w:val="0043231A"/>
    <w:rsid w:val="0043267F"/>
    <w:rsid w:val="004334B5"/>
    <w:rsid w:val="00435E21"/>
    <w:rsid w:val="00436543"/>
    <w:rsid w:val="00442E2B"/>
    <w:rsid w:val="00442E6B"/>
    <w:rsid w:val="00446845"/>
    <w:rsid w:val="00446A0C"/>
    <w:rsid w:val="00460E99"/>
    <w:rsid w:val="00461B7A"/>
    <w:rsid w:val="0046273A"/>
    <w:rsid w:val="004629D3"/>
    <w:rsid w:val="0046352A"/>
    <w:rsid w:val="00464FAC"/>
    <w:rsid w:val="00467A7F"/>
    <w:rsid w:val="004735E7"/>
    <w:rsid w:val="00474A51"/>
    <w:rsid w:val="00477829"/>
    <w:rsid w:val="004813A2"/>
    <w:rsid w:val="004851B5"/>
    <w:rsid w:val="00485688"/>
    <w:rsid w:val="00486DD4"/>
    <w:rsid w:val="004903C5"/>
    <w:rsid w:val="00492A2D"/>
    <w:rsid w:val="00492BF3"/>
    <w:rsid w:val="00493148"/>
    <w:rsid w:val="00495A41"/>
    <w:rsid w:val="004A1B9A"/>
    <w:rsid w:val="004A1F02"/>
    <w:rsid w:val="004A259B"/>
    <w:rsid w:val="004A5FA6"/>
    <w:rsid w:val="004A78A7"/>
    <w:rsid w:val="004B22D9"/>
    <w:rsid w:val="004B430A"/>
    <w:rsid w:val="004B5FE4"/>
    <w:rsid w:val="004B604D"/>
    <w:rsid w:val="004C266C"/>
    <w:rsid w:val="004C5294"/>
    <w:rsid w:val="004C7B91"/>
    <w:rsid w:val="004E02C2"/>
    <w:rsid w:val="004E4AF9"/>
    <w:rsid w:val="004E4EC5"/>
    <w:rsid w:val="004F338D"/>
    <w:rsid w:val="00502A70"/>
    <w:rsid w:val="00503AB4"/>
    <w:rsid w:val="0050533F"/>
    <w:rsid w:val="00505B09"/>
    <w:rsid w:val="005078A5"/>
    <w:rsid w:val="005107A4"/>
    <w:rsid w:val="00510CFE"/>
    <w:rsid w:val="0051358A"/>
    <w:rsid w:val="00517D69"/>
    <w:rsid w:val="00527EED"/>
    <w:rsid w:val="00531BD8"/>
    <w:rsid w:val="00541336"/>
    <w:rsid w:val="00550444"/>
    <w:rsid w:val="00551ECF"/>
    <w:rsid w:val="005575E8"/>
    <w:rsid w:val="0056010B"/>
    <w:rsid w:val="00565C8A"/>
    <w:rsid w:val="005708AF"/>
    <w:rsid w:val="00570A36"/>
    <w:rsid w:val="00574570"/>
    <w:rsid w:val="00574B59"/>
    <w:rsid w:val="005819A8"/>
    <w:rsid w:val="005922A9"/>
    <w:rsid w:val="005A07C5"/>
    <w:rsid w:val="005A3984"/>
    <w:rsid w:val="005A5B39"/>
    <w:rsid w:val="005A5CC4"/>
    <w:rsid w:val="005A723E"/>
    <w:rsid w:val="005B1CC7"/>
    <w:rsid w:val="005B780A"/>
    <w:rsid w:val="005C2869"/>
    <w:rsid w:val="005C64BE"/>
    <w:rsid w:val="005D6488"/>
    <w:rsid w:val="005E0DCA"/>
    <w:rsid w:val="005E5921"/>
    <w:rsid w:val="005F33DF"/>
    <w:rsid w:val="005F43AD"/>
    <w:rsid w:val="005F44D0"/>
    <w:rsid w:val="006048CD"/>
    <w:rsid w:val="00606346"/>
    <w:rsid w:val="00606B6D"/>
    <w:rsid w:val="00614178"/>
    <w:rsid w:val="00614C32"/>
    <w:rsid w:val="00616091"/>
    <w:rsid w:val="00626720"/>
    <w:rsid w:val="00631D4D"/>
    <w:rsid w:val="00632E26"/>
    <w:rsid w:val="006360E7"/>
    <w:rsid w:val="006363F4"/>
    <w:rsid w:val="00637337"/>
    <w:rsid w:val="006374A3"/>
    <w:rsid w:val="00641232"/>
    <w:rsid w:val="00644267"/>
    <w:rsid w:val="00644774"/>
    <w:rsid w:val="00645F7B"/>
    <w:rsid w:val="00647BC3"/>
    <w:rsid w:val="006516DD"/>
    <w:rsid w:val="00653EBD"/>
    <w:rsid w:val="00654209"/>
    <w:rsid w:val="006556EA"/>
    <w:rsid w:val="00661B25"/>
    <w:rsid w:val="00664738"/>
    <w:rsid w:val="00664B57"/>
    <w:rsid w:val="0066616D"/>
    <w:rsid w:val="00673C36"/>
    <w:rsid w:val="006761E9"/>
    <w:rsid w:val="00691398"/>
    <w:rsid w:val="00692C6A"/>
    <w:rsid w:val="006933E2"/>
    <w:rsid w:val="00693440"/>
    <w:rsid w:val="00697856"/>
    <w:rsid w:val="006B0B76"/>
    <w:rsid w:val="006B0FEC"/>
    <w:rsid w:val="006B1CF9"/>
    <w:rsid w:val="006B52DC"/>
    <w:rsid w:val="006B705E"/>
    <w:rsid w:val="006B725E"/>
    <w:rsid w:val="006B7380"/>
    <w:rsid w:val="006C02EB"/>
    <w:rsid w:val="006C5450"/>
    <w:rsid w:val="006C7439"/>
    <w:rsid w:val="006D30BB"/>
    <w:rsid w:val="006D7713"/>
    <w:rsid w:val="006E005E"/>
    <w:rsid w:val="006E2F64"/>
    <w:rsid w:val="006E55ED"/>
    <w:rsid w:val="006E7827"/>
    <w:rsid w:val="006F04D6"/>
    <w:rsid w:val="006F0CD3"/>
    <w:rsid w:val="006F1B50"/>
    <w:rsid w:val="006F3A87"/>
    <w:rsid w:val="006F40A0"/>
    <w:rsid w:val="006F55C1"/>
    <w:rsid w:val="006F7F86"/>
    <w:rsid w:val="007033F8"/>
    <w:rsid w:val="00707244"/>
    <w:rsid w:val="007158A0"/>
    <w:rsid w:val="00715F21"/>
    <w:rsid w:val="0072097E"/>
    <w:rsid w:val="007256C8"/>
    <w:rsid w:val="00726B6C"/>
    <w:rsid w:val="00731AFC"/>
    <w:rsid w:val="00732DBE"/>
    <w:rsid w:val="00733A93"/>
    <w:rsid w:val="0073739F"/>
    <w:rsid w:val="0073744B"/>
    <w:rsid w:val="00743AC6"/>
    <w:rsid w:val="00744ED2"/>
    <w:rsid w:val="00755405"/>
    <w:rsid w:val="007570C7"/>
    <w:rsid w:val="00763F89"/>
    <w:rsid w:val="0076476A"/>
    <w:rsid w:val="00765A2B"/>
    <w:rsid w:val="00767A1D"/>
    <w:rsid w:val="00775476"/>
    <w:rsid w:val="0078052D"/>
    <w:rsid w:val="00783F0E"/>
    <w:rsid w:val="00786B98"/>
    <w:rsid w:val="00790CA4"/>
    <w:rsid w:val="00791BBB"/>
    <w:rsid w:val="00795237"/>
    <w:rsid w:val="0079657C"/>
    <w:rsid w:val="00797ED9"/>
    <w:rsid w:val="007A5098"/>
    <w:rsid w:val="007B6B07"/>
    <w:rsid w:val="007C0F34"/>
    <w:rsid w:val="007C2DDD"/>
    <w:rsid w:val="007C3462"/>
    <w:rsid w:val="007D317C"/>
    <w:rsid w:val="007D4C2A"/>
    <w:rsid w:val="007D6D96"/>
    <w:rsid w:val="007E1FDA"/>
    <w:rsid w:val="007E2C00"/>
    <w:rsid w:val="007E498B"/>
    <w:rsid w:val="007E5A7D"/>
    <w:rsid w:val="007F0726"/>
    <w:rsid w:val="007F0E9D"/>
    <w:rsid w:val="007F1C60"/>
    <w:rsid w:val="00801797"/>
    <w:rsid w:val="008055DC"/>
    <w:rsid w:val="008059AE"/>
    <w:rsid w:val="00805F57"/>
    <w:rsid w:val="00806974"/>
    <w:rsid w:val="00811C24"/>
    <w:rsid w:val="008121E4"/>
    <w:rsid w:val="00812DAF"/>
    <w:rsid w:val="008163A3"/>
    <w:rsid w:val="00820AB5"/>
    <w:rsid w:val="0082116D"/>
    <w:rsid w:val="00822854"/>
    <w:rsid w:val="0082351E"/>
    <w:rsid w:val="008239AB"/>
    <w:rsid w:val="008320D1"/>
    <w:rsid w:val="008321E7"/>
    <w:rsid w:val="008370B5"/>
    <w:rsid w:val="00841A0F"/>
    <w:rsid w:val="00843890"/>
    <w:rsid w:val="00844412"/>
    <w:rsid w:val="0085548A"/>
    <w:rsid w:val="008626B7"/>
    <w:rsid w:val="00866AAB"/>
    <w:rsid w:val="00874D7A"/>
    <w:rsid w:val="00882186"/>
    <w:rsid w:val="008822F9"/>
    <w:rsid w:val="00883378"/>
    <w:rsid w:val="0089465F"/>
    <w:rsid w:val="0089758D"/>
    <w:rsid w:val="008A002E"/>
    <w:rsid w:val="008A159D"/>
    <w:rsid w:val="008A18EB"/>
    <w:rsid w:val="008A3276"/>
    <w:rsid w:val="008B018C"/>
    <w:rsid w:val="008B5C3C"/>
    <w:rsid w:val="008B6F1B"/>
    <w:rsid w:val="008C11B4"/>
    <w:rsid w:val="008C55DA"/>
    <w:rsid w:val="008C6535"/>
    <w:rsid w:val="008C68E5"/>
    <w:rsid w:val="008E202E"/>
    <w:rsid w:val="008E47D5"/>
    <w:rsid w:val="008F1A60"/>
    <w:rsid w:val="008F2045"/>
    <w:rsid w:val="008F21EA"/>
    <w:rsid w:val="00900880"/>
    <w:rsid w:val="00900F31"/>
    <w:rsid w:val="00904D1A"/>
    <w:rsid w:val="00911F7E"/>
    <w:rsid w:val="0091685A"/>
    <w:rsid w:val="00917164"/>
    <w:rsid w:val="00923C38"/>
    <w:rsid w:val="0093097D"/>
    <w:rsid w:val="00932788"/>
    <w:rsid w:val="00932CF9"/>
    <w:rsid w:val="00932EDB"/>
    <w:rsid w:val="00933453"/>
    <w:rsid w:val="00937B7C"/>
    <w:rsid w:val="009425BF"/>
    <w:rsid w:val="00943082"/>
    <w:rsid w:val="00943F47"/>
    <w:rsid w:val="009473E6"/>
    <w:rsid w:val="0095166C"/>
    <w:rsid w:val="00953D82"/>
    <w:rsid w:val="009546EF"/>
    <w:rsid w:val="00956F62"/>
    <w:rsid w:val="00960497"/>
    <w:rsid w:val="00970E15"/>
    <w:rsid w:val="00973496"/>
    <w:rsid w:val="00982D49"/>
    <w:rsid w:val="00983587"/>
    <w:rsid w:val="009843DD"/>
    <w:rsid w:val="00986216"/>
    <w:rsid w:val="00990E33"/>
    <w:rsid w:val="00993EF0"/>
    <w:rsid w:val="00996CC1"/>
    <w:rsid w:val="009A00CB"/>
    <w:rsid w:val="009A2431"/>
    <w:rsid w:val="009A4898"/>
    <w:rsid w:val="009A66CE"/>
    <w:rsid w:val="009A6A42"/>
    <w:rsid w:val="009B073D"/>
    <w:rsid w:val="009B2104"/>
    <w:rsid w:val="009C4E3E"/>
    <w:rsid w:val="009C6529"/>
    <w:rsid w:val="009C7096"/>
    <w:rsid w:val="009D0D76"/>
    <w:rsid w:val="009D1C59"/>
    <w:rsid w:val="009D6100"/>
    <w:rsid w:val="009E01B4"/>
    <w:rsid w:val="009E3FB2"/>
    <w:rsid w:val="009E5AE8"/>
    <w:rsid w:val="009E7006"/>
    <w:rsid w:val="009F0DDB"/>
    <w:rsid w:val="009F244E"/>
    <w:rsid w:val="009F5F2C"/>
    <w:rsid w:val="00A02E47"/>
    <w:rsid w:val="00A05EFC"/>
    <w:rsid w:val="00A11FC3"/>
    <w:rsid w:val="00A120BC"/>
    <w:rsid w:val="00A1210B"/>
    <w:rsid w:val="00A12C7C"/>
    <w:rsid w:val="00A151E1"/>
    <w:rsid w:val="00A16853"/>
    <w:rsid w:val="00A179B5"/>
    <w:rsid w:val="00A20973"/>
    <w:rsid w:val="00A25B9A"/>
    <w:rsid w:val="00A346DB"/>
    <w:rsid w:val="00A35A77"/>
    <w:rsid w:val="00A35DD7"/>
    <w:rsid w:val="00A405BA"/>
    <w:rsid w:val="00A4250A"/>
    <w:rsid w:val="00A450D7"/>
    <w:rsid w:val="00A52622"/>
    <w:rsid w:val="00A55135"/>
    <w:rsid w:val="00A55C63"/>
    <w:rsid w:val="00A63B23"/>
    <w:rsid w:val="00A71211"/>
    <w:rsid w:val="00A73A05"/>
    <w:rsid w:val="00A7700C"/>
    <w:rsid w:val="00A8548D"/>
    <w:rsid w:val="00A85C80"/>
    <w:rsid w:val="00A87B1C"/>
    <w:rsid w:val="00A947E1"/>
    <w:rsid w:val="00AA0F87"/>
    <w:rsid w:val="00AA1868"/>
    <w:rsid w:val="00AA19A3"/>
    <w:rsid w:val="00AA2EB0"/>
    <w:rsid w:val="00AA6110"/>
    <w:rsid w:val="00AA6826"/>
    <w:rsid w:val="00AA7238"/>
    <w:rsid w:val="00AA7D34"/>
    <w:rsid w:val="00AB0F30"/>
    <w:rsid w:val="00AB0F7D"/>
    <w:rsid w:val="00AB6F23"/>
    <w:rsid w:val="00AC1C53"/>
    <w:rsid w:val="00AD2CA8"/>
    <w:rsid w:val="00AD4118"/>
    <w:rsid w:val="00AD7578"/>
    <w:rsid w:val="00AE4D1A"/>
    <w:rsid w:val="00AF2085"/>
    <w:rsid w:val="00AF32F8"/>
    <w:rsid w:val="00AF3366"/>
    <w:rsid w:val="00AF7B00"/>
    <w:rsid w:val="00B060CD"/>
    <w:rsid w:val="00B0691B"/>
    <w:rsid w:val="00B06F7B"/>
    <w:rsid w:val="00B1350F"/>
    <w:rsid w:val="00B1482A"/>
    <w:rsid w:val="00B1699B"/>
    <w:rsid w:val="00B21F61"/>
    <w:rsid w:val="00B22E0F"/>
    <w:rsid w:val="00B24BA1"/>
    <w:rsid w:val="00B24E02"/>
    <w:rsid w:val="00B25E6E"/>
    <w:rsid w:val="00B27BB4"/>
    <w:rsid w:val="00B30DE3"/>
    <w:rsid w:val="00B316BD"/>
    <w:rsid w:val="00B32B86"/>
    <w:rsid w:val="00B33EC7"/>
    <w:rsid w:val="00B35250"/>
    <w:rsid w:val="00B35D80"/>
    <w:rsid w:val="00B37B4C"/>
    <w:rsid w:val="00B41657"/>
    <w:rsid w:val="00B439CC"/>
    <w:rsid w:val="00B45611"/>
    <w:rsid w:val="00B4796E"/>
    <w:rsid w:val="00B52575"/>
    <w:rsid w:val="00B540DD"/>
    <w:rsid w:val="00B6104D"/>
    <w:rsid w:val="00B64854"/>
    <w:rsid w:val="00B71C27"/>
    <w:rsid w:val="00B73A58"/>
    <w:rsid w:val="00B75189"/>
    <w:rsid w:val="00B76BB3"/>
    <w:rsid w:val="00B771EC"/>
    <w:rsid w:val="00B82C1D"/>
    <w:rsid w:val="00B8342F"/>
    <w:rsid w:val="00B8563E"/>
    <w:rsid w:val="00B93499"/>
    <w:rsid w:val="00B95EC6"/>
    <w:rsid w:val="00BA3DDE"/>
    <w:rsid w:val="00BA4C08"/>
    <w:rsid w:val="00BA5926"/>
    <w:rsid w:val="00BB0C3A"/>
    <w:rsid w:val="00BC60B1"/>
    <w:rsid w:val="00BD21B4"/>
    <w:rsid w:val="00BD5467"/>
    <w:rsid w:val="00BD5F8A"/>
    <w:rsid w:val="00BE0259"/>
    <w:rsid w:val="00BE1E44"/>
    <w:rsid w:val="00BE2171"/>
    <w:rsid w:val="00BE2E83"/>
    <w:rsid w:val="00BE596D"/>
    <w:rsid w:val="00BE6CDD"/>
    <w:rsid w:val="00BF3A48"/>
    <w:rsid w:val="00C00AAB"/>
    <w:rsid w:val="00C01008"/>
    <w:rsid w:val="00C02E02"/>
    <w:rsid w:val="00C14A65"/>
    <w:rsid w:val="00C155D5"/>
    <w:rsid w:val="00C16C2C"/>
    <w:rsid w:val="00C17C38"/>
    <w:rsid w:val="00C23115"/>
    <w:rsid w:val="00C267DC"/>
    <w:rsid w:val="00C307E7"/>
    <w:rsid w:val="00C325E9"/>
    <w:rsid w:val="00C334EC"/>
    <w:rsid w:val="00C33C8F"/>
    <w:rsid w:val="00C34B3F"/>
    <w:rsid w:val="00C34F8B"/>
    <w:rsid w:val="00C365CF"/>
    <w:rsid w:val="00C36A4D"/>
    <w:rsid w:val="00C43F4C"/>
    <w:rsid w:val="00C50655"/>
    <w:rsid w:val="00C539A6"/>
    <w:rsid w:val="00C5598F"/>
    <w:rsid w:val="00C610E1"/>
    <w:rsid w:val="00C62CAC"/>
    <w:rsid w:val="00C6497C"/>
    <w:rsid w:val="00C71F32"/>
    <w:rsid w:val="00C7267E"/>
    <w:rsid w:val="00C80BF9"/>
    <w:rsid w:val="00C80E8A"/>
    <w:rsid w:val="00C833D1"/>
    <w:rsid w:val="00C83C91"/>
    <w:rsid w:val="00C87936"/>
    <w:rsid w:val="00C96123"/>
    <w:rsid w:val="00CA3BE0"/>
    <w:rsid w:val="00CA3E27"/>
    <w:rsid w:val="00CB2396"/>
    <w:rsid w:val="00CB3CA7"/>
    <w:rsid w:val="00CB48EF"/>
    <w:rsid w:val="00CC103D"/>
    <w:rsid w:val="00CD204E"/>
    <w:rsid w:val="00CD3856"/>
    <w:rsid w:val="00CD47B6"/>
    <w:rsid w:val="00CE09D3"/>
    <w:rsid w:val="00CE0A14"/>
    <w:rsid w:val="00CE4EBF"/>
    <w:rsid w:val="00CE757F"/>
    <w:rsid w:val="00CF5AC5"/>
    <w:rsid w:val="00CF5D29"/>
    <w:rsid w:val="00CF6196"/>
    <w:rsid w:val="00CF636B"/>
    <w:rsid w:val="00D007D0"/>
    <w:rsid w:val="00D02910"/>
    <w:rsid w:val="00D06AFA"/>
    <w:rsid w:val="00D1265F"/>
    <w:rsid w:val="00D14F0B"/>
    <w:rsid w:val="00D176B8"/>
    <w:rsid w:val="00D24EEA"/>
    <w:rsid w:val="00D25686"/>
    <w:rsid w:val="00D338F8"/>
    <w:rsid w:val="00D35D2C"/>
    <w:rsid w:val="00D366FB"/>
    <w:rsid w:val="00D463CC"/>
    <w:rsid w:val="00D46931"/>
    <w:rsid w:val="00D479F4"/>
    <w:rsid w:val="00D51523"/>
    <w:rsid w:val="00D5658E"/>
    <w:rsid w:val="00D62598"/>
    <w:rsid w:val="00D63087"/>
    <w:rsid w:val="00D66454"/>
    <w:rsid w:val="00D70D77"/>
    <w:rsid w:val="00D7112F"/>
    <w:rsid w:val="00D72387"/>
    <w:rsid w:val="00D72B70"/>
    <w:rsid w:val="00D7553F"/>
    <w:rsid w:val="00D802C3"/>
    <w:rsid w:val="00D8694C"/>
    <w:rsid w:val="00D87534"/>
    <w:rsid w:val="00D87FE2"/>
    <w:rsid w:val="00D9154D"/>
    <w:rsid w:val="00D95E4F"/>
    <w:rsid w:val="00D96B7C"/>
    <w:rsid w:val="00DA2BD1"/>
    <w:rsid w:val="00DB578C"/>
    <w:rsid w:val="00DC2AE6"/>
    <w:rsid w:val="00DC3120"/>
    <w:rsid w:val="00DC3B27"/>
    <w:rsid w:val="00DC41D9"/>
    <w:rsid w:val="00DC545A"/>
    <w:rsid w:val="00DD06C9"/>
    <w:rsid w:val="00DD50EC"/>
    <w:rsid w:val="00DE09CA"/>
    <w:rsid w:val="00DE4BE4"/>
    <w:rsid w:val="00DE4C59"/>
    <w:rsid w:val="00DF0D9C"/>
    <w:rsid w:val="00DF7837"/>
    <w:rsid w:val="00E01B08"/>
    <w:rsid w:val="00E06248"/>
    <w:rsid w:val="00E07A99"/>
    <w:rsid w:val="00E22233"/>
    <w:rsid w:val="00E30964"/>
    <w:rsid w:val="00E34B75"/>
    <w:rsid w:val="00E34C04"/>
    <w:rsid w:val="00E36A1A"/>
    <w:rsid w:val="00E402DD"/>
    <w:rsid w:val="00E4338E"/>
    <w:rsid w:val="00E461EA"/>
    <w:rsid w:val="00E464B0"/>
    <w:rsid w:val="00E55FC8"/>
    <w:rsid w:val="00E57FD0"/>
    <w:rsid w:val="00E621C1"/>
    <w:rsid w:val="00E63022"/>
    <w:rsid w:val="00E6633C"/>
    <w:rsid w:val="00E70B32"/>
    <w:rsid w:val="00E710A3"/>
    <w:rsid w:val="00E71592"/>
    <w:rsid w:val="00E71F3D"/>
    <w:rsid w:val="00E76E39"/>
    <w:rsid w:val="00E8055B"/>
    <w:rsid w:val="00E80A88"/>
    <w:rsid w:val="00E832A4"/>
    <w:rsid w:val="00E8351D"/>
    <w:rsid w:val="00EA0717"/>
    <w:rsid w:val="00EA0D87"/>
    <w:rsid w:val="00EA382E"/>
    <w:rsid w:val="00EA73D4"/>
    <w:rsid w:val="00EB1185"/>
    <w:rsid w:val="00EB1BBB"/>
    <w:rsid w:val="00EB1C6D"/>
    <w:rsid w:val="00EB4F1C"/>
    <w:rsid w:val="00EB77DB"/>
    <w:rsid w:val="00EB7A06"/>
    <w:rsid w:val="00EC7003"/>
    <w:rsid w:val="00ED0C6A"/>
    <w:rsid w:val="00ED69E7"/>
    <w:rsid w:val="00ED7648"/>
    <w:rsid w:val="00EE2ABA"/>
    <w:rsid w:val="00EE2E6A"/>
    <w:rsid w:val="00EE39F9"/>
    <w:rsid w:val="00EF4994"/>
    <w:rsid w:val="00F00260"/>
    <w:rsid w:val="00F074B8"/>
    <w:rsid w:val="00F1118C"/>
    <w:rsid w:val="00F11EB2"/>
    <w:rsid w:val="00F2441B"/>
    <w:rsid w:val="00F25EF3"/>
    <w:rsid w:val="00F311CB"/>
    <w:rsid w:val="00F36775"/>
    <w:rsid w:val="00F53589"/>
    <w:rsid w:val="00F54213"/>
    <w:rsid w:val="00F574A3"/>
    <w:rsid w:val="00F5771C"/>
    <w:rsid w:val="00F628C5"/>
    <w:rsid w:val="00F651C1"/>
    <w:rsid w:val="00F66BA2"/>
    <w:rsid w:val="00F67138"/>
    <w:rsid w:val="00F71D76"/>
    <w:rsid w:val="00F71DB9"/>
    <w:rsid w:val="00F725EA"/>
    <w:rsid w:val="00F72886"/>
    <w:rsid w:val="00F72FBB"/>
    <w:rsid w:val="00F81FA8"/>
    <w:rsid w:val="00F82FED"/>
    <w:rsid w:val="00F8549E"/>
    <w:rsid w:val="00F92830"/>
    <w:rsid w:val="00F92D2F"/>
    <w:rsid w:val="00F951C2"/>
    <w:rsid w:val="00F96066"/>
    <w:rsid w:val="00FA0398"/>
    <w:rsid w:val="00FA2CBD"/>
    <w:rsid w:val="00FA4F25"/>
    <w:rsid w:val="00FA5340"/>
    <w:rsid w:val="00FA6B11"/>
    <w:rsid w:val="00FA79A8"/>
    <w:rsid w:val="00FB4D20"/>
    <w:rsid w:val="00FB6073"/>
    <w:rsid w:val="00FC650E"/>
    <w:rsid w:val="00FC7A39"/>
    <w:rsid w:val="00FD6909"/>
    <w:rsid w:val="00FD765D"/>
    <w:rsid w:val="00FD7804"/>
    <w:rsid w:val="00FD7C28"/>
    <w:rsid w:val="00FE18D2"/>
    <w:rsid w:val="00FE4AEF"/>
    <w:rsid w:val="00FE4BEB"/>
    <w:rsid w:val="00FF03F8"/>
    <w:rsid w:val="00FF21A7"/>
    <w:rsid w:val="00FF3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6DAE6"/>
  <w15:docId w15:val="{42A24A6E-6129-445B-A7D3-BA0D1EBEF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DBE"/>
  </w:style>
  <w:style w:type="paragraph" w:styleId="Heading1">
    <w:name w:val="heading 1"/>
    <w:basedOn w:val="Normal"/>
    <w:next w:val="Normal"/>
    <w:link w:val="Heading1Char"/>
    <w:uiPriority w:val="9"/>
    <w:qFormat/>
    <w:rsid w:val="007D4C2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D4C2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57FD0"/>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AA186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6068"/>
    <w:pPr>
      <w:tabs>
        <w:tab w:val="center" w:pos="4680"/>
        <w:tab w:val="right" w:pos="9360"/>
      </w:tabs>
    </w:pPr>
  </w:style>
  <w:style w:type="character" w:customStyle="1" w:styleId="HeaderChar">
    <w:name w:val="Header Char"/>
    <w:basedOn w:val="DefaultParagraphFont"/>
    <w:link w:val="Header"/>
    <w:uiPriority w:val="99"/>
    <w:rsid w:val="00316068"/>
  </w:style>
  <w:style w:type="paragraph" w:styleId="Footer">
    <w:name w:val="footer"/>
    <w:basedOn w:val="Normal"/>
    <w:link w:val="FooterChar"/>
    <w:uiPriority w:val="99"/>
    <w:unhideWhenUsed/>
    <w:rsid w:val="00316068"/>
    <w:pPr>
      <w:tabs>
        <w:tab w:val="center" w:pos="4680"/>
        <w:tab w:val="right" w:pos="9360"/>
      </w:tabs>
    </w:pPr>
  </w:style>
  <w:style w:type="character" w:customStyle="1" w:styleId="FooterChar">
    <w:name w:val="Footer Char"/>
    <w:basedOn w:val="DefaultParagraphFont"/>
    <w:link w:val="Footer"/>
    <w:uiPriority w:val="99"/>
    <w:rsid w:val="00316068"/>
  </w:style>
  <w:style w:type="character" w:styleId="Hyperlink">
    <w:name w:val="Hyperlink"/>
    <w:basedOn w:val="DefaultParagraphFont"/>
    <w:uiPriority w:val="99"/>
    <w:unhideWhenUsed/>
    <w:rsid w:val="006360E7"/>
    <w:rPr>
      <w:color w:val="0563C1" w:themeColor="hyperlink"/>
      <w:u w:val="single"/>
    </w:rPr>
  </w:style>
  <w:style w:type="paragraph" w:styleId="PlainText">
    <w:name w:val="Plain Text"/>
    <w:basedOn w:val="Normal"/>
    <w:link w:val="PlainTextChar"/>
    <w:uiPriority w:val="99"/>
    <w:semiHidden/>
    <w:unhideWhenUsed/>
    <w:rsid w:val="006360E7"/>
    <w:rPr>
      <w:rFonts w:ascii="Calibri" w:hAnsi="Calibri"/>
      <w:sz w:val="22"/>
      <w:szCs w:val="21"/>
    </w:rPr>
  </w:style>
  <w:style w:type="character" w:customStyle="1" w:styleId="PlainTextChar">
    <w:name w:val="Plain Text Char"/>
    <w:basedOn w:val="DefaultParagraphFont"/>
    <w:link w:val="PlainText"/>
    <w:uiPriority w:val="99"/>
    <w:semiHidden/>
    <w:rsid w:val="006360E7"/>
    <w:rPr>
      <w:rFonts w:ascii="Calibri" w:hAnsi="Calibri"/>
      <w:sz w:val="22"/>
      <w:szCs w:val="21"/>
    </w:rPr>
  </w:style>
  <w:style w:type="character" w:customStyle="1" w:styleId="Mention1">
    <w:name w:val="Mention1"/>
    <w:basedOn w:val="DefaultParagraphFont"/>
    <w:uiPriority w:val="99"/>
    <w:semiHidden/>
    <w:unhideWhenUsed/>
    <w:rsid w:val="00CF636B"/>
    <w:rPr>
      <w:color w:val="2B579A"/>
      <w:shd w:val="clear" w:color="auto" w:fill="E6E6E6"/>
    </w:rPr>
  </w:style>
  <w:style w:type="paragraph" w:styleId="ListParagraph">
    <w:name w:val="List Paragraph"/>
    <w:basedOn w:val="Normal"/>
    <w:uiPriority w:val="34"/>
    <w:qFormat/>
    <w:rsid w:val="00733A93"/>
    <w:pPr>
      <w:ind w:left="720"/>
      <w:contextualSpacing/>
    </w:pPr>
  </w:style>
  <w:style w:type="character" w:customStyle="1" w:styleId="Heading1Char">
    <w:name w:val="Heading 1 Char"/>
    <w:basedOn w:val="DefaultParagraphFont"/>
    <w:link w:val="Heading1"/>
    <w:uiPriority w:val="9"/>
    <w:rsid w:val="007D4C2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D4C2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57FD0"/>
    <w:rPr>
      <w:rFonts w:asciiTheme="majorHAnsi" w:eastAsiaTheme="majorEastAsia" w:hAnsiTheme="majorHAnsi" w:cstheme="majorBidi"/>
      <w:color w:val="1F3763" w:themeColor="accent1" w:themeShade="7F"/>
      <w:szCs w:val="24"/>
    </w:rPr>
  </w:style>
  <w:style w:type="character" w:customStyle="1" w:styleId="Heading4Char">
    <w:name w:val="Heading 4 Char"/>
    <w:basedOn w:val="DefaultParagraphFont"/>
    <w:link w:val="Heading4"/>
    <w:uiPriority w:val="9"/>
    <w:rsid w:val="00AA1868"/>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semiHidden/>
    <w:unhideWhenUsed/>
    <w:rsid w:val="00B35250"/>
    <w:rPr>
      <w:color w:val="605E5C"/>
      <w:shd w:val="clear" w:color="auto" w:fill="E1DFDD"/>
    </w:rPr>
  </w:style>
  <w:style w:type="paragraph" w:styleId="ListBullet">
    <w:name w:val="List Bullet"/>
    <w:basedOn w:val="Normal"/>
    <w:uiPriority w:val="99"/>
    <w:unhideWhenUsed/>
    <w:rsid w:val="00A12C7C"/>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56321">
      <w:bodyDiv w:val="1"/>
      <w:marLeft w:val="0"/>
      <w:marRight w:val="0"/>
      <w:marTop w:val="0"/>
      <w:marBottom w:val="0"/>
      <w:divBdr>
        <w:top w:val="none" w:sz="0" w:space="0" w:color="auto"/>
        <w:left w:val="none" w:sz="0" w:space="0" w:color="auto"/>
        <w:bottom w:val="none" w:sz="0" w:space="0" w:color="auto"/>
        <w:right w:val="none" w:sz="0" w:space="0" w:color="auto"/>
      </w:divBdr>
    </w:div>
    <w:div w:id="468281874">
      <w:bodyDiv w:val="1"/>
      <w:marLeft w:val="0"/>
      <w:marRight w:val="0"/>
      <w:marTop w:val="0"/>
      <w:marBottom w:val="0"/>
      <w:divBdr>
        <w:top w:val="none" w:sz="0" w:space="0" w:color="auto"/>
        <w:left w:val="none" w:sz="0" w:space="0" w:color="auto"/>
        <w:bottom w:val="none" w:sz="0" w:space="0" w:color="auto"/>
        <w:right w:val="none" w:sz="0" w:space="0" w:color="auto"/>
      </w:divBdr>
    </w:div>
    <w:div w:id="536702772">
      <w:bodyDiv w:val="1"/>
      <w:marLeft w:val="0"/>
      <w:marRight w:val="0"/>
      <w:marTop w:val="0"/>
      <w:marBottom w:val="0"/>
      <w:divBdr>
        <w:top w:val="none" w:sz="0" w:space="0" w:color="auto"/>
        <w:left w:val="none" w:sz="0" w:space="0" w:color="auto"/>
        <w:bottom w:val="none" w:sz="0" w:space="0" w:color="auto"/>
        <w:right w:val="none" w:sz="0" w:space="0" w:color="auto"/>
      </w:divBdr>
    </w:div>
    <w:div w:id="634336586">
      <w:bodyDiv w:val="1"/>
      <w:marLeft w:val="0"/>
      <w:marRight w:val="0"/>
      <w:marTop w:val="0"/>
      <w:marBottom w:val="0"/>
      <w:divBdr>
        <w:top w:val="none" w:sz="0" w:space="0" w:color="auto"/>
        <w:left w:val="none" w:sz="0" w:space="0" w:color="auto"/>
        <w:bottom w:val="none" w:sz="0" w:space="0" w:color="auto"/>
        <w:right w:val="none" w:sz="0" w:space="0" w:color="auto"/>
      </w:divBdr>
    </w:div>
    <w:div w:id="663822090">
      <w:bodyDiv w:val="1"/>
      <w:marLeft w:val="0"/>
      <w:marRight w:val="0"/>
      <w:marTop w:val="0"/>
      <w:marBottom w:val="0"/>
      <w:divBdr>
        <w:top w:val="none" w:sz="0" w:space="0" w:color="auto"/>
        <w:left w:val="none" w:sz="0" w:space="0" w:color="auto"/>
        <w:bottom w:val="none" w:sz="0" w:space="0" w:color="auto"/>
        <w:right w:val="none" w:sz="0" w:space="0" w:color="auto"/>
      </w:divBdr>
    </w:div>
    <w:div w:id="924805848">
      <w:bodyDiv w:val="1"/>
      <w:marLeft w:val="0"/>
      <w:marRight w:val="0"/>
      <w:marTop w:val="0"/>
      <w:marBottom w:val="0"/>
      <w:divBdr>
        <w:top w:val="none" w:sz="0" w:space="0" w:color="auto"/>
        <w:left w:val="none" w:sz="0" w:space="0" w:color="auto"/>
        <w:bottom w:val="none" w:sz="0" w:space="0" w:color="auto"/>
        <w:right w:val="none" w:sz="0" w:space="0" w:color="auto"/>
      </w:divBdr>
    </w:div>
    <w:div w:id="972832349">
      <w:bodyDiv w:val="1"/>
      <w:marLeft w:val="0"/>
      <w:marRight w:val="0"/>
      <w:marTop w:val="0"/>
      <w:marBottom w:val="0"/>
      <w:divBdr>
        <w:top w:val="none" w:sz="0" w:space="0" w:color="auto"/>
        <w:left w:val="none" w:sz="0" w:space="0" w:color="auto"/>
        <w:bottom w:val="none" w:sz="0" w:space="0" w:color="auto"/>
        <w:right w:val="none" w:sz="0" w:space="0" w:color="auto"/>
      </w:divBdr>
      <w:divsChild>
        <w:div w:id="1783648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273760">
              <w:marLeft w:val="0"/>
              <w:marRight w:val="0"/>
              <w:marTop w:val="0"/>
              <w:marBottom w:val="0"/>
              <w:divBdr>
                <w:top w:val="none" w:sz="0" w:space="0" w:color="auto"/>
                <w:left w:val="none" w:sz="0" w:space="0" w:color="auto"/>
                <w:bottom w:val="none" w:sz="0" w:space="0" w:color="auto"/>
                <w:right w:val="none" w:sz="0" w:space="0" w:color="auto"/>
              </w:divBdr>
              <w:divsChild>
                <w:div w:id="839194485">
                  <w:marLeft w:val="0"/>
                  <w:marRight w:val="0"/>
                  <w:marTop w:val="0"/>
                  <w:marBottom w:val="0"/>
                  <w:divBdr>
                    <w:top w:val="none" w:sz="0" w:space="0" w:color="auto"/>
                    <w:left w:val="none" w:sz="0" w:space="0" w:color="auto"/>
                    <w:bottom w:val="none" w:sz="0" w:space="0" w:color="auto"/>
                    <w:right w:val="none" w:sz="0" w:space="0" w:color="auto"/>
                  </w:divBdr>
                </w:div>
                <w:div w:id="1676228645">
                  <w:marLeft w:val="0"/>
                  <w:marRight w:val="0"/>
                  <w:marTop w:val="0"/>
                  <w:marBottom w:val="0"/>
                  <w:divBdr>
                    <w:top w:val="none" w:sz="0" w:space="0" w:color="auto"/>
                    <w:left w:val="none" w:sz="0" w:space="0" w:color="auto"/>
                    <w:bottom w:val="none" w:sz="0" w:space="0" w:color="auto"/>
                    <w:right w:val="none" w:sz="0" w:space="0" w:color="auto"/>
                  </w:divBdr>
                </w:div>
                <w:div w:id="18529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409718">
      <w:bodyDiv w:val="1"/>
      <w:marLeft w:val="0"/>
      <w:marRight w:val="0"/>
      <w:marTop w:val="0"/>
      <w:marBottom w:val="0"/>
      <w:divBdr>
        <w:top w:val="none" w:sz="0" w:space="0" w:color="auto"/>
        <w:left w:val="none" w:sz="0" w:space="0" w:color="auto"/>
        <w:bottom w:val="none" w:sz="0" w:space="0" w:color="auto"/>
        <w:right w:val="none" w:sz="0" w:space="0" w:color="auto"/>
      </w:divBdr>
    </w:div>
    <w:div w:id="1129475200">
      <w:bodyDiv w:val="1"/>
      <w:marLeft w:val="0"/>
      <w:marRight w:val="0"/>
      <w:marTop w:val="0"/>
      <w:marBottom w:val="0"/>
      <w:divBdr>
        <w:top w:val="none" w:sz="0" w:space="0" w:color="auto"/>
        <w:left w:val="none" w:sz="0" w:space="0" w:color="auto"/>
        <w:bottom w:val="none" w:sz="0" w:space="0" w:color="auto"/>
        <w:right w:val="none" w:sz="0" w:space="0" w:color="auto"/>
      </w:divBdr>
    </w:div>
    <w:div w:id="1182667551">
      <w:bodyDiv w:val="1"/>
      <w:marLeft w:val="0"/>
      <w:marRight w:val="0"/>
      <w:marTop w:val="0"/>
      <w:marBottom w:val="0"/>
      <w:divBdr>
        <w:top w:val="none" w:sz="0" w:space="0" w:color="auto"/>
        <w:left w:val="none" w:sz="0" w:space="0" w:color="auto"/>
        <w:bottom w:val="none" w:sz="0" w:space="0" w:color="auto"/>
        <w:right w:val="none" w:sz="0" w:space="0" w:color="auto"/>
      </w:divBdr>
    </w:div>
    <w:div w:id="1242331284">
      <w:bodyDiv w:val="1"/>
      <w:marLeft w:val="0"/>
      <w:marRight w:val="0"/>
      <w:marTop w:val="0"/>
      <w:marBottom w:val="0"/>
      <w:divBdr>
        <w:top w:val="none" w:sz="0" w:space="0" w:color="auto"/>
        <w:left w:val="none" w:sz="0" w:space="0" w:color="auto"/>
        <w:bottom w:val="none" w:sz="0" w:space="0" w:color="auto"/>
        <w:right w:val="none" w:sz="0" w:space="0" w:color="auto"/>
      </w:divBdr>
    </w:div>
    <w:div w:id="1269240604">
      <w:bodyDiv w:val="1"/>
      <w:marLeft w:val="0"/>
      <w:marRight w:val="0"/>
      <w:marTop w:val="0"/>
      <w:marBottom w:val="0"/>
      <w:divBdr>
        <w:top w:val="none" w:sz="0" w:space="0" w:color="auto"/>
        <w:left w:val="none" w:sz="0" w:space="0" w:color="auto"/>
        <w:bottom w:val="none" w:sz="0" w:space="0" w:color="auto"/>
        <w:right w:val="none" w:sz="0" w:space="0" w:color="auto"/>
      </w:divBdr>
    </w:div>
    <w:div w:id="1328902404">
      <w:bodyDiv w:val="1"/>
      <w:marLeft w:val="0"/>
      <w:marRight w:val="0"/>
      <w:marTop w:val="0"/>
      <w:marBottom w:val="0"/>
      <w:divBdr>
        <w:top w:val="none" w:sz="0" w:space="0" w:color="auto"/>
        <w:left w:val="none" w:sz="0" w:space="0" w:color="auto"/>
        <w:bottom w:val="none" w:sz="0" w:space="0" w:color="auto"/>
        <w:right w:val="none" w:sz="0" w:space="0" w:color="auto"/>
      </w:divBdr>
    </w:div>
    <w:div w:id="1353145984">
      <w:bodyDiv w:val="1"/>
      <w:marLeft w:val="0"/>
      <w:marRight w:val="0"/>
      <w:marTop w:val="0"/>
      <w:marBottom w:val="0"/>
      <w:divBdr>
        <w:top w:val="none" w:sz="0" w:space="0" w:color="auto"/>
        <w:left w:val="none" w:sz="0" w:space="0" w:color="auto"/>
        <w:bottom w:val="none" w:sz="0" w:space="0" w:color="auto"/>
        <w:right w:val="none" w:sz="0" w:space="0" w:color="auto"/>
      </w:divBdr>
    </w:div>
    <w:div w:id="1405226944">
      <w:bodyDiv w:val="1"/>
      <w:marLeft w:val="0"/>
      <w:marRight w:val="0"/>
      <w:marTop w:val="0"/>
      <w:marBottom w:val="0"/>
      <w:divBdr>
        <w:top w:val="none" w:sz="0" w:space="0" w:color="auto"/>
        <w:left w:val="none" w:sz="0" w:space="0" w:color="auto"/>
        <w:bottom w:val="none" w:sz="0" w:space="0" w:color="auto"/>
        <w:right w:val="none" w:sz="0" w:space="0" w:color="auto"/>
      </w:divBdr>
      <w:divsChild>
        <w:div w:id="1399476459">
          <w:marLeft w:val="0"/>
          <w:marRight w:val="0"/>
          <w:marTop w:val="0"/>
          <w:marBottom w:val="0"/>
          <w:divBdr>
            <w:top w:val="none" w:sz="0" w:space="0" w:color="auto"/>
            <w:left w:val="none" w:sz="0" w:space="0" w:color="auto"/>
            <w:bottom w:val="none" w:sz="0" w:space="0" w:color="auto"/>
            <w:right w:val="none" w:sz="0" w:space="0" w:color="auto"/>
          </w:divBdr>
        </w:div>
        <w:div w:id="1415515916">
          <w:marLeft w:val="0"/>
          <w:marRight w:val="0"/>
          <w:marTop w:val="0"/>
          <w:marBottom w:val="0"/>
          <w:divBdr>
            <w:top w:val="none" w:sz="0" w:space="0" w:color="auto"/>
            <w:left w:val="none" w:sz="0" w:space="0" w:color="auto"/>
            <w:bottom w:val="none" w:sz="0" w:space="0" w:color="auto"/>
            <w:right w:val="none" w:sz="0" w:space="0" w:color="auto"/>
          </w:divBdr>
        </w:div>
      </w:divsChild>
    </w:div>
    <w:div w:id="1416589848">
      <w:bodyDiv w:val="1"/>
      <w:marLeft w:val="0"/>
      <w:marRight w:val="0"/>
      <w:marTop w:val="0"/>
      <w:marBottom w:val="0"/>
      <w:divBdr>
        <w:top w:val="none" w:sz="0" w:space="0" w:color="auto"/>
        <w:left w:val="none" w:sz="0" w:space="0" w:color="auto"/>
        <w:bottom w:val="none" w:sz="0" w:space="0" w:color="auto"/>
        <w:right w:val="none" w:sz="0" w:space="0" w:color="auto"/>
      </w:divBdr>
    </w:div>
    <w:div w:id="1443501580">
      <w:bodyDiv w:val="1"/>
      <w:marLeft w:val="0"/>
      <w:marRight w:val="0"/>
      <w:marTop w:val="0"/>
      <w:marBottom w:val="0"/>
      <w:divBdr>
        <w:top w:val="none" w:sz="0" w:space="0" w:color="auto"/>
        <w:left w:val="none" w:sz="0" w:space="0" w:color="auto"/>
        <w:bottom w:val="none" w:sz="0" w:space="0" w:color="auto"/>
        <w:right w:val="none" w:sz="0" w:space="0" w:color="auto"/>
      </w:divBdr>
    </w:div>
    <w:div w:id="1587615954">
      <w:bodyDiv w:val="1"/>
      <w:marLeft w:val="0"/>
      <w:marRight w:val="0"/>
      <w:marTop w:val="0"/>
      <w:marBottom w:val="0"/>
      <w:divBdr>
        <w:top w:val="none" w:sz="0" w:space="0" w:color="auto"/>
        <w:left w:val="none" w:sz="0" w:space="0" w:color="auto"/>
        <w:bottom w:val="none" w:sz="0" w:space="0" w:color="auto"/>
        <w:right w:val="none" w:sz="0" w:space="0" w:color="auto"/>
      </w:divBdr>
    </w:div>
    <w:div w:id="1942907383">
      <w:bodyDiv w:val="1"/>
      <w:marLeft w:val="0"/>
      <w:marRight w:val="0"/>
      <w:marTop w:val="0"/>
      <w:marBottom w:val="0"/>
      <w:divBdr>
        <w:top w:val="none" w:sz="0" w:space="0" w:color="auto"/>
        <w:left w:val="none" w:sz="0" w:space="0" w:color="auto"/>
        <w:bottom w:val="none" w:sz="0" w:space="0" w:color="auto"/>
        <w:right w:val="none" w:sz="0" w:space="0" w:color="auto"/>
      </w:divBdr>
    </w:div>
    <w:div w:id="1960528551">
      <w:bodyDiv w:val="1"/>
      <w:marLeft w:val="0"/>
      <w:marRight w:val="0"/>
      <w:marTop w:val="0"/>
      <w:marBottom w:val="0"/>
      <w:divBdr>
        <w:top w:val="none" w:sz="0" w:space="0" w:color="auto"/>
        <w:left w:val="none" w:sz="0" w:space="0" w:color="auto"/>
        <w:bottom w:val="none" w:sz="0" w:space="0" w:color="auto"/>
        <w:right w:val="none" w:sz="0" w:space="0" w:color="auto"/>
      </w:divBdr>
    </w:div>
    <w:div w:id="2028629480">
      <w:bodyDiv w:val="1"/>
      <w:marLeft w:val="0"/>
      <w:marRight w:val="0"/>
      <w:marTop w:val="0"/>
      <w:marBottom w:val="0"/>
      <w:divBdr>
        <w:top w:val="none" w:sz="0" w:space="0" w:color="auto"/>
        <w:left w:val="none" w:sz="0" w:space="0" w:color="auto"/>
        <w:bottom w:val="none" w:sz="0" w:space="0" w:color="auto"/>
        <w:right w:val="none" w:sz="0" w:space="0" w:color="auto"/>
      </w:divBdr>
    </w:div>
    <w:div w:id="213891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bpcb.org/members/er.php?eid=434" TargetMode="External"/><Relationship Id="rId13" Type="http://schemas.openxmlformats.org/officeDocument/2006/relationships/hyperlink" Target="http://www.pdrib.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eguillory@louisianacenter.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fb.org/division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dmin@nbpcb.org"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nbpcb.org" TargetMode="External"/><Relationship Id="rId14" Type="http://schemas.openxmlformats.org/officeDocument/2006/relationships/hyperlink" Target="mailto:ebell@latech.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400B4-56A2-4DCC-9B8A-041481446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1593</Words>
  <Characters>9084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Edward Bell</dc:creator>
  <cp:lastModifiedBy>PDRIB Office</cp:lastModifiedBy>
  <cp:revision>2</cp:revision>
  <dcterms:created xsi:type="dcterms:W3CDTF">2021-06-07T14:56:00Z</dcterms:created>
  <dcterms:modified xsi:type="dcterms:W3CDTF">2021-06-07T14:56:00Z</dcterms:modified>
</cp:coreProperties>
</file>