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500" w:type="dxa"/>
        <w:tblCellSpacing w:w="6" w:type="dxa"/>
        <w:tblCellMar>
          <w:top w:w="12" w:type="dxa"/>
          <w:left w:w="12" w:type="dxa"/>
          <w:bottom w:w="12" w:type="dxa"/>
          <w:right w:w="12" w:type="dxa"/>
        </w:tblCellMar>
        <w:tblLook w:val="04A0" w:firstRow="1" w:lastRow="0" w:firstColumn="1" w:lastColumn="0" w:noHBand="0" w:noVBand="1"/>
      </w:tblPr>
      <w:tblGrid>
        <w:gridCol w:w="8656"/>
      </w:tblGrid>
      <w:tr w:rsidR="00534E21" w:rsidRPr="00534E21" w14:paraId="5CF8D641" w14:textId="77777777" w:rsidTr="00534E21">
        <w:trPr>
          <w:tblCellSpacing w:w="6" w:type="dxa"/>
        </w:trPr>
        <w:tc>
          <w:tcPr>
            <w:tcW w:w="0" w:type="auto"/>
            <w:vAlign w:val="center"/>
            <w:hideMark/>
          </w:tcPr>
          <w:p w14:paraId="082DB802" w14:textId="2FA5EF52"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Times New Roman" w:eastAsia="Times New Roman" w:hAnsi="Times New Roman" w:cs="Times New Roman"/>
                <w:noProof/>
                <w:sz w:val="24"/>
                <w:szCs w:val="24"/>
              </w:rPr>
              <mc:AlternateContent>
                <mc:Choice Requires="wps">
                  <w:drawing>
                    <wp:inline distT="0" distB="0" distL="0" distR="0" wp14:anchorId="526C172D" wp14:editId="56EF2687">
                      <wp:extent cx="5466080" cy="798195"/>
                      <wp:effectExtent l="0" t="0" r="0" b="0"/>
                      <wp:docPr id="1" name="Rectangle 1" descr="Department of Employment and Economic Develop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608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E30FA" id="Rectangle 1" o:spid="_x0000_s1026" alt="Department of Employment and Economic Development" style="width:430.4pt;height: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" filled="f" stroked="f">
                      <o:lock v:ext="edit" aspectratio="t"/>
                      <w10:anchorlock/>
                    </v:rect>
                  </w:pict>
                </mc:Fallback>
              </mc:AlternateContent>
            </w:r>
          </w:p>
        </w:tc>
      </w:tr>
      <w:tr w:rsidR="00534E21" w:rsidRPr="00534E21" w14:paraId="599E2641" w14:textId="77777777" w:rsidTr="00534E21">
        <w:trPr>
          <w:tblCellSpacing w:w="6" w:type="dxa"/>
        </w:trPr>
        <w:tc>
          <w:tcPr>
            <w:tcW w:w="0" w:type="auto"/>
            <w:vAlign w:val="center"/>
            <w:hideMark/>
          </w:tcPr>
          <w:p w14:paraId="514057ED" w14:textId="77777777" w:rsidR="00534E21" w:rsidRPr="00534E21" w:rsidRDefault="00534E21" w:rsidP="00534E21">
            <w:pPr>
              <w:spacing w:after="0" w:line="240" w:lineRule="auto"/>
              <w:textAlignment w:val="baseline"/>
              <w:rPr>
                <w:rFonts w:ascii="Times New Roman" w:eastAsia="Times New Roman" w:hAnsi="Times New Roman" w:cs="Times New Roman"/>
                <w:sz w:val="24"/>
                <w:szCs w:val="24"/>
              </w:rPr>
            </w:pPr>
            <w:r w:rsidRPr="00534E21">
              <w:rPr>
                <w:rFonts w:ascii="Arial" w:eastAsia="Times New Roman" w:hAnsi="Arial" w:cs="Arial"/>
                <w:sz w:val="18"/>
                <w:szCs w:val="18"/>
              </w:rPr>
              <w:t>The Minnesota Department of Employment and Economic Development (DEED) is the State of Minnesota's principal economic development agency. DEED’s mission is simple: to empower the growth of the Minnesota economy, for everyone.</w:t>
            </w:r>
          </w:p>
          <w:p w14:paraId="2C79F08C" w14:textId="77777777" w:rsidR="00534E21" w:rsidRPr="00534E21" w:rsidRDefault="00534E21" w:rsidP="00534E21">
            <w:pPr>
              <w:spacing w:after="0" w:line="240" w:lineRule="auto"/>
              <w:textAlignment w:val="baseline"/>
              <w:rPr>
                <w:rFonts w:ascii="Times New Roman" w:eastAsia="Times New Roman" w:hAnsi="Times New Roman" w:cs="Times New Roman"/>
                <w:sz w:val="24"/>
                <w:szCs w:val="24"/>
              </w:rPr>
            </w:pPr>
          </w:p>
          <w:p w14:paraId="5D0DEF58" w14:textId="77777777" w:rsidR="00534E21" w:rsidRPr="00534E21" w:rsidRDefault="00534E21" w:rsidP="00534E21">
            <w:pPr>
              <w:spacing w:after="0" w:line="240" w:lineRule="auto"/>
              <w:textAlignment w:val="baseline"/>
              <w:rPr>
                <w:rFonts w:ascii="Times New Roman" w:eastAsia="Times New Roman" w:hAnsi="Times New Roman" w:cs="Times New Roman"/>
                <w:sz w:val="24"/>
                <w:szCs w:val="24"/>
              </w:rPr>
            </w:pPr>
            <w:r w:rsidRPr="00534E21">
              <w:rPr>
                <w:rFonts w:ascii="Arial" w:eastAsia="Times New Roman" w:hAnsi="Arial" w:cs="Arial"/>
                <w:sz w:val="18"/>
                <w:szCs w:val="18"/>
              </w:rPr>
              <w:t>Our state’s economy is diverse and dynamic, enriched by creative entrepreneurs, established Fortune 500 companies, and a labor force that brings the Minnesota values of hard work and integrity to work every day. The unique role of DEED is to empower businesses and workers to grow our economy by building partnerships, planning for long term growth, and creating opportunity for workers from all backgrounds and experiences.</w:t>
            </w:r>
          </w:p>
          <w:p w14:paraId="7AA3DD8E" w14:textId="77777777" w:rsidR="00534E21" w:rsidRPr="00534E21" w:rsidRDefault="00534E21" w:rsidP="00534E21">
            <w:pPr>
              <w:spacing w:after="0" w:line="240" w:lineRule="auto"/>
              <w:textAlignment w:val="baseline"/>
              <w:rPr>
                <w:rFonts w:ascii="Times New Roman" w:eastAsia="Times New Roman" w:hAnsi="Times New Roman" w:cs="Times New Roman"/>
                <w:sz w:val="24"/>
                <w:szCs w:val="24"/>
              </w:rPr>
            </w:pPr>
          </w:p>
          <w:p w14:paraId="7B778193" w14:textId="77777777" w:rsidR="00534E21" w:rsidRPr="00534E21" w:rsidRDefault="00534E21" w:rsidP="00534E21">
            <w:pPr>
              <w:spacing w:after="0" w:line="240" w:lineRule="auto"/>
              <w:textAlignment w:val="baseline"/>
              <w:rPr>
                <w:rFonts w:ascii="Times New Roman" w:eastAsia="Times New Roman" w:hAnsi="Times New Roman" w:cs="Times New Roman"/>
                <w:sz w:val="24"/>
                <w:szCs w:val="24"/>
              </w:rPr>
            </w:pPr>
            <w:r w:rsidRPr="00534E21">
              <w:rPr>
                <w:rFonts w:ascii="Arial" w:eastAsia="Times New Roman" w:hAnsi="Arial" w:cs="Arial"/>
                <w:sz w:val="18"/>
                <w:szCs w:val="18"/>
              </w:rPr>
              <w:t>We are driven to find talented and innovative public servants, motivated by the opportunity to serve businesses, people, and the greater good. At DEED you will join a diverse team, inspired by challenging work and united by shared values that guide our work every day.</w:t>
            </w:r>
          </w:p>
          <w:p w14:paraId="32B2E14F" w14:textId="77777777" w:rsidR="00534E21" w:rsidRPr="00534E21" w:rsidRDefault="00534E21" w:rsidP="00534E21">
            <w:pPr>
              <w:spacing w:after="0" w:line="240" w:lineRule="auto"/>
              <w:textAlignment w:val="baseline"/>
              <w:rPr>
                <w:rFonts w:ascii="Times New Roman" w:eastAsia="Times New Roman" w:hAnsi="Times New Roman" w:cs="Times New Roman"/>
                <w:sz w:val="24"/>
                <w:szCs w:val="24"/>
              </w:rPr>
            </w:pPr>
          </w:p>
          <w:p w14:paraId="137A65C0" w14:textId="77777777" w:rsidR="00534E21" w:rsidRPr="00534E21" w:rsidRDefault="00534E21" w:rsidP="00534E21">
            <w:pPr>
              <w:spacing w:after="0" w:line="240" w:lineRule="auto"/>
              <w:textAlignment w:val="baseline"/>
              <w:rPr>
                <w:rFonts w:ascii="Times New Roman" w:eastAsia="Times New Roman" w:hAnsi="Times New Roman" w:cs="Times New Roman"/>
                <w:sz w:val="24"/>
                <w:szCs w:val="24"/>
              </w:rPr>
            </w:pPr>
            <w:r w:rsidRPr="00534E21">
              <w:rPr>
                <w:rFonts w:ascii="Arial" w:eastAsia="Times New Roman" w:hAnsi="Arial" w:cs="Arial"/>
                <w:sz w:val="18"/>
                <w:szCs w:val="18"/>
              </w:rPr>
              <w:t>At DEED we live our values by; focusing on the customer, communicating early and often, seeking solutions, creating inclusion, encouraging new ideas, and being gracious.</w:t>
            </w:r>
          </w:p>
        </w:tc>
      </w:tr>
    </w:tbl>
    <w:p w14:paraId="232E6B99" w14:textId="77777777" w:rsidR="00534E21" w:rsidRPr="00534E21" w:rsidRDefault="00534E21" w:rsidP="00534E21">
      <w:pPr>
        <w:spacing w:before="100" w:beforeAutospacing="1" w:after="100" w:afterAutospacing="1" w:line="240" w:lineRule="auto"/>
        <w:jc w:val="center"/>
        <w:rPr>
          <w:rFonts w:ascii="Times New Roman" w:eastAsia="Times New Roman" w:hAnsi="Times New Roman" w:cs="Times New Roman"/>
          <w:sz w:val="24"/>
          <w:szCs w:val="24"/>
        </w:rPr>
      </w:pPr>
      <w:r w:rsidRPr="00534E21">
        <w:rPr>
          <w:rFonts w:ascii="Times New Roman" w:eastAsia="Times New Roman" w:hAnsi="Times New Roman" w:cs="Times New Roman"/>
          <w:b/>
          <w:bCs/>
          <w:color w:val="000066"/>
          <w:sz w:val="27"/>
          <w:szCs w:val="27"/>
        </w:rPr>
        <w:t>Job Class: Rehabilitation Counselor Career / Rehabilitation Counselor Senior</w:t>
      </w:r>
    </w:p>
    <w:p w14:paraId="46E29A35"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 xml:space="preserve">Job ID: </w:t>
      </w:r>
      <w:r w:rsidRPr="00534E21">
        <w:rPr>
          <w:rFonts w:ascii="Arial" w:eastAsia="Times New Roman" w:hAnsi="Arial" w:cs="Arial"/>
          <w:sz w:val="18"/>
          <w:szCs w:val="18"/>
        </w:rPr>
        <w:t>49520</w:t>
      </w:r>
    </w:p>
    <w:p w14:paraId="7E42C3FC"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Times New Roman" w:eastAsia="Times New Roman" w:hAnsi="Times New Roman" w:cs="Times New Roman"/>
          <w:b/>
          <w:bCs/>
          <w:sz w:val="24"/>
          <w:szCs w:val="24"/>
        </w:rPr>
        <w:t xml:space="preserve">Location: </w:t>
      </w:r>
      <w:r w:rsidRPr="00534E21">
        <w:rPr>
          <w:rFonts w:ascii="Times New Roman" w:eastAsia="Times New Roman" w:hAnsi="Times New Roman" w:cs="Times New Roman"/>
          <w:sz w:val="24"/>
          <w:szCs w:val="24"/>
        </w:rPr>
        <w:t>Twin Cities Area</w:t>
      </w:r>
    </w:p>
    <w:p w14:paraId="6265877E"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Times New Roman" w:eastAsia="Times New Roman" w:hAnsi="Times New Roman" w:cs="Times New Roman"/>
          <w:b/>
          <w:bCs/>
          <w:sz w:val="24"/>
          <w:szCs w:val="24"/>
        </w:rPr>
        <w:t xml:space="preserve">Full/Part Time: </w:t>
      </w:r>
      <w:r w:rsidRPr="00534E21">
        <w:rPr>
          <w:rFonts w:ascii="Times New Roman" w:eastAsia="Times New Roman" w:hAnsi="Times New Roman" w:cs="Times New Roman"/>
          <w:sz w:val="24"/>
          <w:szCs w:val="24"/>
        </w:rPr>
        <w:t>Full-Time</w:t>
      </w:r>
    </w:p>
    <w:p w14:paraId="6C0BCACE"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Times New Roman" w:eastAsia="Times New Roman" w:hAnsi="Times New Roman" w:cs="Times New Roman"/>
          <w:b/>
          <w:bCs/>
          <w:sz w:val="24"/>
          <w:szCs w:val="24"/>
        </w:rPr>
        <w:t xml:space="preserve">Regular/Temporary: </w:t>
      </w:r>
      <w:r w:rsidRPr="00534E21">
        <w:rPr>
          <w:rFonts w:ascii="Times New Roman" w:eastAsia="Times New Roman" w:hAnsi="Times New Roman" w:cs="Times New Roman"/>
          <w:sz w:val="24"/>
          <w:szCs w:val="24"/>
        </w:rPr>
        <w:t>Unlimited</w:t>
      </w:r>
    </w:p>
    <w:p w14:paraId="1B703F78"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Who May Apply</w:t>
      </w:r>
      <w:r w:rsidRPr="00534E21">
        <w:rPr>
          <w:rFonts w:ascii="Arial" w:eastAsia="Times New Roman" w:hAnsi="Arial" w:cs="Arial"/>
          <w:sz w:val="18"/>
          <w:szCs w:val="18"/>
        </w:rPr>
        <w:t xml:space="preserve">: </w:t>
      </w:r>
      <w:r w:rsidRPr="00534E21">
        <w:rPr>
          <w:rFonts w:ascii="Arial" w:eastAsia="Times New Roman" w:hAnsi="Arial" w:cs="Arial"/>
          <w:color w:val="000000"/>
          <w:sz w:val="18"/>
          <w:szCs w:val="18"/>
          <w:shd w:val="clear" w:color="auto" w:fill="FFFFFF"/>
        </w:rPr>
        <w:t xml:space="preserve">This vacancy is open for bids and for all qualified job seekers </w:t>
      </w:r>
      <w:proofErr w:type="gramStart"/>
      <w:r w:rsidRPr="00534E21">
        <w:rPr>
          <w:rFonts w:ascii="Arial" w:eastAsia="Times New Roman" w:hAnsi="Arial" w:cs="Arial"/>
          <w:color w:val="000000"/>
          <w:sz w:val="18"/>
          <w:szCs w:val="18"/>
          <w:shd w:val="clear" w:color="auto" w:fill="FFFFFF"/>
        </w:rPr>
        <w:t>simultaneously.</w:t>
      </w:r>
      <w:proofErr w:type="gramEnd"/>
      <w:r w:rsidRPr="00534E21">
        <w:rPr>
          <w:rFonts w:ascii="Arial" w:eastAsia="Times New Roman" w:hAnsi="Arial" w:cs="Arial"/>
          <w:color w:val="000000"/>
          <w:sz w:val="18"/>
          <w:szCs w:val="18"/>
          <w:shd w:val="clear" w:color="auto" w:fill="FFFFFF"/>
        </w:rPr>
        <w:t xml:space="preserve"> Bidders will be considered through 10/12/2021.</w:t>
      </w:r>
    </w:p>
    <w:p w14:paraId="3C3F912C"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Date Posted</w:t>
      </w:r>
      <w:r w:rsidRPr="00534E21">
        <w:rPr>
          <w:rFonts w:ascii="Arial" w:eastAsia="Times New Roman" w:hAnsi="Arial" w:cs="Arial"/>
          <w:sz w:val="18"/>
          <w:szCs w:val="18"/>
        </w:rPr>
        <w:t>: 10/06/2021</w:t>
      </w:r>
    </w:p>
    <w:p w14:paraId="6DB10FC3"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Closing Date</w:t>
      </w:r>
      <w:r w:rsidRPr="00534E21">
        <w:rPr>
          <w:rFonts w:ascii="Arial" w:eastAsia="Times New Roman" w:hAnsi="Arial" w:cs="Arial"/>
          <w:sz w:val="18"/>
          <w:szCs w:val="18"/>
        </w:rPr>
        <w:t>: 10/19/2021</w:t>
      </w:r>
    </w:p>
    <w:p w14:paraId="3CB69052"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Hiring Agency/Seniority Unit</w:t>
      </w:r>
      <w:r w:rsidRPr="00534E21">
        <w:rPr>
          <w:rFonts w:ascii="Arial" w:eastAsia="Times New Roman" w:hAnsi="Arial" w:cs="Arial"/>
          <w:sz w:val="18"/>
          <w:szCs w:val="18"/>
        </w:rPr>
        <w:t>: Employ &amp; Econ Development Dept / Employ &amp; Economic Dev-MAPE</w:t>
      </w:r>
    </w:p>
    <w:p w14:paraId="42CB6398"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Division/Unit</w:t>
      </w:r>
      <w:r w:rsidRPr="00534E21">
        <w:rPr>
          <w:rFonts w:ascii="Arial" w:eastAsia="Times New Roman" w:hAnsi="Arial" w:cs="Arial"/>
          <w:sz w:val="18"/>
          <w:szCs w:val="18"/>
        </w:rPr>
        <w:t>: State Service f/t Blind Branch / SSB Workforce Development X</w:t>
      </w:r>
    </w:p>
    <w:p w14:paraId="0FB894D7"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Work Shift/Work Hours</w:t>
      </w:r>
      <w:r w:rsidRPr="00534E21">
        <w:rPr>
          <w:rFonts w:ascii="Arial" w:eastAsia="Times New Roman" w:hAnsi="Arial" w:cs="Arial"/>
          <w:sz w:val="18"/>
          <w:szCs w:val="18"/>
        </w:rPr>
        <w:t>: Day Shift</w:t>
      </w:r>
    </w:p>
    <w:p w14:paraId="3732AEAF"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Days of Work</w:t>
      </w:r>
      <w:r w:rsidRPr="00534E21">
        <w:rPr>
          <w:rFonts w:ascii="Arial" w:eastAsia="Times New Roman" w:hAnsi="Arial" w:cs="Arial"/>
          <w:sz w:val="18"/>
          <w:szCs w:val="18"/>
        </w:rPr>
        <w:t>: Monday - Friday</w:t>
      </w:r>
    </w:p>
    <w:p w14:paraId="2E643A5B"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Telework</w:t>
      </w:r>
      <w:r w:rsidRPr="00534E21">
        <w:rPr>
          <w:rFonts w:ascii="Arial" w:eastAsia="Times New Roman" w:hAnsi="Arial" w:cs="Arial"/>
          <w:sz w:val="18"/>
          <w:szCs w:val="18"/>
        </w:rPr>
        <w:t>: This position may be eligible to telework up to five (5) days per week</w:t>
      </w:r>
    </w:p>
    <w:p w14:paraId="561F732C"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Travel Required</w:t>
      </w:r>
      <w:r w:rsidRPr="00534E21">
        <w:rPr>
          <w:rFonts w:ascii="Arial" w:eastAsia="Times New Roman" w:hAnsi="Arial" w:cs="Arial"/>
          <w:sz w:val="18"/>
          <w:szCs w:val="18"/>
        </w:rPr>
        <w:t>: Yes, 10% local and regional travel with occasional overnights</w:t>
      </w:r>
    </w:p>
    <w:p w14:paraId="0F924F15" w14:textId="65481934"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Salary Range: Rehabilitation Counselor Senior</w:t>
      </w:r>
      <w:r w:rsidRPr="00534E21">
        <w:rPr>
          <w:rFonts w:ascii="Arial" w:eastAsia="Times New Roman" w:hAnsi="Arial" w:cs="Arial"/>
          <w:sz w:val="18"/>
          <w:szCs w:val="18"/>
        </w:rPr>
        <w:t>$23.27 - $33.97/hourly; $48,588 - $70,929/annually, </w:t>
      </w:r>
      <w:r w:rsidRPr="00534E21">
        <w:rPr>
          <w:rFonts w:ascii="Arial" w:eastAsia="Times New Roman" w:hAnsi="Arial" w:cs="Arial"/>
          <w:b/>
          <w:bCs/>
          <w:sz w:val="18"/>
          <w:szCs w:val="18"/>
        </w:rPr>
        <w:t>Rehabilitation Counselor Career</w:t>
      </w:r>
      <w:r w:rsidRPr="00534E21">
        <w:rPr>
          <w:rFonts w:ascii="Arial" w:eastAsia="Times New Roman" w:hAnsi="Arial" w:cs="Arial"/>
          <w:sz w:val="18"/>
          <w:szCs w:val="18"/>
        </w:rPr>
        <w:t>$25.71 - $37.82/hourly; $53,682 - $78,968/annually</w:t>
      </w:r>
    </w:p>
    <w:p w14:paraId="7AF081E9"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Classified Status</w:t>
      </w:r>
      <w:r w:rsidRPr="00534E21">
        <w:rPr>
          <w:rFonts w:ascii="Arial" w:eastAsia="Times New Roman" w:hAnsi="Arial" w:cs="Arial"/>
          <w:sz w:val="18"/>
          <w:szCs w:val="18"/>
        </w:rPr>
        <w:t>: Classified</w:t>
      </w:r>
    </w:p>
    <w:p w14:paraId="77B4CB11"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Bargaining Unit/Union</w:t>
      </w:r>
      <w:r w:rsidRPr="00534E21">
        <w:rPr>
          <w:rFonts w:ascii="Arial" w:eastAsia="Times New Roman" w:hAnsi="Arial" w:cs="Arial"/>
          <w:sz w:val="18"/>
          <w:szCs w:val="18"/>
        </w:rPr>
        <w:t xml:space="preserve">: 214 - MN Assoc of Professional </w:t>
      </w:r>
      <w:proofErr w:type="spellStart"/>
      <w:r w:rsidRPr="00534E21">
        <w:rPr>
          <w:rFonts w:ascii="Arial" w:eastAsia="Times New Roman" w:hAnsi="Arial" w:cs="Arial"/>
          <w:sz w:val="18"/>
          <w:szCs w:val="18"/>
        </w:rPr>
        <w:t>Empl</w:t>
      </w:r>
      <w:proofErr w:type="spellEnd"/>
      <w:r w:rsidRPr="00534E21">
        <w:rPr>
          <w:rFonts w:ascii="Arial" w:eastAsia="Times New Roman" w:hAnsi="Arial" w:cs="Arial"/>
          <w:sz w:val="18"/>
          <w:szCs w:val="18"/>
        </w:rPr>
        <w:t>/MAPE</w:t>
      </w:r>
    </w:p>
    <w:p w14:paraId="6DDF3C17" w14:textId="77777777" w:rsidR="00534E21" w:rsidRPr="00534E21" w:rsidRDefault="00534E21" w:rsidP="00534E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FLSA Status</w:t>
      </w:r>
      <w:r w:rsidRPr="00534E21">
        <w:rPr>
          <w:rFonts w:ascii="Arial" w:eastAsia="Times New Roman" w:hAnsi="Arial" w:cs="Arial"/>
          <w:sz w:val="18"/>
          <w:szCs w:val="18"/>
        </w:rPr>
        <w:t>: Exempt - Professional</w:t>
      </w:r>
    </w:p>
    <w:p w14:paraId="2811345F" w14:textId="77777777" w:rsidR="00534E21" w:rsidRPr="00534E21" w:rsidRDefault="00FF053C" w:rsidP="00534E21">
      <w:pPr>
        <w:numPr>
          <w:ilvl w:val="0"/>
          <w:numId w:val="1"/>
        </w:numPr>
        <w:spacing w:beforeAutospacing="1" w:after="0" w:afterAutospacing="1" w:line="240" w:lineRule="auto"/>
        <w:rPr>
          <w:rFonts w:ascii="Times New Roman" w:eastAsia="Times New Roman" w:hAnsi="Times New Roman" w:cs="Times New Roman"/>
          <w:sz w:val="24"/>
          <w:szCs w:val="24"/>
        </w:rPr>
      </w:pPr>
      <w:hyperlink r:id="rId5" w:tgtFrame="_blank" w:history="1">
        <w:r w:rsidR="00534E21" w:rsidRPr="00534E21">
          <w:rPr>
            <w:rFonts w:ascii="Arial" w:eastAsia="Times New Roman" w:hAnsi="Arial" w:cs="Arial"/>
            <w:color w:val="3366CC"/>
            <w:sz w:val="18"/>
            <w:szCs w:val="18"/>
          </w:rPr>
          <w:t>Connect 700 Program Eligible: Yes</w:t>
        </w:r>
      </w:hyperlink>
    </w:p>
    <w:p w14:paraId="3712D749" w14:textId="1A523B48" w:rsidR="00534E21" w:rsidRDefault="00534E21" w:rsidP="00534E21">
      <w:pPr>
        <w:spacing w:before="100" w:beforeAutospacing="1" w:after="100" w:afterAutospacing="1" w:line="240" w:lineRule="auto"/>
        <w:outlineLvl w:val="1"/>
        <w:rPr>
          <w:rFonts w:ascii="Arial" w:eastAsia="Times New Roman" w:hAnsi="Arial" w:cs="Arial"/>
          <w:b/>
          <w:bCs/>
          <w:color w:val="000000"/>
          <w:sz w:val="24"/>
          <w:szCs w:val="24"/>
        </w:rPr>
      </w:pPr>
      <w:r w:rsidRPr="00534E21">
        <w:rPr>
          <w:rFonts w:ascii="Arial" w:eastAsia="Times New Roman" w:hAnsi="Arial" w:cs="Arial"/>
          <w:b/>
          <w:bCs/>
          <w:color w:val="000000"/>
          <w:sz w:val="24"/>
          <w:szCs w:val="24"/>
        </w:rPr>
        <w:t>Job Summary</w:t>
      </w:r>
    </w:p>
    <w:p w14:paraId="0BE33212" w14:textId="10749626" w:rsidR="00FF053C" w:rsidRDefault="00FF053C" w:rsidP="00FF053C">
      <w:pPr>
        <w:spacing w:after="0" w:line="240" w:lineRule="auto"/>
        <w:textAlignment w:val="baseline"/>
        <w:rPr>
          <w:rFonts w:ascii="Segoe UI" w:eastAsia="Times New Roman" w:hAnsi="Segoe UI" w:cs="Segoe UI"/>
          <w:sz w:val="18"/>
          <w:szCs w:val="18"/>
        </w:rPr>
      </w:pPr>
      <w:r>
        <w:rPr>
          <w:rFonts w:ascii="Calibri" w:eastAsia="Times New Roman" w:hAnsi="Calibri" w:cs="Calibri"/>
        </w:rPr>
        <w:t>This vacancy is being posted at t</w:t>
      </w:r>
      <w:r>
        <w:rPr>
          <w:rFonts w:ascii="Calibri" w:eastAsia="Times New Roman" w:hAnsi="Calibri" w:cs="Calibri"/>
        </w:rPr>
        <w:t>wo</w:t>
      </w:r>
      <w:r>
        <w:rPr>
          <w:rFonts w:ascii="Calibri" w:eastAsia="Times New Roman" w:hAnsi="Calibri" w:cs="Calibri"/>
        </w:rPr>
        <w:t> (</w:t>
      </w:r>
      <w:r>
        <w:rPr>
          <w:rFonts w:ascii="Calibri" w:eastAsia="Times New Roman" w:hAnsi="Calibri" w:cs="Calibri"/>
        </w:rPr>
        <w:t>2</w:t>
      </w:r>
      <w:r>
        <w:rPr>
          <w:rFonts w:ascii="Calibri" w:eastAsia="Times New Roman" w:hAnsi="Calibri" w:cs="Calibri"/>
        </w:rPr>
        <w:t>) different levels. Only one (1) position will be filled, dependent on the qualifications of the successful candidate.    </w:t>
      </w:r>
    </w:p>
    <w:p w14:paraId="5FB905E2" w14:textId="77777777" w:rsidR="00FF053C" w:rsidRPr="00534E21" w:rsidRDefault="00FF053C" w:rsidP="00534E21">
      <w:pPr>
        <w:spacing w:before="100" w:beforeAutospacing="1" w:after="100" w:afterAutospacing="1" w:line="240" w:lineRule="auto"/>
        <w:outlineLvl w:val="1"/>
        <w:rPr>
          <w:rFonts w:ascii="Times New Roman" w:eastAsia="Times New Roman" w:hAnsi="Times New Roman" w:cs="Times New Roman"/>
          <w:b/>
          <w:bCs/>
          <w:sz w:val="36"/>
          <w:szCs w:val="36"/>
        </w:rPr>
      </w:pPr>
    </w:p>
    <w:p w14:paraId="68D9DCE4"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lastRenderedPageBreak/>
        <w:t xml:space="preserve">DEED's State Services for the Blind (SSB) has been serving blind, visually impaired and </w:t>
      </w:r>
      <w:proofErr w:type="spellStart"/>
      <w:r w:rsidRPr="00534E21">
        <w:rPr>
          <w:rFonts w:ascii="Arial" w:eastAsia="Times New Roman" w:hAnsi="Arial" w:cs="Arial"/>
          <w:sz w:val="18"/>
          <w:szCs w:val="18"/>
        </w:rPr>
        <w:t>DeafBlind</w:t>
      </w:r>
      <w:proofErr w:type="spellEnd"/>
      <w:r w:rsidRPr="00534E21">
        <w:rPr>
          <w:rFonts w:ascii="Arial" w:eastAsia="Times New Roman" w:hAnsi="Arial" w:cs="Arial"/>
          <w:sz w:val="18"/>
          <w:szCs w:val="18"/>
        </w:rPr>
        <w:t xml:space="preserve"> Minnesotans since 1923.  It does so with a staff of 130 dedicated personnel, over 650 skilled volunteers, an active State Rehabilitation Council for the Blind, and a host of community partners.  Each year SSB assists thousands in leading full, </w:t>
      </w:r>
      <w:proofErr w:type="gramStart"/>
      <w:r w:rsidRPr="00534E21">
        <w:rPr>
          <w:rFonts w:ascii="Arial" w:eastAsia="Times New Roman" w:hAnsi="Arial" w:cs="Arial"/>
          <w:sz w:val="18"/>
          <w:szCs w:val="18"/>
        </w:rPr>
        <w:t>active</w:t>
      </w:r>
      <w:proofErr w:type="gramEnd"/>
      <w:r w:rsidRPr="00534E21">
        <w:rPr>
          <w:rFonts w:ascii="Arial" w:eastAsia="Times New Roman" w:hAnsi="Arial" w:cs="Arial"/>
          <w:sz w:val="18"/>
          <w:szCs w:val="18"/>
        </w:rPr>
        <w:t xml:space="preserve"> and productive lives.  Come be part of a great organization in a great state!</w:t>
      </w:r>
    </w:p>
    <w:p w14:paraId="08FBFAB6"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 xml:space="preserve">The counselor position works with adults to facilitate customer achievement of competitive, integrated employment outcomes.  The counselor plans, authorizes, and coordinates service delivery of individualized Vocational Rehabilitation (VR) services in partnership with blind, visually impaired, and </w:t>
      </w:r>
      <w:proofErr w:type="spellStart"/>
      <w:r w:rsidRPr="00534E21">
        <w:rPr>
          <w:rFonts w:ascii="Arial" w:eastAsia="Times New Roman" w:hAnsi="Arial" w:cs="Arial"/>
          <w:sz w:val="18"/>
          <w:szCs w:val="18"/>
        </w:rPr>
        <w:t>DeafBlind</w:t>
      </w:r>
      <w:proofErr w:type="spellEnd"/>
      <w:r w:rsidRPr="00534E21">
        <w:rPr>
          <w:rFonts w:ascii="Arial" w:eastAsia="Times New Roman" w:hAnsi="Arial" w:cs="Arial"/>
          <w:sz w:val="18"/>
          <w:szCs w:val="18"/>
        </w:rPr>
        <w:t xml:space="preserve"> customers. They will work in partnership with the customer, implement and successfully complete an IPE resulting in gainful employment. This position participates in all aspects of implementing the mission and purpose of the Workforce Development Unit of State Services for the Blind.  </w:t>
      </w:r>
    </w:p>
    <w:p w14:paraId="45CDD077"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This position will serve the following counties: Wright, McLeod, Carver, Scott, Sibley, Rice, and Goodhue.</w:t>
      </w:r>
    </w:p>
    <w:p w14:paraId="03C32F7D"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This posting may be used to fill multiple positions.</w:t>
      </w:r>
    </w:p>
    <w:p w14:paraId="7201821C" w14:textId="77777777" w:rsidR="00534E21" w:rsidRPr="00534E21" w:rsidRDefault="00534E21" w:rsidP="00534E21">
      <w:pPr>
        <w:spacing w:before="100" w:beforeAutospacing="1" w:after="100" w:afterAutospacing="1" w:line="240" w:lineRule="auto"/>
        <w:outlineLvl w:val="2"/>
        <w:rPr>
          <w:rFonts w:ascii="Times New Roman" w:eastAsia="Times New Roman" w:hAnsi="Times New Roman" w:cs="Times New Roman"/>
          <w:b/>
          <w:bCs/>
          <w:sz w:val="27"/>
          <w:szCs w:val="27"/>
        </w:rPr>
      </w:pPr>
      <w:r w:rsidRPr="00534E21">
        <w:rPr>
          <w:rFonts w:ascii="Arial" w:eastAsia="Times New Roman" w:hAnsi="Arial" w:cs="Arial"/>
          <w:b/>
          <w:bCs/>
          <w:sz w:val="24"/>
          <w:szCs w:val="24"/>
        </w:rPr>
        <w:t>Minimum Qualifications</w:t>
      </w:r>
    </w:p>
    <w:p w14:paraId="3EE952C0"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color w:val="000000"/>
          <w:sz w:val="18"/>
          <w:szCs w:val="18"/>
          <w:shd w:val="clear" w:color="auto" w:fill="FFFFFF"/>
        </w:rPr>
        <w:t>To receive credit for your education and experience, your resume should clearly describe how you meet each minimum and preferred qualification listed, including dates of employment.</w:t>
      </w:r>
    </w:p>
    <w:p w14:paraId="18185CDB"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color w:val="000000"/>
          <w:sz w:val="18"/>
          <w:szCs w:val="18"/>
          <w:shd w:val="clear" w:color="auto" w:fill="FFFFFF"/>
        </w:rPr>
        <w:t>Rehabilitation Counselor Senior:</w:t>
      </w:r>
    </w:p>
    <w:p w14:paraId="79AEED82"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34E21">
        <w:rPr>
          <w:rFonts w:ascii="Arial" w:eastAsia="Times New Roman" w:hAnsi="Arial" w:cs="Arial"/>
          <w:sz w:val="18"/>
          <w:szCs w:val="18"/>
        </w:rPr>
        <w:t>Masters</w:t>
      </w:r>
      <w:proofErr w:type="spellEnd"/>
      <w:r w:rsidRPr="00534E21">
        <w:rPr>
          <w:rFonts w:ascii="Arial" w:eastAsia="Times New Roman" w:hAnsi="Arial" w:cs="Arial"/>
          <w:sz w:val="18"/>
          <w:szCs w:val="18"/>
        </w:rPr>
        <w:t xml:space="preserve"> Degree in Vocational</w:t>
      </w:r>
      <w:proofErr w:type="gramEnd"/>
      <w:r w:rsidRPr="00534E21">
        <w:rPr>
          <w:rFonts w:ascii="Arial" w:eastAsia="Times New Roman" w:hAnsi="Arial" w:cs="Arial"/>
          <w:sz w:val="18"/>
          <w:szCs w:val="18"/>
        </w:rPr>
        <w:t xml:space="preserve"> Rehabilitation Counseling, Vision Rehabilitation Therapy/Teaching, Social Work, Psychology, Disability Studies, Human Resources, Education, Special Education, School Counseling, or related degree as determined by the agency</w:t>
      </w:r>
    </w:p>
    <w:p w14:paraId="46DA9E05"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 xml:space="preserve">Human relations skills including ability to negotiate, collaborate, </w:t>
      </w:r>
      <w:proofErr w:type="gramStart"/>
      <w:r w:rsidRPr="00534E21">
        <w:rPr>
          <w:rFonts w:ascii="Arial" w:eastAsia="Times New Roman" w:hAnsi="Arial" w:cs="Arial"/>
          <w:sz w:val="18"/>
          <w:szCs w:val="18"/>
        </w:rPr>
        <w:t>build</w:t>
      </w:r>
      <w:proofErr w:type="gramEnd"/>
      <w:r w:rsidRPr="00534E21">
        <w:rPr>
          <w:rFonts w:ascii="Arial" w:eastAsia="Times New Roman" w:hAnsi="Arial" w:cs="Arial"/>
          <w:sz w:val="18"/>
          <w:szCs w:val="18"/>
        </w:rPr>
        <w:t xml:space="preserve"> and maintain positive working relationships with job seekers and employers</w:t>
      </w:r>
    </w:p>
    <w:p w14:paraId="4BED0127"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Incumbent must maintain valid driver's license, &amp; insurance, OR have other reliable transportation</w:t>
      </w:r>
    </w:p>
    <w:p w14:paraId="5E521F1D"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Rehabilitation Counselor Career:</w:t>
      </w:r>
    </w:p>
    <w:p w14:paraId="0F809599"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34E21">
        <w:rPr>
          <w:rFonts w:ascii="Arial" w:eastAsia="Times New Roman" w:hAnsi="Arial" w:cs="Arial"/>
          <w:sz w:val="18"/>
          <w:szCs w:val="18"/>
        </w:rPr>
        <w:t>Masters</w:t>
      </w:r>
      <w:proofErr w:type="spellEnd"/>
      <w:r w:rsidRPr="00534E21">
        <w:rPr>
          <w:rFonts w:ascii="Arial" w:eastAsia="Times New Roman" w:hAnsi="Arial" w:cs="Arial"/>
          <w:sz w:val="18"/>
          <w:szCs w:val="18"/>
        </w:rPr>
        <w:t xml:space="preserve"> Degree in Vocational</w:t>
      </w:r>
      <w:proofErr w:type="gramEnd"/>
      <w:r w:rsidRPr="00534E21">
        <w:rPr>
          <w:rFonts w:ascii="Arial" w:eastAsia="Times New Roman" w:hAnsi="Arial" w:cs="Arial"/>
          <w:sz w:val="18"/>
          <w:szCs w:val="18"/>
        </w:rPr>
        <w:t xml:space="preserve"> Rehabilitation Counseling, Vision Rehabilitation Therapy/Teaching, Social Work, Psychology, Disability Studies, Human Resources, Education, Special Education, School Counseling, or related degree as determined by the agency</w:t>
      </w:r>
    </w:p>
    <w:p w14:paraId="52F7BDF0"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u w:val="single"/>
        </w:rPr>
        <w:t>AND</w:t>
      </w:r>
    </w:p>
    <w:p w14:paraId="053E723D"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Three (3) years of related work experience which demonstrates knowledge of one-to-one counseling, caseload management, development of rehabilitation plans, customer assessment, and job placement services</w:t>
      </w:r>
    </w:p>
    <w:p w14:paraId="47B13DAA"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 xml:space="preserve">Human relations skills including ability to negotiate, collaborate, </w:t>
      </w:r>
      <w:proofErr w:type="gramStart"/>
      <w:r w:rsidRPr="00534E21">
        <w:rPr>
          <w:rFonts w:ascii="Arial" w:eastAsia="Times New Roman" w:hAnsi="Arial" w:cs="Arial"/>
          <w:sz w:val="18"/>
          <w:szCs w:val="18"/>
        </w:rPr>
        <w:t>build</w:t>
      </w:r>
      <w:proofErr w:type="gramEnd"/>
      <w:r w:rsidRPr="00534E21">
        <w:rPr>
          <w:rFonts w:ascii="Arial" w:eastAsia="Times New Roman" w:hAnsi="Arial" w:cs="Arial"/>
          <w:sz w:val="18"/>
          <w:szCs w:val="18"/>
        </w:rPr>
        <w:t xml:space="preserve"> and maintain positive working relationships with job seekers and employers</w:t>
      </w:r>
    </w:p>
    <w:p w14:paraId="759782BD"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Incumbent must maintain valid driver's license, &amp; insurance, OR have other reliable transportation</w:t>
      </w:r>
    </w:p>
    <w:p w14:paraId="507F80A6" w14:textId="77777777" w:rsidR="00534E21" w:rsidRPr="00534E21" w:rsidRDefault="00534E21" w:rsidP="00534E21">
      <w:pPr>
        <w:spacing w:before="100" w:beforeAutospacing="1" w:after="100" w:afterAutospacing="1" w:line="240" w:lineRule="auto"/>
        <w:outlineLvl w:val="2"/>
        <w:rPr>
          <w:rFonts w:ascii="Times New Roman" w:eastAsia="Times New Roman" w:hAnsi="Times New Roman" w:cs="Times New Roman"/>
          <w:b/>
          <w:bCs/>
          <w:sz w:val="27"/>
          <w:szCs w:val="27"/>
        </w:rPr>
      </w:pPr>
      <w:r w:rsidRPr="00534E21">
        <w:rPr>
          <w:rFonts w:ascii="Arial" w:eastAsia="Times New Roman" w:hAnsi="Arial" w:cs="Arial"/>
          <w:b/>
          <w:bCs/>
          <w:sz w:val="24"/>
          <w:szCs w:val="24"/>
        </w:rPr>
        <w:t>Preferred Qualifications</w:t>
      </w:r>
    </w:p>
    <w:p w14:paraId="46774109"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For both Career and Senior Level:</w:t>
      </w:r>
    </w:p>
    <w:p w14:paraId="6806E337"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 xml:space="preserve">Experience working with individuals who are Blind, visually </w:t>
      </w:r>
      <w:proofErr w:type="gramStart"/>
      <w:r w:rsidRPr="00534E21">
        <w:rPr>
          <w:rFonts w:ascii="Arial" w:eastAsia="Times New Roman" w:hAnsi="Arial" w:cs="Arial"/>
          <w:sz w:val="18"/>
          <w:szCs w:val="18"/>
        </w:rPr>
        <w:t>impaired</w:t>
      </w:r>
      <w:proofErr w:type="gramEnd"/>
      <w:r w:rsidRPr="00534E21">
        <w:rPr>
          <w:rFonts w:ascii="Arial" w:eastAsia="Times New Roman" w:hAnsi="Arial" w:cs="Arial"/>
          <w:sz w:val="18"/>
          <w:szCs w:val="18"/>
        </w:rPr>
        <w:t xml:space="preserve"> or </w:t>
      </w:r>
      <w:proofErr w:type="spellStart"/>
      <w:r w:rsidRPr="00534E21">
        <w:rPr>
          <w:rFonts w:ascii="Arial" w:eastAsia="Times New Roman" w:hAnsi="Arial" w:cs="Arial"/>
          <w:sz w:val="18"/>
          <w:szCs w:val="18"/>
        </w:rPr>
        <w:t>DeafBlind</w:t>
      </w:r>
      <w:proofErr w:type="spellEnd"/>
    </w:p>
    <w:p w14:paraId="6B4792DD"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Skill in communicating in a secondary language</w:t>
      </w:r>
    </w:p>
    <w:p w14:paraId="33DA18FA"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lastRenderedPageBreak/>
        <w:t>Ability to interpret and explain in plain language complex information such as guidelines, regulations, policies, medical and psychiatric reports</w:t>
      </w:r>
    </w:p>
    <w:p w14:paraId="50FD0FDA"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Ability to analyze assessment information to identify and address the customer’s vocational rehabilitation needs</w:t>
      </w:r>
    </w:p>
    <w:p w14:paraId="175600A7"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Experience applying counseling techniques to conduct a diagnostic interview, to assist the client in completing the rehabilitation plan, and address any issues that emerge during the customer’s rehabilitation process</w:t>
      </w:r>
    </w:p>
    <w:p w14:paraId="5963D411" w14:textId="77777777" w:rsidR="00534E21" w:rsidRPr="00534E21" w:rsidRDefault="00534E21" w:rsidP="00534E21">
      <w:pPr>
        <w:spacing w:before="100" w:beforeAutospacing="1" w:after="100" w:afterAutospacing="1" w:line="240" w:lineRule="auto"/>
        <w:outlineLvl w:val="2"/>
        <w:rPr>
          <w:rFonts w:ascii="Times New Roman" w:eastAsia="Times New Roman" w:hAnsi="Times New Roman" w:cs="Times New Roman"/>
          <w:b/>
          <w:bCs/>
          <w:sz w:val="27"/>
          <w:szCs w:val="27"/>
        </w:rPr>
      </w:pPr>
      <w:r w:rsidRPr="00534E21">
        <w:rPr>
          <w:rFonts w:ascii="Arial" w:eastAsia="Times New Roman" w:hAnsi="Arial" w:cs="Arial"/>
          <w:b/>
          <w:bCs/>
          <w:sz w:val="24"/>
          <w:szCs w:val="24"/>
        </w:rPr>
        <w:t>Additional Requirements</w:t>
      </w:r>
    </w:p>
    <w:p w14:paraId="65CB825D"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color w:val="000000"/>
          <w:sz w:val="18"/>
          <w:szCs w:val="18"/>
          <w:shd w:val="clear" w:color="auto" w:fill="FFFFFF"/>
        </w:rPr>
        <w:t>This position requires successful completion of the following:</w:t>
      </w:r>
    </w:p>
    <w:p w14:paraId="4B552318"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color w:val="000000"/>
          <w:sz w:val="18"/>
          <w:szCs w:val="18"/>
        </w:rPr>
        <w:t xml:space="preserve">This position requires an Adjustment to Blindness immersion training program. The emersion experience helps new employees understand what’s possible for people who are blind, </w:t>
      </w:r>
      <w:proofErr w:type="spellStart"/>
      <w:proofErr w:type="gramStart"/>
      <w:r w:rsidRPr="00534E21">
        <w:rPr>
          <w:rFonts w:ascii="Arial" w:eastAsia="Times New Roman" w:hAnsi="Arial" w:cs="Arial"/>
          <w:color w:val="000000"/>
          <w:sz w:val="18"/>
          <w:szCs w:val="18"/>
        </w:rPr>
        <w:t>DeafBlind</w:t>
      </w:r>
      <w:proofErr w:type="spellEnd"/>
      <w:proofErr w:type="gramEnd"/>
      <w:r w:rsidRPr="00534E21">
        <w:rPr>
          <w:rFonts w:ascii="Arial" w:eastAsia="Times New Roman" w:hAnsi="Arial" w:cs="Arial"/>
          <w:color w:val="000000"/>
          <w:sz w:val="18"/>
          <w:szCs w:val="18"/>
        </w:rPr>
        <w:t xml:space="preserve"> or visually impaired by allowing them to experience it for themselves. The training takes place at an Adjustment to Blindness training center and can run up to 6-7 weeks.</w:t>
      </w:r>
    </w:p>
    <w:p w14:paraId="1C302C7C"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color w:val="000000"/>
          <w:sz w:val="18"/>
          <w:szCs w:val="18"/>
          <w:shd w:val="clear" w:color="auto" w:fill="FFFFFF"/>
        </w:rPr>
        <w:t>Resumes of all applicants to this posting will be evaluated against the Minimum Qualifications stated above. If your skills match the required skills for this position, the department may contact you. Employee reference checks will be conducted on all finalists. This may include a review of documentation related to job performance and education. It includes contact with the applicant's current and/or former employers.</w:t>
      </w:r>
    </w:p>
    <w:p w14:paraId="7F273F93"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color w:val="000000"/>
          <w:sz w:val="18"/>
          <w:szCs w:val="18"/>
          <w:shd w:val="clear" w:color="auto" w:fill="FFFFFF"/>
        </w:rPr>
        <w:t>A Criminal Background Check will be conducted on all finalists for this position. A criminal conviction will not automatically remove you from consideration for employment.</w:t>
      </w:r>
    </w:p>
    <w:p w14:paraId="1FBEE2E4"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color w:val="000000"/>
          <w:sz w:val="18"/>
          <w:szCs w:val="18"/>
          <w:shd w:val="clear" w:color="auto" w:fill="FFFFFF"/>
        </w:rPr>
        <w:t>When the position requires travel and the applicant drives a state owned or leased vehicle, a driver's license record check will be conducted.</w:t>
      </w:r>
    </w:p>
    <w:p w14:paraId="7912FB4C"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color w:val="000000"/>
          <w:sz w:val="18"/>
          <w:szCs w:val="18"/>
        </w:rPr>
        <w:t>Must be legally authorized to work in country of employment without sponsorship for employment visa status (e.g., H1B status).</w:t>
      </w:r>
    </w:p>
    <w:p w14:paraId="683F94D5" w14:textId="77777777" w:rsidR="00534E21" w:rsidRPr="00534E21" w:rsidRDefault="00534E21" w:rsidP="00534E21">
      <w:pPr>
        <w:spacing w:before="100" w:beforeAutospacing="1" w:after="100" w:afterAutospacing="1" w:line="240" w:lineRule="auto"/>
        <w:outlineLvl w:val="2"/>
        <w:rPr>
          <w:rFonts w:ascii="Times New Roman" w:eastAsia="Times New Roman" w:hAnsi="Times New Roman" w:cs="Times New Roman"/>
          <w:b/>
          <w:bCs/>
          <w:sz w:val="27"/>
          <w:szCs w:val="27"/>
        </w:rPr>
      </w:pPr>
      <w:r w:rsidRPr="00534E21">
        <w:rPr>
          <w:rFonts w:ascii="Arial" w:eastAsia="Times New Roman" w:hAnsi="Arial" w:cs="Arial"/>
          <w:b/>
          <w:bCs/>
          <w:sz w:val="24"/>
          <w:szCs w:val="24"/>
        </w:rPr>
        <w:t xml:space="preserve">Why Work </w:t>
      </w:r>
      <w:proofErr w:type="gramStart"/>
      <w:r w:rsidRPr="00534E21">
        <w:rPr>
          <w:rFonts w:ascii="Arial" w:eastAsia="Times New Roman" w:hAnsi="Arial" w:cs="Arial"/>
          <w:b/>
          <w:bCs/>
          <w:sz w:val="24"/>
          <w:szCs w:val="24"/>
        </w:rPr>
        <w:t>For</w:t>
      </w:r>
      <w:proofErr w:type="gramEnd"/>
      <w:r w:rsidRPr="00534E21">
        <w:rPr>
          <w:rFonts w:ascii="Arial" w:eastAsia="Times New Roman" w:hAnsi="Arial" w:cs="Arial"/>
          <w:b/>
          <w:bCs/>
          <w:sz w:val="24"/>
          <w:szCs w:val="24"/>
        </w:rPr>
        <w:t xml:space="preserve"> Us</w:t>
      </w:r>
    </w:p>
    <w:p w14:paraId="6A3DA3E4"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 xml:space="preserve">GREAT BENEFITS PACKAGE! The State of Minnesota offers a comprehensive benefits package including low cost medical and dental insurance, employer paid life </w:t>
      </w:r>
      <w:proofErr w:type="gramStart"/>
      <w:r w:rsidRPr="00534E21">
        <w:rPr>
          <w:rFonts w:ascii="Arial" w:eastAsia="Times New Roman" w:hAnsi="Arial" w:cs="Arial"/>
          <w:sz w:val="18"/>
          <w:szCs w:val="18"/>
        </w:rPr>
        <w:t>insurance, short and long term</w:t>
      </w:r>
      <w:proofErr w:type="gramEnd"/>
      <w:r w:rsidRPr="00534E21">
        <w:rPr>
          <w:rFonts w:ascii="Arial" w:eastAsia="Times New Roman" w:hAnsi="Arial" w:cs="Arial"/>
          <w:sz w:val="18"/>
          <w:szCs w:val="18"/>
        </w:rPr>
        <w:t xml:space="preserve"> disability, pre-tax flexible spending accounts, retirement plan, tax-deferred compensation, generous vacation and sick leave, and 11 paid holidays each year.</w:t>
      </w:r>
    </w:p>
    <w:p w14:paraId="59C54CF9"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 xml:space="preserve">Our differences make us stronger and leveraging them helps us create a workforce where everyone can thrive. The State of Minnesota is an equal opportunity employer. We are committed to embedding diversity, equity, inclusion, and accessibility at our workplace. We do this by developing strong leaders and advocates, increasing cultural </w:t>
      </w:r>
      <w:proofErr w:type="gramStart"/>
      <w:r w:rsidRPr="00534E21">
        <w:rPr>
          <w:rFonts w:ascii="Arial" w:eastAsia="Times New Roman" w:hAnsi="Arial" w:cs="Arial"/>
          <w:sz w:val="18"/>
          <w:szCs w:val="18"/>
        </w:rPr>
        <w:t>competence</w:t>
      </w:r>
      <w:proofErr w:type="gramEnd"/>
      <w:r w:rsidRPr="00534E21">
        <w:rPr>
          <w:rFonts w:ascii="Arial" w:eastAsia="Times New Roman" w:hAnsi="Arial" w:cs="Arial"/>
          <w:sz w:val="18"/>
          <w:szCs w:val="18"/>
        </w:rPr>
        <w:t xml:space="preserve"> and understanding among all employees, and removing institutional barriers and attitudes that prevent employees from advancing as far as their talents will take them. We prohibit discrimination and harassment of any kind based on race, color, creed, religion, national origin, sex (including pregnancy, </w:t>
      </w:r>
      <w:proofErr w:type="gramStart"/>
      <w:r w:rsidRPr="00534E21">
        <w:rPr>
          <w:rFonts w:ascii="Arial" w:eastAsia="Times New Roman" w:hAnsi="Arial" w:cs="Arial"/>
          <w:sz w:val="18"/>
          <w:szCs w:val="18"/>
        </w:rPr>
        <w:t>childbirth</w:t>
      </w:r>
      <w:proofErr w:type="gramEnd"/>
      <w:r w:rsidRPr="00534E21">
        <w:rPr>
          <w:rFonts w:ascii="Arial" w:eastAsia="Times New Roman" w:hAnsi="Arial" w:cs="Arial"/>
          <w:sz w:val="18"/>
          <w:szCs w:val="18"/>
        </w:rPr>
        <w:t xml:space="preserve"> and related medical conditions), marital status, familial status, receipt of public assistance, membership or activity in a local human rights commission, disability, genetic information, sexual orientation, gender expression, gender identity, or age.</w:t>
      </w:r>
    </w:p>
    <w:p w14:paraId="0126E2EC" w14:textId="77777777" w:rsidR="00534E21" w:rsidRPr="00534E21" w:rsidRDefault="00534E21" w:rsidP="00534E21">
      <w:pPr>
        <w:spacing w:before="100" w:beforeAutospacing="1" w:after="100" w:afterAutospacing="1" w:line="240" w:lineRule="auto"/>
        <w:outlineLvl w:val="2"/>
        <w:rPr>
          <w:rFonts w:ascii="Times New Roman" w:eastAsia="Times New Roman" w:hAnsi="Times New Roman" w:cs="Times New Roman"/>
          <w:b/>
          <w:bCs/>
          <w:sz w:val="27"/>
          <w:szCs w:val="27"/>
        </w:rPr>
      </w:pPr>
      <w:r w:rsidRPr="00534E21">
        <w:rPr>
          <w:rFonts w:ascii="Arial" w:eastAsia="Times New Roman" w:hAnsi="Arial" w:cs="Arial"/>
          <w:b/>
          <w:bCs/>
          <w:sz w:val="24"/>
          <w:szCs w:val="24"/>
        </w:rPr>
        <w:t>How to Apply</w:t>
      </w:r>
    </w:p>
    <w:p w14:paraId="4BDC31E1"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 xml:space="preserve">Select “Apply for Job” at the top of this page. If you have questions about applying for jobs, contact the job information line at </w:t>
      </w:r>
      <w:hyperlink r:id="rId6" w:history="1">
        <w:r w:rsidRPr="00534E21">
          <w:rPr>
            <w:rFonts w:ascii="Arial" w:eastAsia="Times New Roman" w:hAnsi="Arial" w:cs="Arial"/>
            <w:color w:val="0000FF"/>
            <w:sz w:val="18"/>
            <w:szCs w:val="18"/>
            <w:u w:val="single"/>
          </w:rPr>
          <w:t>651-259-3637</w:t>
        </w:r>
      </w:hyperlink>
      <w:r w:rsidRPr="00534E21">
        <w:rPr>
          <w:rFonts w:ascii="Arial" w:eastAsia="Times New Roman" w:hAnsi="Arial" w:cs="Arial"/>
          <w:sz w:val="18"/>
          <w:szCs w:val="18"/>
        </w:rPr>
        <w:t>.</w:t>
      </w:r>
    </w:p>
    <w:p w14:paraId="59725CC7"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 xml:space="preserve">For additional information about the application process, go to </w:t>
      </w:r>
      <w:hyperlink r:id="rId7" w:tgtFrame="_blank" w:history="1">
        <w:r w:rsidRPr="00534E21">
          <w:rPr>
            <w:rFonts w:ascii="Arial" w:eastAsia="Times New Roman" w:hAnsi="Arial" w:cs="Arial"/>
            <w:color w:val="000080"/>
            <w:sz w:val="18"/>
            <w:szCs w:val="18"/>
            <w:u w:val="single"/>
          </w:rPr>
          <w:t>http://www.mn.gov/careers</w:t>
        </w:r>
      </w:hyperlink>
      <w:r w:rsidRPr="00534E21">
        <w:rPr>
          <w:rFonts w:ascii="Arial" w:eastAsia="Times New Roman" w:hAnsi="Arial" w:cs="Arial"/>
          <w:sz w:val="18"/>
          <w:szCs w:val="18"/>
        </w:rPr>
        <w:t>.</w:t>
      </w:r>
    </w:p>
    <w:p w14:paraId="135E3402" w14:textId="77777777" w:rsidR="00534E21" w:rsidRPr="00534E21" w:rsidRDefault="00534E21" w:rsidP="00534E21">
      <w:pPr>
        <w:spacing w:before="100" w:beforeAutospacing="1" w:after="100" w:afterAutospacing="1" w:line="240" w:lineRule="auto"/>
        <w:outlineLvl w:val="2"/>
        <w:rPr>
          <w:rFonts w:ascii="Times New Roman" w:eastAsia="Times New Roman" w:hAnsi="Times New Roman" w:cs="Times New Roman"/>
          <w:b/>
          <w:bCs/>
          <w:sz w:val="27"/>
          <w:szCs w:val="27"/>
        </w:rPr>
      </w:pPr>
      <w:r w:rsidRPr="00534E21">
        <w:rPr>
          <w:rFonts w:ascii="Arial" w:eastAsia="Times New Roman" w:hAnsi="Arial" w:cs="Arial"/>
          <w:b/>
          <w:bCs/>
          <w:sz w:val="24"/>
          <w:szCs w:val="24"/>
        </w:rPr>
        <w:t>Contact</w:t>
      </w:r>
    </w:p>
    <w:p w14:paraId="1FFDF1EB"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shd w:val="clear" w:color="auto" w:fill="FFFFFF"/>
        </w:rPr>
        <w:lastRenderedPageBreak/>
        <w:t xml:space="preserve">If you have questions about the </w:t>
      </w:r>
      <w:proofErr w:type="gramStart"/>
      <w:r w:rsidRPr="00534E21">
        <w:rPr>
          <w:rFonts w:ascii="Arial" w:eastAsia="Times New Roman" w:hAnsi="Arial" w:cs="Arial"/>
          <w:sz w:val="18"/>
          <w:szCs w:val="18"/>
          <w:shd w:val="clear" w:color="auto" w:fill="FFFFFF"/>
        </w:rPr>
        <w:t>position</w:t>
      </w:r>
      <w:proofErr w:type="gramEnd"/>
      <w:r w:rsidRPr="00534E21">
        <w:rPr>
          <w:rFonts w:ascii="Arial" w:eastAsia="Times New Roman" w:hAnsi="Arial" w:cs="Arial"/>
          <w:sz w:val="18"/>
          <w:szCs w:val="18"/>
          <w:shd w:val="clear" w:color="auto" w:fill="FFFFFF"/>
        </w:rPr>
        <w:t xml:space="preserve"> contact Nicole Genord at </w:t>
      </w:r>
      <w:hyperlink r:id="rId8" w:history="1">
        <w:r w:rsidRPr="00534E21">
          <w:rPr>
            <w:rFonts w:ascii="Arial" w:eastAsia="Times New Roman" w:hAnsi="Arial" w:cs="Arial"/>
            <w:color w:val="0000FF"/>
            <w:sz w:val="18"/>
            <w:szCs w:val="18"/>
            <w:u w:val="single"/>
            <w:shd w:val="clear" w:color="auto" w:fill="FFFFFF"/>
          </w:rPr>
          <w:t>nicole.genord@state.mn.us</w:t>
        </w:r>
      </w:hyperlink>
    </w:p>
    <w:p w14:paraId="6C3678E5" w14:textId="77777777" w:rsidR="00534E21" w:rsidRPr="00534E21" w:rsidRDefault="00534E21" w:rsidP="00534E21">
      <w:pPr>
        <w:spacing w:before="100" w:beforeAutospacing="1" w:after="165" w:line="240" w:lineRule="auto"/>
        <w:rPr>
          <w:rFonts w:ascii="Times New Roman" w:eastAsia="Times New Roman" w:hAnsi="Times New Roman" w:cs="Times New Roman"/>
          <w:sz w:val="24"/>
          <w:szCs w:val="24"/>
        </w:rPr>
      </w:pPr>
      <w:r w:rsidRPr="00534E21">
        <w:rPr>
          <w:rFonts w:ascii="Arial" w:eastAsia="Times New Roman" w:hAnsi="Arial" w:cs="Arial"/>
          <w:b/>
          <w:bCs/>
          <w:sz w:val="18"/>
          <w:szCs w:val="18"/>
        </w:rPr>
        <w:t>Connect 700 (C700) applicants must email their certificate to </w:t>
      </w:r>
      <w:hyperlink r:id="rId9" w:history="1">
        <w:r w:rsidRPr="00534E21">
          <w:rPr>
            <w:rFonts w:ascii="Arial" w:eastAsia="Times New Roman" w:hAnsi="Arial" w:cs="Arial"/>
            <w:color w:val="0000FF"/>
            <w:sz w:val="18"/>
            <w:szCs w:val="18"/>
            <w:u w:val="single"/>
          </w:rPr>
          <w:t>Deed.hr@state.mn.us</w:t>
        </w:r>
      </w:hyperlink>
      <w:r w:rsidRPr="00534E21">
        <w:rPr>
          <w:rFonts w:ascii="Arial" w:eastAsia="Times New Roman" w:hAnsi="Arial" w:cs="Arial"/>
          <w:sz w:val="18"/>
          <w:szCs w:val="18"/>
        </w:rPr>
        <w:t> </w:t>
      </w:r>
      <w:r w:rsidRPr="00534E21">
        <w:rPr>
          <w:rFonts w:ascii="Arial" w:eastAsia="Times New Roman" w:hAnsi="Arial" w:cs="Arial"/>
          <w:b/>
          <w:bCs/>
          <w:sz w:val="18"/>
          <w:szCs w:val="18"/>
        </w:rPr>
        <w:t>by 11:59PM of the posting close date to be considered as a C700 applicant.</w:t>
      </w:r>
    </w:p>
    <w:p w14:paraId="00C8CFB3"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shd w:val="clear" w:color="auto" w:fill="FFFFFF"/>
        </w:rPr>
        <w:t xml:space="preserve">The Department of Employment and Economic Development is an equal opportunity, affirmative action, and veteran-friendly employer, and encourages all qualified candidates to apply for job opportunities.  If you are an individual with a disability who needs assistance or cannot access the online job application and search tools, please contact Karen Lilledahl at </w:t>
      </w:r>
      <w:hyperlink r:id="rId10" w:history="1">
        <w:r w:rsidRPr="00534E21">
          <w:rPr>
            <w:rFonts w:ascii="Arial" w:eastAsia="Times New Roman" w:hAnsi="Arial" w:cs="Arial"/>
            <w:color w:val="0000FF"/>
            <w:sz w:val="18"/>
            <w:szCs w:val="18"/>
            <w:u w:val="single"/>
            <w:shd w:val="clear" w:color="auto" w:fill="FFFFFF"/>
          </w:rPr>
          <w:t>651-259-7089</w:t>
        </w:r>
      </w:hyperlink>
      <w:r w:rsidRPr="00534E21">
        <w:rPr>
          <w:rFonts w:ascii="Arial" w:eastAsia="Times New Roman" w:hAnsi="Arial" w:cs="Arial"/>
          <w:sz w:val="18"/>
          <w:szCs w:val="18"/>
          <w:shd w:val="clear" w:color="auto" w:fill="FFFFFF"/>
        </w:rPr>
        <w:t xml:space="preserve"> or </w:t>
      </w:r>
      <w:hyperlink r:id="rId11" w:history="1">
        <w:r w:rsidRPr="00534E21">
          <w:rPr>
            <w:rFonts w:ascii="Arial" w:eastAsia="Times New Roman" w:hAnsi="Arial" w:cs="Arial"/>
            <w:color w:val="0000FF"/>
            <w:sz w:val="18"/>
            <w:szCs w:val="18"/>
            <w:u w:val="single"/>
            <w:shd w:val="clear" w:color="auto" w:fill="FFFFFF"/>
          </w:rPr>
          <w:t>Karen.Lilledahl@state.mn.us</w:t>
        </w:r>
      </w:hyperlink>
      <w:r w:rsidRPr="00534E21">
        <w:rPr>
          <w:rFonts w:ascii="Arial" w:eastAsia="Times New Roman" w:hAnsi="Arial" w:cs="Arial"/>
          <w:sz w:val="18"/>
          <w:szCs w:val="18"/>
          <w:shd w:val="clear" w:color="auto" w:fill="FFFFFF"/>
        </w:rPr>
        <w:t>. Please indicate what assistance is needed.</w:t>
      </w:r>
    </w:p>
    <w:p w14:paraId="32D4A5B9" w14:textId="77777777" w:rsidR="00534E21" w:rsidRPr="00534E21" w:rsidRDefault="00FF053C" w:rsidP="00534E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7C1FDAE">
          <v:rect id="_x0000_i1025" style="width:0;height:1.5pt" o:hralign="center" o:hrstd="t" o:hr="t" fillcolor="#a0a0a0" stroked="f"/>
        </w:pict>
      </w:r>
    </w:p>
    <w:p w14:paraId="22E67DAE" w14:textId="77777777" w:rsidR="00534E21" w:rsidRPr="00534E21" w:rsidRDefault="00534E21" w:rsidP="00534E21">
      <w:pPr>
        <w:spacing w:before="100" w:beforeAutospacing="1" w:after="100" w:afterAutospacing="1" w:line="240" w:lineRule="auto"/>
        <w:jc w:val="center"/>
        <w:rPr>
          <w:rFonts w:ascii="Times New Roman" w:eastAsia="Times New Roman" w:hAnsi="Times New Roman" w:cs="Times New Roman"/>
          <w:sz w:val="24"/>
          <w:szCs w:val="24"/>
        </w:rPr>
      </w:pPr>
      <w:r w:rsidRPr="00534E21">
        <w:rPr>
          <w:rFonts w:ascii="Arial" w:eastAsia="Times New Roman" w:hAnsi="Arial" w:cs="Arial"/>
          <w:b/>
          <w:bCs/>
          <w:sz w:val="18"/>
          <w:szCs w:val="18"/>
        </w:rPr>
        <w:t>AN EQUAL OPPORTUNITY EMPLOYER</w:t>
      </w:r>
    </w:p>
    <w:p w14:paraId="7F704886"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The State of Minnesota is an equal opportunity, affirmative action, and veteran-friendly employer. We are committed to providing culturally responsive services to all Minnesotans. The State of Minnesota recognizes that a diverse workforce is essential and strongly encourages qualified women, minorities, individuals with disabilities, and veterans to apply.</w:t>
      </w:r>
    </w:p>
    <w:p w14:paraId="119B29BE" w14:textId="77777777" w:rsidR="00534E21" w:rsidRPr="00534E21" w:rsidRDefault="00534E21" w:rsidP="00534E21">
      <w:pPr>
        <w:spacing w:before="100" w:beforeAutospacing="1" w:after="100" w:afterAutospacing="1" w:line="240" w:lineRule="auto"/>
        <w:rPr>
          <w:rFonts w:ascii="Times New Roman" w:eastAsia="Times New Roman" w:hAnsi="Times New Roman" w:cs="Times New Roman"/>
          <w:sz w:val="24"/>
          <w:szCs w:val="24"/>
        </w:rPr>
      </w:pPr>
      <w:r w:rsidRPr="00534E21">
        <w:rPr>
          <w:rFonts w:ascii="Arial" w:eastAsia="Times New Roman" w:hAnsi="Arial" w:cs="Arial"/>
          <w:sz w:val="18"/>
          <w:szCs w:val="18"/>
        </w:rPr>
        <w:t xml:space="preserve">We will make reasonable accommodations to all qualified applicants with disabilities. If you are an individual with a disability who needs assistance or cannot access the online job application system, please contact the job information line at </w:t>
      </w:r>
      <w:hyperlink r:id="rId12" w:history="1">
        <w:r w:rsidRPr="00534E21">
          <w:rPr>
            <w:rFonts w:ascii="Arial" w:eastAsia="Times New Roman" w:hAnsi="Arial" w:cs="Arial"/>
            <w:color w:val="0000FF"/>
            <w:sz w:val="18"/>
            <w:szCs w:val="18"/>
            <w:u w:val="single"/>
          </w:rPr>
          <w:t>651-259-3637</w:t>
        </w:r>
      </w:hyperlink>
      <w:r w:rsidRPr="00534E21">
        <w:rPr>
          <w:rFonts w:ascii="Arial" w:eastAsia="Times New Roman" w:hAnsi="Arial" w:cs="Arial"/>
          <w:sz w:val="18"/>
          <w:szCs w:val="18"/>
        </w:rPr>
        <w:t xml:space="preserve"> or email </w:t>
      </w:r>
      <w:hyperlink r:id="rId13" w:history="1">
        <w:r w:rsidRPr="00534E21">
          <w:rPr>
            <w:rFonts w:ascii="Arial" w:eastAsia="Times New Roman" w:hAnsi="Arial" w:cs="Arial"/>
            <w:color w:val="0000FF"/>
            <w:sz w:val="18"/>
            <w:szCs w:val="18"/>
            <w:u w:val="single"/>
          </w:rPr>
          <w:t>careers@state.mn.us</w:t>
        </w:r>
      </w:hyperlink>
      <w:r w:rsidRPr="00534E21">
        <w:rPr>
          <w:rFonts w:ascii="Arial" w:eastAsia="Times New Roman" w:hAnsi="Arial" w:cs="Arial"/>
          <w:sz w:val="18"/>
          <w:szCs w:val="18"/>
        </w:rPr>
        <w:t>. Please indicate what assistance you need.</w:t>
      </w:r>
    </w:p>
    <w:p w14:paraId="5314811C" w14:textId="77777777" w:rsidR="00D53931" w:rsidRDefault="00D53931"/>
    <w:sectPr w:rsidR="00D53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71755"/>
    <w:multiLevelType w:val="multilevel"/>
    <w:tmpl w:val="A57C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21"/>
    <w:rsid w:val="00534E21"/>
    <w:rsid w:val="00D53931"/>
    <w:rsid w:val="00FF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290095"/>
  <w15:chartTrackingRefBased/>
  <w15:docId w15:val="{F02EDE1C-E6E4-4660-8D82-60F25494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4E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4E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E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4E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34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4E21"/>
  </w:style>
  <w:style w:type="character" w:styleId="Strong">
    <w:name w:val="Strong"/>
    <w:basedOn w:val="DefaultParagraphFont"/>
    <w:uiPriority w:val="22"/>
    <w:qFormat/>
    <w:rsid w:val="00534E21"/>
    <w:rPr>
      <w:b/>
      <w:bCs/>
    </w:rPr>
  </w:style>
  <w:style w:type="character" w:styleId="Hyperlink">
    <w:name w:val="Hyperlink"/>
    <w:basedOn w:val="DefaultParagraphFont"/>
    <w:uiPriority w:val="99"/>
    <w:semiHidden/>
    <w:unhideWhenUsed/>
    <w:rsid w:val="00534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439905">
      <w:bodyDiv w:val="1"/>
      <w:marLeft w:val="0"/>
      <w:marRight w:val="0"/>
      <w:marTop w:val="0"/>
      <w:marBottom w:val="0"/>
      <w:divBdr>
        <w:top w:val="none" w:sz="0" w:space="0" w:color="auto"/>
        <w:left w:val="none" w:sz="0" w:space="0" w:color="auto"/>
        <w:bottom w:val="none" w:sz="0" w:space="0" w:color="auto"/>
        <w:right w:val="none" w:sz="0" w:space="0" w:color="auto"/>
      </w:divBdr>
    </w:div>
    <w:div w:id="192467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genord@state.mn.us?subject=49520%20Rehab%20Counselor%20Career%20or%20Senior" TargetMode="External"/><Relationship Id="rId13" Type="http://schemas.openxmlformats.org/officeDocument/2006/relationships/hyperlink" Target="mailto:careers@state.mn.us" TargetMode="External"/><Relationship Id="rId3" Type="http://schemas.openxmlformats.org/officeDocument/2006/relationships/settings" Target="settings.xml"/><Relationship Id="rId7" Type="http://schemas.openxmlformats.org/officeDocument/2006/relationships/hyperlink" Target="http://www.mn.gov/careers" TargetMode="External"/><Relationship Id="rId12" Type="http://schemas.openxmlformats.org/officeDocument/2006/relationships/hyperlink" Target="tel:65125936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6512593637" TargetMode="External"/><Relationship Id="rId11" Type="http://schemas.openxmlformats.org/officeDocument/2006/relationships/hyperlink" Target="mailto:Karen.Lilledahl@state.mn.us" TargetMode="External"/><Relationship Id="rId5" Type="http://schemas.openxmlformats.org/officeDocument/2006/relationships/hyperlink" Target="https://mn.gov/mmb/careers/diverse-workforce/people-with-disabilities/connect700/" TargetMode="External"/><Relationship Id="rId15" Type="http://schemas.openxmlformats.org/officeDocument/2006/relationships/theme" Target="theme/theme1.xml"/><Relationship Id="rId10" Type="http://schemas.openxmlformats.org/officeDocument/2006/relationships/hyperlink" Target="tel:6512597089" TargetMode="External"/><Relationship Id="rId4" Type="http://schemas.openxmlformats.org/officeDocument/2006/relationships/webSettings" Target="webSettings.xml"/><Relationship Id="rId9" Type="http://schemas.openxmlformats.org/officeDocument/2006/relationships/hyperlink" Target="mailto:Deed.hr@state.mn.us?subject=49520%20Rehab%20Counselor%20Career%20or%20Seni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Genord, Nicole (DEED)</dc:creator>
  <cp:keywords/>
  <dc:description/>
  <cp:lastModifiedBy>Genord, Nicole (DEED)</cp:lastModifiedBy>
  <cp:revision>2</cp:revision>
  <dcterms:created xsi:type="dcterms:W3CDTF">2021-10-05T18:21:00Z</dcterms:created>
  <dcterms:modified xsi:type="dcterms:W3CDTF">2021-10-05T19:11:00Z</dcterms:modified>
</cp:coreProperties>
</file>