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Convention Notes</w:t>
      </w:r>
    </w:p>
    <w:p w:rsidR="00000000" w:rsidDel="00000000" w:rsidP="00000000" w:rsidRDefault="00000000" w:rsidRPr="00000000" w14:paraId="00000002">
      <w:pPr>
        <w:pStyle w:val="Heading2"/>
        <w:spacing w:after="120" w:before="120" w:lineRule="auto"/>
        <w:rPr/>
      </w:pPr>
      <w:r w:rsidDel="00000000" w:rsidR="00000000" w:rsidRPr="00000000">
        <w:rPr>
          <w:rtl w:val="0"/>
        </w:rPr>
        <w:t xml:space="preserve">Note 1</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ahoma" w:cs="Tahoma" w:eastAsia="Tahoma" w:hAnsi="Tahoma"/>
          <w:b w:val="0"/>
          <w:i w:val="0"/>
          <w:smallCaps w:val="0"/>
          <w:strike w:val="0"/>
          <w:sz w:val="24"/>
          <w:szCs w:val="24"/>
          <w:u w:val="none"/>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All convention sessions will be conducted using the Zoom conferencing platform. Convention participants are strongly encouraged to download the Zoom mobile app for best audio quality. However, attendees may also use the web portal or dial in to meetings using a cell phone or a landline. Visit the convention information webpage at </w:t>
      </w:r>
      <w:hyperlink r:id="rId6">
        <w:r w:rsidDel="00000000" w:rsidR="00000000" w:rsidRPr="00000000">
          <w:rPr>
            <w:rFonts w:ascii="Tahoma" w:cs="Tahoma" w:eastAsia="Tahoma" w:hAnsi="Tahoma"/>
            <w:b w:val="0"/>
            <w:i w:val="0"/>
            <w:smallCaps w:val="0"/>
            <w:strike w:val="0"/>
            <w:sz w:val="24"/>
            <w:szCs w:val="24"/>
            <w:u w:val="single"/>
            <w:shd w:fill="auto" w:val="clear"/>
            <w:vertAlign w:val="baseline"/>
            <w:rtl w:val="0"/>
          </w:rPr>
          <w:t xml:space="preserve">https://www.nfb.org/convention</w:t>
        </w:r>
      </w:hyperlink>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 to find links to the mobile app and the web portal along with dial-in phone numbers. Helpful user guides and lists of shortcut keys can be found on the website, as well.</w:t>
      </w:r>
    </w:p>
    <w:p w:rsidR="00000000" w:rsidDel="00000000" w:rsidP="00000000" w:rsidRDefault="00000000" w:rsidRPr="00000000" w14:paraId="00000004">
      <w:pPr>
        <w:pStyle w:val="Heading2"/>
        <w:spacing w:after="120" w:before="120" w:lineRule="auto"/>
        <w:rPr/>
      </w:pPr>
      <w:r w:rsidDel="00000000" w:rsidR="00000000" w:rsidRPr="00000000">
        <w:rPr>
          <w:rtl w:val="0"/>
        </w:rPr>
        <w:t xml:space="preserve">Note 2</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ahoma" w:cs="Tahoma" w:eastAsia="Tahoma" w:hAnsi="Tahoma"/>
          <w:b w:val="0"/>
          <w:i w:val="0"/>
          <w:smallCaps w:val="0"/>
          <w:strike w:val="0"/>
          <w:sz w:val="24"/>
          <w:szCs w:val="24"/>
          <w:u w:val="none"/>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The exhibit hall will be hosted this year using a platform called CrowdCompass. Mobile apps are available for both the iOS and Android platforms. A web portal is also available. As with Zoom, you can find links to the mobile app and web portal along with helpful information for visiting the virtual exhibit hall and interacting with your favorite vendors on the convention information webpage at </w:t>
      </w:r>
      <w:hyperlink r:id="rId7">
        <w:r w:rsidDel="00000000" w:rsidR="00000000" w:rsidRPr="00000000">
          <w:rPr>
            <w:rFonts w:ascii="Tahoma" w:cs="Tahoma" w:eastAsia="Tahoma" w:hAnsi="Tahoma"/>
            <w:b w:val="0"/>
            <w:i w:val="0"/>
            <w:smallCaps w:val="0"/>
            <w:strike w:val="0"/>
            <w:sz w:val="24"/>
            <w:szCs w:val="24"/>
            <w:u w:val="single"/>
            <w:shd w:fill="auto" w:val="clear"/>
            <w:vertAlign w:val="baseline"/>
            <w:rtl w:val="0"/>
          </w:rPr>
          <w:t xml:space="preserve">https://www.nfb.org/convention</w:t>
        </w:r>
      </w:hyperlink>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w:t>
      </w:r>
    </w:p>
    <w:p w:rsidR="00000000" w:rsidDel="00000000" w:rsidP="00000000" w:rsidRDefault="00000000" w:rsidRPr="00000000" w14:paraId="00000006">
      <w:pPr>
        <w:pStyle w:val="Heading2"/>
        <w:spacing w:after="120" w:before="120" w:lineRule="auto"/>
        <w:rPr/>
      </w:pPr>
      <w:r w:rsidDel="00000000" w:rsidR="00000000" w:rsidRPr="00000000">
        <w:rPr>
          <w:rtl w:val="0"/>
        </w:rPr>
        <w:t xml:space="preserve">Note 3</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ahoma" w:cs="Tahoma" w:eastAsia="Tahoma" w:hAnsi="Tahoma"/>
          <w:b w:val="0"/>
          <w:i w:val="0"/>
          <w:smallCaps w:val="0"/>
          <w:strike w:val="0"/>
          <w:sz w:val="24"/>
          <w:szCs w:val="24"/>
          <w:u w:val="none"/>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Voting for national elections and resolutions will be conducted via SMS (text messaging) and phone. However, voting does require an additional step to verify the phone number you intend to use for voting. Current members who registered for convention will receive instructions via email. The deadline for phone number verification is July 12.</w:t>
      </w:r>
    </w:p>
    <w:p w:rsidR="00000000" w:rsidDel="00000000" w:rsidP="00000000" w:rsidRDefault="00000000" w:rsidRPr="00000000" w14:paraId="00000008">
      <w:pPr>
        <w:pStyle w:val="Heading2"/>
        <w:spacing w:after="120" w:before="120" w:lineRule="auto"/>
        <w:rPr/>
      </w:pPr>
      <w:r w:rsidDel="00000000" w:rsidR="00000000" w:rsidRPr="00000000">
        <w:rPr>
          <w:rtl w:val="0"/>
        </w:rPr>
        <w:t xml:space="preserve">Note 4</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ahoma" w:cs="Tahoma" w:eastAsia="Tahoma" w:hAnsi="Tahoma"/>
          <w:b w:val="0"/>
          <w:i w:val="0"/>
          <w:smallCaps w:val="0"/>
          <w:strike w:val="0"/>
          <w:sz w:val="24"/>
          <w:szCs w:val="24"/>
          <w:u w:val="none"/>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As always, guide dog relief areas are an important component of convention. This year, they can be found in the same locations as were used yesterday.</w:t>
      </w:r>
    </w:p>
    <w:p w:rsidR="00000000" w:rsidDel="00000000" w:rsidP="00000000" w:rsidRDefault="00000000" w:rsidRPr="00000000" w14:paraId="0000000A">
      <w:pPr>
        <w:pStyle w:val="Heading2"/>
        <w:spacing w:after="120" w:before="120" w:lineRule="auto"/>
        <w:rPr/>
      </w:pPr>
      <w:r w:rsidDel="00000000" w:rsidR="00000000" w:rsidRPr="00000000">
        <w:rPr>
          <w:rtl w:val="0"/>
        </w:rPr>
        <w:t xml:space="preserve">Note 5</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ahoma" w:cs="Tahoma" w:eastAsia="Tahoma" w:hAnsi="Tahoma"/>
          <w:b w:val="0"/>
          <w:i w:val="0"/>
          <w:smallCaps w:val="0"/>
          <w:strike w:val="0"/>
          <w:sz w:val="24"/>
          <w:szCs w:val="24"/>
          <w:u w:val="none"/>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All requests for announcements by President Riccobono during General Sessions must be submitted by email to </w:t>
      </w:r>
      <w:hyperlink r:id="rId8">
        <w:r w:rsidDel="00000000" w:rsidR="00000000" w:rsidRPr="00000000">
          <w:rPr>
            <w:rFonts w:ascii="Tahoma" w:cs="Tahoma" w:eastAsia="Tahoma" w:hAnsi="Tahoma"/>
            <w:b w:val="0"/>
            <w:i w:val="0"/>
            <w:smallCaps w:val="0"/>
            <w:strike w:val="0"/>
            <w:sz w:val="24"/>
            <w:szCs w:val="24"/>
            <w:u w:val="single"/>
            <w:shd w:fill="auto" w:val="clear"/>
            <w:vertAlign w:val="baseline"/>
            <w:rtl w:val="0"/>
          </w:rPr>
          <w:t xml:space="preserve">bbraun@nfb.org</w:t>
        </w:r>
      </w:hyperlink>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w:t>
      </w:r>
    </w:p>
    <w:p w:rsidR="00000000" w:rsidDel="00000000" w:rsidP="00000000" w:rsidRDefault="00000000" w:rsidRPr="00000000" w14:paraId="0000000C">
      <w:pPr>
        <w:pStyle w:val="Heading2"/>
        <w:spacing w:after="120" w:before="120" w:lineRule="auto"/>
        <w:rPr/>
      </w:pPr>
      <w:r w:rsidDel="00000000" w:rsidR="00000000" w:rsidRPr="00000000">
        <w:rPr>
          <w:rtl w:val="0"/>
        </w:rPr>
        <w:t xml:space="preserve">Note 6</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ahoma" w:cs="Tahoma" w:eastAsia="Tahoma" w:hAnsi="Tahoma"/>
          <w:b w:val="0"/>
          <w:i w:val="0"/>
          <w:smallCaps w:val="0"/>
          <w:strike w:val="0"/>
          <w:sz w:val="24"/>
          <w:szCs w:val="24"/>
          <w:u w:val="none"/>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Divisions, Committees, and Groups: The Federation carries on its business through the affiliated divisions, committees, and groups listed below:</w:t>
      </w:r>
    </w:p>
    <w:p w:rsidR="00000000" w:rsidDel="00000000" w:rsidP="00000000" w:rsidRDefault="00000000" w:rsidRPr="00000000" w14:paraId="0000000E">
      <w:pPr>
        <w:pStyle w:val="Heading2"/>
        <w:spacing w:after="120" w:before="120" w:lineRule="auto"/>
        <w:rPr/>
      </w:pPr>
      <w:r w:rsidDel="00000000" w:rsidR="00000000" w:rsidRPr="00000000">
        <w:rPr>
          <w:rtl w:val="0"/>
        </w:rPr>
        <w:t xml:space="preserve">DIVISIONS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ahoma" w:cs="Tahoma" w:eastAsia="Tahoma" w:hAnsi="Tahoma"/>
          <w:b w:val="0"/>
          <w:i w:val="0"/>
          <w:smallCaps w:val="0"/>
          <w:strike w:val="0"/>
          <w:sz w:val="24"/>
          <w:szCs w:val="24"/>
          <w:u w:val="none"/>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Divisions of the National Federation of the Blind are organized around a specialized interest area usually related to employment or a major stage in life (e.g., parents or students). Divisions serve as a formal vehicle for building the organization at the national level.</w:t>
      </w:r>
    </w:p>
    <w:p w:rsidR="00000000" w:rsidDel="00000000" w:rsidP="00000000" w:rsidRDefault="00000000" w:rsidRPr="00000000" w14:paraId="00000010">
      <w:pPr>
        <w:numPr>
          <w:ilvl w:val="0"/>
          <w:numId w:val="6"/>
        </w:numPr>
        <w:spacing w:after="0" w:before="280" w:line="240" w:lineRule="auto"/>
        <w:ind w:left="720" w:hanging="360"/>
        <w:rPr/>
      </w:pPr>
      <w:r w:rsidDel="00000000" w:rsidR="00000000" w:rsidRPr="00000000">
        <w:rPr>
          <w:rtl w:val="0"/>
        </w:rPr>
        <w:t xml:space="preserve">Amateur Radio: Karen Anderson, President</w:t>
      </w:r>
    </w:p>
    <w:p w:rsidR="00000000" w:rsidDel="00000000" w:rsidP="00000000" w:rsidRDefault="00000000" w:rsidRPr="00000000" w14:paraId="00000011">
      <w:pPr>
        <w:numPr>
          <w:ilvl w:val="0"/>
          <w:numId w:val="6"/>
        </w:numPr>
        <w:spacing w:after="0" w:before="0" w:line="240" w:lineRule="auto"/>
        <w:ind w:left="720" w:hanging="360"/>
        <w:rPr/>
      </w:pPr>
      <w:r w:rsidDel="00000000" w:rsidR="00000000" w:rsidRPr="00000000">
        <w:rPr>
          <w:rtl w:val="0"/>
        </w:rPr>
        <w:t xml:space="preserve">Assistive Technology Trainers: Chancey Fleet, President</w:t>
      </w:r>
    </w:p>
    <w:p w:rsidR="00000000" w:rsidDel="00000000" w:rsidP="00000000" w:rsidRDefault="00000000" w:rsidRPr="00000000" w14:paraId="00000012">
      <w:pPr>
        <w:numPr>
          <w:ilvl w:val="0"/>
          <w:numId w:val="6"/>
        </w:numPr>
        <w:spacing w:after="0" w:before="0" w:line="240" w:lineRule="auto"/>
        <w:ind w:left="720" w:hanging="360"/>
        <w:rPr/>
      </w:pPr>
      <w:r w:rsidDel="00000000" w:rsidR="00000000" w:rsidRPr="00000000">
        <w:rPr>
          <w:rtl w:val="0"/>
        </w:rPr>
        <w:t xml:space="preserve">Communities of Faith: Tom Anderson, President</w:t>
      </w:r>
    </w:p>
    <w:p w:rsidR="00000000" w:rsidDel="00000000" w:rsidP="00000000" w:rsidRDefault="00000000" w:rsidRPr="00000000" w14:paraId="00000013">
      <w:pPr>
        <w:numPr>
          <w:ilvl w:val="0"/>
          <w:numId w:val="6"/>
        </w:numPr>
        <w:spacing w:after="0" w:before="0" w:line="240" w:lineRule="auto"/>
        <w:ind w:left="720" w:hanging="360"/>
        <w:rPr/>
      </w:pPr>
      <w:r w:rsidDel="00000000" w:rsidR="00000000" w:rsidRPr="00000000">
        <w:rPr>
          <w:rtl w:val="0"/>
        </w:rPr>
        <w:t xml:space="preserve">Computer Science: Brian Buhrow, President</w:t>
      </w:r>
    </w:p>
    <w:p w:rsidR="00000000" w:rsidDel="00000000" w:rsidP="00000000" w:rsidRDefault="00000000" w:rsidRPr="00000000" w14:paraId="00000014">
      <w:pPr>
        <w:numPr>
          <w:ilvl w:val="0"/>
          <w:numId w:val="6"/>
        </w:numPr>
        <w:spacing w:after="0" w:before="0" w:line="240" w:lineRule="auto"/>
        <w:ind w:left="720" w:hanging="360"/>
        <w:rPr/>
      </w:pPr>
      <w:r w:rsidDel="00000000" w:rsidR="00000000" w:rsidRPr="00000000">
        <w:rPr>
          <w:rtl w:val="0"/>
        </w:rPr>
        <w:t xml:space="preserve">Community Service: Jeanetta Price, President</w:t>
      </w:r>
    </w:p>
    <w:p w:rsidR="00000000" w:rsidDel="00000000" w:rsidP="00000000" w:rsidRDefault="00000000" w:rsidRPr="00000000" w14:paraId="00000015">
      <w:pPr>
        <w:numPr>
          <w:ilvl w:val="0"/>
          <w:numId w:val="6"/>
        </w:numPr>
        <w:spacing w:after="0" w:before="0" w:line="240" w:lineRule="auto"/>
        <w:ind w:left="720" w:hanging="360"/>
        <w:rPr/>
      </w:pPr>
      <w:r w:rsidDel="00000000" w:rsidR="00000000" w:rsidRPr="00000000">
        <w:rPr>
          <w:rtl w:val="0"/>
        </w:rPr>
        <w:t xml:space="preserve">DeafBlind: Alice Eaddy, President</w:t>
      </w:r>
    </w:p>
    <w:p w:rsidR="00000000" w:rsidDel="00000000" w:rsidP="00000000" w:rsidRDefault="00000000" w:rsidRPr="00000000" w14:paraId="00000016">
      <w:pPr>
        <w:numPr>
          <w:ilvl w:val="0"/>
          <w:numId w:val="6"/>
        </w:numPr>
        <w:spacing w:after="0" w:before="0" w:line="240" w:lineRule="auto"/>
        <w:ind w:left="720" w:hanging="360"/>
        <w:rPr/>
      </w:pPr>
      <w:r w:rsidDel="00000000" w:rsidR="00000000" w:rsidRPr="00000000">
        <w:rPr>
          <w:rtl w:val="0"/>
        </w:rPr>
        <w:t xml:space="preserve">Diabetes Action Network: Bernadette Jacobs, President</w:t>
      </w:r>
    </w:p>
    <w:p w:rsidR="00000000" w:rsidDel="00000000" w:rsidP="00000000" w:rsidRDefault="00000000" w:rsidRPr="00000000" w14:paraId="00000017">
      <w:pPr>
        <w:numPr>
          <w:ilvl w:val="0"/>
          <w:numId w:val="6"/>
        </w:numPr>
        <w:spacing w:after="0" w:before="0" w:line="240" w:lineRule="auto"/>
        <w:ind w:left="720" w:hanging="360"/>
        <w:rPr/>
      </w:pPr>
      <w:r w:rsidDel="00000000" w:rsidR="00000000" w:rsidRPr="00000000">
        <w:rPr>
          <w:rtl w:val="0"/>
        </w:rPr>
        <w:t xml:space="preserve">Human Services: Candice Chapman, President</w:t>
      </w:r>
    </w:p>
    <w:p w:rsidR="00000000" w:rsidDel="00000000" w:rsidP="00000000" w:rsidRDefault="00000000" w:rsidRPr="00000000" w14:paraId="00000018">
      <w:pPr>
        <w:numPr>
          <w:ilvl w:val="0"/>
          <w:numId w:val="6"/>
        </w:numPr>
        <w:spacing w:after="0" w:before="0" w:line="240" w:lineRule="auto"/>
        <w:ind w:left="720" w:hanging="360"/>
        <w:rPr/>
      </w:pPr>
      <w:r w:rsidDel="00000000" w:rsidR="00000000" w:rsidRPr="00000000">
        <w:rPr>
          <w:rtl w:val="0"/>
        </w:rPr>
        <w:t xml:space="preserve">Educators: Cayte Mendez, President</w:t>
      </w:r>
    </w:p>
    <w:p w:rsidR="00000000" w:rsidDel="00000000" w:rsidP="00000000" w:rsidRDefault="00000000" w:rsidRPr="00000000" w14:paraId="00000019">
      <w:pPr>
        <w:numPr>
          <w:ilvl w:val="0"/>
          <w:numId w:val="6"/>
        </w:numPr>
        <w:spacing w:after="0" w:before="0" w:line="240" w:lineRule="auto"/>
        <w:ind w:left="720" w:hanging="360"/>
        <w:rPr/>
      </w:pPr>
      <w:r w:rsidDel="00000000" w:rsidR="00000000" w:rsidRPr="00000000">
        <w:rPr>
          <w:rtl w:val="0"/>
        </w:rPr>
        <w:t xml:space="preserve">Guide Dog Users: Marion Gwizdala, President</w:t>
      </w:r>
    </w:p>
    <w:p w:rsidR="00000000" w:rsidDel="00000000" w:rsidP="00000000" w:rsidRDefault="00000000" w:rsidRPr="00000000" w14:paraId="0000001A">
      <w:pPr>
        <w:numPr>
          <w:ilvl w:val="0"/>
          <w:numId w:val="6"/>
        </w:numPr>
        <w:spacing w:after="0" w:before="0" w:line="240" w:lineRule="auto"/>
        <w:ind w:left="720" w:hanging="360"/>
        <w:rPr/>
      </w:pPr>
      <w:r w:rsidDel="00000000" w:rsidR="00000000" w:rsidRPr="00000000">
        <w:rPr>
          <w:rtl w:val="0"/>
        </w:rPr>
        <w:t xml:space="preserve">Krafters: Tammy Freitag, President</w:t>
      </w:r>
    </w:p>
    <w:p w:rsidR="00000000" w:rsidDel="00000000" w:rsidP="00000000" w:rsidRDefault="00000000" w:rsidRPr="00000000" w14:paraId="0000001B">
      <w:pPr>
        <w:numPr>
          <w:ilvl w:val="0"/>
          <w:numId w:val="6"/>
        </w:numPr>
        <w:spacing w:after="0" w:before="0" w:line="240" w:lineRule="auto"/>
        <w:ind w:left="720" w:hanging="360"/>
        <w:rPr/>
      </w:pPr>
      <w:r w:rsidDel="00000000" w:rsidR="00000000" w:rsidRPr="00000000">
        <w:rPr>
          <w:rtl w:val="0"/>
        </w:rPr>
        <w:t xml:space="preserve">Lawyers: Scott LaBarre, President</w:t>
      </w:r>
    </w:p>
    <w:p w:rsidR="00000000" w:rsidDel="00000000" w:rsidP="00000000" w:rsidRDefault="00000000" w:rsidRPr="00000000" w14:paraId="0000001C">
      <w:pPr>
        <w:numPr>
          <w:ilvl w:val="0"/>
          <w:numId w:val="6"/>
        </w:numPr>
        <w:spacing w:after="0" w:before="0" w:line="240" w:lineRule="auto"/>
        <w:ind w:left="720" w:hanging="360"/>
        <w:rPr/>
      </w:pPr>
      <w:r w:rsidDel="00000000" w:rsidR="00000000" w:rsidRPr="00000000">
        <w:rPr>
          <w:rtl w:val="0"/>
        </w:rPr>
        <w:t xml:space="preserve">Merchants: Nicky Gacos, President</w:t>
      </w:r>
    </w:p>
    <w:p w:rsidR="00000000" w:rsidDel="00000000" w:rsidP="00000000" w:rsidRDefault="00000000" w:rsidRPr="00000000" w14:paraId="0000001D">
      <w:pPr>
        <w:numPr>
          <w:ilvl w:val="0"/>
          <w:numId w:val="6"/>
        </w:numPr>
        <w:spacing w:after="0" w:before="0" w:line="240" w:lineRule="auto"/>
        <w:ind w:left="720" w:hanging="360"/>
        <w:rPr/>
      </w:pPr>
      <w:r w:rsidDel="00000000" w:rsidR="00000000" w:rsidRPr="00000000">
        <w:rPr>
          <w:rtl w:val="0"/>
        </w:rPr>
        <w:t xml:space="preserve">Parents of Blind Children: Carlton Anne Cook Walker, President</w:t>
      </w:r>
    </w:p>
    <w:p w:rsidR="00000000" w:rsidDel="00000000" w:rsidP="00000000" w:rsidRDefault="00000000" w:rsidRPr="00000000" w14:paraId="0000001E">
      <w:pPr>
        <w:numPr>
          <w:ilvl w:val="0"/>
          <w:numId w:val="6"/>
        </w:numPr>
        <w:spacing w:after="0" w:before="0" w:line="240" w:lineRule="auto"/>
        <w:ind w:left="720" w:hanging="360"/>
        <w:rPr/>
      </w:pPr>
      <w:r w:rsidDel="00000000" w:rsidR="00000000" w:rsidRPr="00000000">
        <w:rPr>
          <w:rtl w:val="0"/>
        </w:rPr>
        <w:t xml:space="preserve">Performing Arts: Julie McGinnity, President</w:t>
      </w:r>
    </w:p>
    <w:p w:rsidR="00000000" w:rsidDel="00000000" w:rsidP="00000000" w:rsidRDefault="00000000" w:rsidRPr="00000000" w14:paraId="0000001F">
      <w:pPr>
        <w:numPr>
          <w:ilvl w:val="0"/>
          <w:numId w:val="6"/>
        </w:numPr>
        <w:spacing w:after="0" w:before="0" w:line="240" w:lineRule="auto"/>
        <w:ind w:left="720" w:hanging="360"/>
        <w:rPr/>
      </w:pPr>
      <w:r w:rsidDel="00000000" w:rsidR="00000000" w:rsidRPr="00000000">
        <w:rPr>
          <w:rtl w:val="0"/>
        </w:rPr>
        <w:t xml:space="preserve">Professionals in Blindness Education: Eric Guillory, President</w:t>
      </w:r>
    </w:p>
    <w:p w:rsidR="00000000" w:rsidDel="00000000" w:rsidP="00000000" w:rsidRDefault="00000000" w:rsidRPr="00000000" w14:paraId="00000020">
      <w:pPr>
        <w:numPr>
          <w:ilvl w:val="0"/>
          <w:numId w:val="6"/>
        </w:numPr>
        <w:spacing w:after="0" w:before="0" w:line="240" w:lineRule="auto"/>
        <w:ind w:left="720" w:hanging="360"/>
        <w:rPr/>
      </w:pPr>
      <w:r w:rsidDel="00000000" w:rsidR="00000000" w:rsidRPr="00000000">
        <w:rPr>
          <w:rtl w:val="0"/>
        </w:rPr>
        <w:t xml:space="preserve">Public Employees: Gary Van Dorn, President</w:t>
      </w:r>
    </w:p>
    <w:p w:rsidR="00000000" w:rsidDel="00000000" w:rsidP="00000000" w:rsidRDefault="00000000" w:rsidRPr="00000000" w14:paraId="00000021">
      <w:pPr>
        <w:numPr>
          <w:ilvl w:val="0"/>
          <w:numId w:val="6"/>
        </w:numPr>
        <w:spacing w:after="0" w:before="0" w:line="240" w:lineRule="auto"/>
        <w:ind w:left="720" w:hanging="360"/>
        <w:rPr/>
      </w:pPr>
      <w:r w:rsidDel="00000000" w:rsidR="00000000" w:rsidRPr="00000000">
        <w:rPr>
          <w:rtl w:val="0"/>
        </w:rPr>
        <w:t xml:space="preserve">Rehabilitation Professionals: Amy Porterfield, President</w:t>
      </w:r>
    </w:p>
    <w:p w:rsidR="00000000" w:rsidDel="00000000" w:rsidP="00000000" w:rsidRDefault="00000000" w:rsidRPr="00000000" w14:paraId="00000022">
      <w:pPr>
        <w:numPr>
          <w:ilvl w:val="0"/>
          <w:numId w:val="6"/>
        </w:numPr>
        <w:spacing w:after="0" w:before="0" w:line="240" w:lineRule="auto"/>
        <w:ind w:left="720" w:hanging="360"/>
        <w:rPr/>
      </w:pPr>
      <w:r w:rsidDel="00000000" w:rsidR="00000000" w:rsidRPr="00000000">
        <w:rPr>
          <w:rtl w:val="0"/>
        </w:rPr>
        <w:t xml:space="preserve">Science and Engineering: John Miller, President</w:t>
      </w:r>
    </w:p>
    <w:p w:rsidR="00000000" w:rsidDel="00000000" w:rsidP="00000000" w:rsidRDefault="00000000" w:rsidRPr="00000000" w14:paraId="00000023">
      <w:pPr>
        <w:numPr>
          <w:ilvl w:val="0"/>
          <w:numId w:val="6"/>
        </w:numPr>
        <w:spacing w:after="0" w:before="0" w:line="240" w:lineRule="auto"/>
        <w:ind w:left="720" w:hanging="360"/>
        <w:rPr/>
      </w:pPr>
      <w:r w:rsidDel="00000000" w:rsidR="00000000" w:rsidRPr="00000000">
        <w:rPr>
          <w:rtl w:val="0"/>
        </w:rPr>
        <w:t xml:space="preserve">Seniors: Ruth Sager, President</w:t>
      </w:r>
    </w:p>
    <w:p w:rsidR="00000000" w:rsidDel="00000000" w:rsidP="00000000" w:rsidRDefault="00000000" w:rsidRPr="00000000" w14:paraId="00000024">
      <w:pPr>
        <w:numPr>
          <w:ilvl w:val="0"/>
          <w:numId w:val="6"/>
        </w:numPr>
        <w:spacing w:after="0" w:before="0" w:line="240" w:lineRule="auto"/>
        <w:ind w:left="720" w:hanging="360"/>
        <w:rPr/>
      </w:pPr>
      <w:r w:rsidDel="00000000" w:rsidR="00000000" w:rsidRPr="00000000">
        <w:rPr>
          <w:rtl w:val="0"/>
        </w:rPr>
        <w:t xml:space="preserve">Sports and Recreation: Jessica Beecham, President</w:t>
      </w:r>
    </w:p>
    <w:p w:rsidR="00000000" w:rsidDel="00000000" w:rsidP="00000000" w:rsidRDefault="00000000" w:rsidRPr="00000000" w14:paraId="00000025">
      <w:pPr>
        <w:numPr>
          <w:ilvl w:val="0"/>
          <w:numId w:val="6"/>
        </w:numPr>
        <w:spacing w:after="0" w:before="0" w:line="240" w:lineRule="auto"/>
        <w:ind w:left="720" w:hanging="360"/>
        <w:rPr/>
      </w:pPr>
      <w:r w:rsidDel="00000000" w:rsidR="00000000" w:rsidRPr="00000000">
        <w:rPr>
          <w:rtl w:val="0"/>
        </w:rPr>
        <w:t xml:space="preserve">Students: Kathryn Webster, President</w:t>
      </w:r>
    </w:p>
    <w:p w:rsidR="00000000" w:rsidDel="00000000" w:rsidP="00000000" w:rsidRDefault="00000000" w:rsidRPr="00000000" w14:paraId="00000026">
      <w:pPr>
        <w:numPr>
          <w:ilvl w:val="0"/>
          <w:numId w:val="6"/>
        </w:numPr>
        <w:spacing w:after="0" w:before="0" w:line="240" w:lineRule="auto"/>
        <w:ind w:left="720" w:hanging="360"/>
        <w:rPr/>
      </w:pPr>
      <w:r w:rsidDel="00000000" w:rsidR="00000000" w:rsidRPr="00000000">
        <w:rPr>
          <w:rtl w:val="0"/>
        </w:rPr>
        <w:t xml:space="preserve">Veterans: Vernon Humphrey, President</w:t>
      </w:r>
    </w:p>
    <w:p w:rsidR="00000000" w:rsidDel="00000000" w:rsidP="00000000" w:rsidRDefault="00000000" w:rsidRPr="00000000" w14:paraId="00000027">
      <w:pPr>
        <w:numPr>
          <w:ilvl w:val="0"/>
          <w:numId w:val="6"/>
        </w:numPr>
        <w:spacing w:after="280" w:before="0" w:line="240" w:lineRule="auto"/>
        <w:ind w:left="720" w:hanging="360"/>
        <w:rPr/>
      </w:pPr>
      <w:r w:rsidDel="00000000" w:rsidR="00000000" w:rsidRPr="00000000">
        <w:rPr>
          <w:rtl w:val="0"/>
        </w:rPr>
        <w:t xml:space="preserve">Writers: Shelley Alongi, President</w:t>
      </w:r>
    </w:p>
    <w:p w:rsidR="00000000" w:rsidDel="00000000" w:rsidP="00000000" w:rsidRDefault="00000000" w:rsidRPr="00000000" w14:paraId="00000028">
      <w:pPr>
        <w:pStyle w:val="Heading2"/>
        <w:spacing w:after="120" w:before="120" w:lineRule="auto"/>
        <w:rPr/>
      </w:pPr>
      <w:r w:rsidDel="00000000" w:rsidR="00000000" w:rsidRPr="00000000">
        <w:rPr>
          <w:rtl w:val="0"/>
        </w:rPr>
        <w:t xml:space="preserve">COMMITTEES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ahoma" w:cs="Tahoma" w:eastAsia="Tahoma" w:hAnsi="Tahoma"/>
          <w:b w:val="0"/>
          <w:i w:val="0"/>
          <w:smallCaps w:val="0"/>
          <w:strike w:val="0"/>
          <w:sz w:val="24"/>
          <w:szCs w:val="24"/>
          <w:u w:val="none"/>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Committees of the National Federation of the Blind are appointed by the President, with the exception of the nominating committee, and serve to advise the organization’s leadership on important matters and to carry out projects to build the organization at all levels.</w:t>
      </w:r>
    </w:p>
    <w:p w:rsidR="00000000" w:rsidDel="00000000" w:rsidP="00000000" w:rsidRDefault="00000000" w:rsidRPr="00000000" w14:paraId="0000002A">
      <w:pPr>
        <w:numPr>
          <w:ilvl w:val="0"/>
          <w:numId w:val="7"/>
        </w:numPr>
        <w:spacing w:after="0" w:before="280" w:line="240" w:lineRule="auto"/>
        <w:ind w:left="720" w:hanging="360"/>
        <w:rPr/>
      </w:pPr>
      <w:r w:rsidDel="00000000" w:rsidR="00000000" w:rsidRPr="00000000">
        <w:rPr>
          <w:rtl w:val="0"/>
        </w:rPr>
        <w:t xml:space="preserve">Advancement and Promotion of Braille: Jennifer Dunnam, Chair</w:t>
      </w:r>
    </w:p>
    <w:p w:rsidR="00000000" w:rsidDel="00000000" w:rsidP="00000000" w:rsidRDefault="00000000" w:rsidRPr="00000000" w14:paraId="0000002B">
      <w:pPr>
        <w:numPr>
          <w:ilvl w:val="0"/>
          <w:numId w:val="7"/>
        </w:numPr>
        <w:spacing w:after="0" w:before="0" w:line="240" w:lineRule="auto"/>
        <w:ind w:left="720" w:hanging="360"/>
        <w:rPr/>
      </w:pPr>
      <w:r w:rsidDel="00000000" w:rsidR="00000000" w:rsidRPr="00000000">
        <w:rPr>
          <w:rtl w:val="0"/>
        </w:rPr>
        <w:t xml:space="preserve">Ambassadors: Dan Burke, Chair</w:t>
      </w:r>
    </w:p>
    <w:p w:rsidR="00000000" w:rsidDel="00000000" w:rsidP="00000000" w:rsidRDefault="00000000" w:rsidRPr="00000000" w14:paraId="0000002C">
      <w:pPr>
        <w:numPr>
          <w:ilvl w:val="0"/>
          <w:numId w:val="7"/>
        </w:numPr>
        <w:spacing w:after="0" w:before="0" w:line="240" w:lineRule="auto"/>
        <w:ind w:left="720" w:hanging="360"/>
        <w:rPr/>
      </w:pPr>
      <w:r w:rsidDel="00000000" w:rsidR="00000000" w:rsidRPr="00000000">
        <w:rPr>
          <w:rtl w:val="0"/>
        </w:rPr>
        <w:t xml:space="preserve">Automobile and Pedestrian Safety: Maurice Peret, Chair</w:t>
      </w:r>
    </w:p>
    <w:p w:rsidR="00000000" w:rsidDel="00000000" w:rsidP="00000000" w:rsidRDefault="00000000" w:rsidRPr="00000000" w14:paraId="0000002D">
      <w:pPr>
        <w:numPr>
          <w:ilvl w:val="0"/>
          <w:numId w:val="7"/>
        </w:numPr>
        <w:spacing w:after="0" w:before="0" w:line="240" w:lineRule="auto"/>
        <w:ind w:left="720" w:hanging="360"/>
        <w:rPr/>
      </w:pPr>
      <w:r w:rsidDel="00000000" w:rsidR="00000000" w:rsidRPr="00000000">
        <w:rPr>
          <w:rtl w:val="0"/>
        </w:rPr>
        <w:t xml:space="preserve">Autonomous Vehicles and Innovations in Transportation: Sachin Pavithran, Chair</w:t>
      </w:r>
    </w:p>
    <w:p w:rsidR="00000000" w:rsidDel="00000000" w:rsidP="00000000" w:rsidRDefault="00000000" w:rsidRPr="00000000" w14:paraId="0000002E">
      <w:pPr>
        <w:numPr>
          <w:ilvl w:val="0"/>
          <w:numId w:val="7"/>
        </w:numPr>
        <w:spacing w:after="0" w:before="0" w:line="240" w:lineRule="auto"/>
        <w:ind w:left="720" w:hanging="360"/>
        <w:rPr/>
      </w:pPr>
      <w:r w:rsidDel="00000000" w:rsidR="00000000" w:rsidRPr="00000000">
        <w:rPr>
          <w:rtl w:val="0"/>
        </w:rPr>
        <w:t xml:space="preserve">Blind Educator of the Year Award: Edward Bell, Chair</w:t>
      </w:r>
    </w:p>
    <w:p w:rsidR="00000000" w:rsidDel="00000000" w:rsidP="00000000" w:rsidRDefault="00000000" w:rsidRPr="00000000" w14:paraId="0000002F">
      <w:pPr>
        <w:numPr>
          <w:ilvl w:val="0"/>
          <w:numId w:val="7"/>
        </w:numPr>
        <w:spacing w:after="0" w:before="0" w:line="240" w:lineRule="auto"/>
        <w:ind w:left="720" w:hanging="360"/>
        <w:rPr/>
      </w:pPr>
      <w:r w:rsidDel="00000000" w:rsidR="00000000" w:rsidRPr="00000000">
        <w:rPr>
          <w:rtl w:val="0"/>
        </w:rPr>
        <w:t xml:space="preserve">Blind Federal Employment: Ronza Othman, Chair</w:t>
      </w:r>
    </w:p>
    <w:p w:rsidR="00000000" w:rsidDel="00000000" w:rsidP="00000000" w:rsidRDefault="00000000" w:rsidRPr="00000000" w14:paraId="00000030">
      <w:pPr>
        <w:numPr>
          <w:ilvl w:val="0"/>
          <w:numId w:val="7"/>
        </w:numPr>
        <w:spacing w:after="0" w:before="0" w:line="240" w:lineRule="auto"/>
        <w:ind w:left="720" w:hanging="360"/>
        <w:rPr/>
      </w:pPr>
      <w:r w:rsidDel="00000000" w:rsidR="00000000" w:rsidRPr="00000000">
        <w:rPr>
          <w:rtl w:val="0"/>
        </w:rPr>
        <w:t xml:space="preserve">Code of Conduct: Pam Allen, Chair</w:t>
      </w:r>
    </w:p>
    <w:p w:rsidR="00000000" w:rsidDel="00000000" w:rsidP="00000000" w:rsidRDefault="00000000" w:rsidRPr="00000000" w14:paraId="00000031">
      <w:pPr>
        <w:numPr>
          <w:ilvl w:val="0"/>
          <w:numId w:val="7"/>
        </w:numPr>
        <w:spacing w:after="0" w:before="0" w:line="240" w:lineRule="auto"/>
        <w:ind w:left="720" w:hanging="360"/>
        <w:rPr/>
      </w:pPr>
      <w:r w:rsidDel="00000000" w:rsidR="00000000" w:rsidRPr="00000000">
        <w:rPr>
          <w:rtl w:val="0"/>
        </w:rPr>
        <w:t xml:space="preserve">Communications: Liz Wisecarver, Chair</w:t>
      </w:r>
    </w:p>
    <w:p w:rsidR="00000000" w:rsidDel="00000000" w:rsidP="00000000" w:rsidRDefault="00000000" w:rsidRPr="00000000" w14:paraId="00000032">
      <w:pPr>
        <w:numPr>
          <w:ilvl w:val="0"/>
          <w:numId w:val="7"/>
        </w:numPr>
        <w:spacing w:after="0" w:before="0" w:line="240" w:lineRule="auto"/>
        <w:ind w:left="720" w:hanging="360"/>
        <w:rPr/>
      </w:pPr>
      <w:r w:rsidDel="00000000" w:rsidR="00000000" w:rsidRPr="00000000">
        <w:rPr>
          <w:rtl w:val="0"/>
        </w:rPr>
        <w:t xml:space="preserve">Distinguished Educator of Blind Children Award: Carla McQuillan, Chair</w:t>
      </w:r>
    </w:p>
    <w:p w:rsidR="00000000" w:rsidDel="00000000" w:rsidP="00000000" w:rsidRDefault="00000000" w:rsidRPr="00000000" w14:paraId="00000033">
      <w:pPr>
        <w:numPr>
          <w:ilvl w:val="0"/>
          <w:numId w:val="7"/>
        </w:numPr>
        <w:spacing w:after="0" w:before="0" w:line="240" w:lineRule="auto"/>
        <w:ind w:left="720" w:hanging="360"/>
        <w:rPr/>
      </w:pPr>
      <w:r w:rsidDel="00000000" w:rsidR="00000000" w:rsidRPr="00000000">
        <w:rPr>
          <w:rtl w:val="0"/>
        </w:rPr>
        <w:t xml:space="preserve">Diversity and Inclusion: Shawn Callaway and Rosy Carranza, Co-Chairs </w:t>
      </w:r>
    </w:p>
    <w:p w:rsidR="00000000" w:rsidDel="00000000" w:rsidP="00000000" w:rsidRDefault="00000000" w:rsidRPr="00000000" w14:paraId="00000034">
      <w:pPr>
        <w:numPr>
          <w:ilvl w:val="0"/>
          <w:numId w:val="7"/>
        </w:numPr>
        <w:spacing w:after="0" w:before="0" w:line="240" w:lineRule="auto"/>
        <w:ind w:left="720" w:hanging="360"/>
        <w:rPr/>
      </w:pPr>
      <w:r w:rsidDel="00000000" w:rsidR="00000000" w:rsidRPr="00000000">
        <w:rPr>
          <w:rtl w:val="0"/>
        </w:rPr>
        <w:t xml:space="preserve">Employment: Dick Davis, Chair</w:t>
      </w:r>
    </w:p>
    <w:p w:rsidR="00000000" w:rsidDel="00000000" w:rsidP="00000000" w:rsidRDefault="00000000" w:rsidRPr="00000000" w14:paraId="00000035">
      <w:pPr>
        <w:numPr>
          <w:ilvl w:val="0"/>
          <w:numId w:val="7"/>
        </w:numPr>
        <w:spacing w:after="0" w:before="0" w:line="240" w:lineRule="auto"/>
        <w:ind w:left="720" w:hanging="360"/>
        <w:rPr/>
      </w:pPr>
      <w:r w:rsidDel="00000000" w:rsidR="00000000" w:rsidRPr="00000000">
        <w:rPr>
          <w:rtl w:val="0"/>
        </w:rPr>
        <w:t xml:space="preserve">Evaluating Technology: Mark Jones, Chair</w:t>
      </w:r>
    </w:p>
    <w:p w:rsidR="00000000" w:rsidDel="00000000" w:rsidP="00000000" w:rsidRDefault="00000000" w:rsidRPr="00000000" w14:paraId="00000036">
      <w:pPr>
        <w:numPr>
          <w:ilvl w:val="0"/>
          <w:numId w:val="7"/>
        </w:numPr>
        <w:spacing w:after="0" w:before="0" w:line="240" w:lineRule="auto"/>
        <w:ind w:left="720" w:hanging="360"/>
        <w:rPr/>
      </w:pPr>
      <w:r w:rsidDel="00000000" w:rsidR="00000000" w:rsidRPr="00000000">
        <w:rPr>
          <w:rtl w:val="0"/>
        </w:rPr>
        <w:t xml:space="preserve">Genetic Education: Ronit Ovadia Mazzoni, Chair</w:t>
      </w:r>
    </w:p>
    <w:p w:rsidR="00000000" w:rsidDel="00000000" w:rsidP="00000000" w:rsidRDefault="00000000" w:rsidRPr="00000000" w14:paraId="00000037">
      <w:pPr>
        <w:numPr>
          <w:ilvl w:val="0"/>
          <w:numId w:val="7"/>
        </w:numPr>
        <w:spacing w:after="0" w:before="0" w:line="240" w:lineRule="auto"/>
        <w:ind w:left="720" w:hanging="360"/>
        <w:rPr/>
      </w:pPr>
      <w:r w:rsidDel="00000000" w:rsidR="00000000" w:rsidRPr="00000000">
        <w:rPr>
          <w:rtl w:val="0"/>
        </w:rPr>
        <w:t xml:space="preserve">Jacobus tenBroek Award: Marc Maurer, Chair</w:t>
      </w:r>
    </w:p>
    <w:p w:rsidR="00000000" w:rsidDel="00000000" w:rsidP="00000000" w:rsidRDefault="00000000" w:rsidRPr="00000000" w14:paraId="00000038">
      <w:pPr>
        <w:numPr>
          <w:ilvl w:val="0"/>
          <w:numId w:val="7"/>
        </w:numPr>
        <w:spacing w:after="0" w:before="0" w:line="240" w:lineRule="auto"/>
        <w:ind w:left="720" w:hanging="360"/>
        <w:rPr/>
      </w:pPr>
      <w:r w:rsidDel="00000000" w:rsidR="00000000" w:rsidRPr="00000000">
        <w:rPr>
          <w:rtl w:val="0"/>
        </w:rPr>
        <w:t xml:space="preserve">Jacobus tenBroek Memorial Fund: Tracy Soforenko, Chair</w:t>
      </w:r>
    </w:p>
    <w:p w:rsidR="00000000" w:rsidDel="00000000" w:rsidP="00000000" w:rsidRDefault="00000000" w:rsidRPr="00000000" w14:paraId="00000039">
      <w:pPr>
        <w:numPr>
          <w:ilvl w:val="0"/>
          <w:numId w:val="7"/>
        </w:numPr>
        <w:spacing w:after="0" w:before="0" w:line="240" w:lineRule="auto"/>
        <w:ind w:left="720" w:hanging="360"/>
        <w:rPr/>
      </w:pPr>
      <w:r w:rsidDel="00000000" w:rsidR="00000000" w:rsidRPr="00000000">
        <w:rPr>
          <w:rtl w:val="0"/>
        </w:rPr>
        <w:t xml:space="preserve">Kenneth Jernigan Fund: Allen Harris, Chair</w:t>
      </w:r>
    </w:p>
    <w:p w:rsidR="00000000" w:rsidDel="00000000" w:rsidP="00000000" w:rsidRDefault="00000000" w:rsidRPr="00000000" w14:paraId="0000003A">
      <w:pPr>
        <w:numPr>
          <w:ilvl w:val="0"/>
          <w:numId w:val="7"/>
        </w:numPr>
        <w:spacing w:after="0" w:before="0" w:line="240" w:lineRule="auto"/>
        <w:ind w:left="720" w:hanging="360"/>
        <w:rPr/>
      </w:pPr>
      <w:r w:rsidDel="00000000" w:rsidR="00000000" w:rsidRPr="00000000">
        <w:rPr>
          <w:rtl w:val="0"/>
        </w:rPr>
        <w:t xml:space="preserve">Library Services: David Hyde and Marci Carpenter, Co-Chairs</w:t>
      </w:r>
    </w:p>
    <w:p w:rsidR="00000000" w:rsidDel="00000000" w:rsidP="00000000" w:rsidRDefault="00000000" w:rsidRPr="00000000" w14:paraId="0000003B">
      <w:pPr>
        <w:numPr>
          <w:ilvl w:val="0"/>
          <w:numId w:val="7"/>
        </w:numPr>
        <w:spacing w:after="0" w:before="0" w:line="240" w:lineRule="auto"/>
        <w:ind w:left="720" w:hanging="360"/>
        <w:rPr/>
      </w:pPr>
      <w:r w:rsidDel="00000000" w:rsidR="00000000" w:rsidRPr="00000000">
        <w:rPr>
          <w:rtl w:val="0"/>
        </w:rPr>
        <w:t xml:space="preserve">Membership: Jeannie Massay and Kathryn Webster, Co-Chairs</w:t>
      </w:r>
    </w:p>
    <w:p w:rsidR="00000000" w:rsidDel="00000000" w:rsidP="00000000" w:rsidRDefault="00000000" w:rsidRPr="00000000" w14:paraId="0000003C">
      <w:pPr>
        <w:numPr>
          <w:ilvl w:val="0"/>
          <w:numId w:val="7"/>
        </w:numPr>
        <w:spacing w:after="0" w:before="0" w:line="240" w:lineRule="auto"/>
        <w:ind w:left="720" w:hanging="360"/>
        <w:rPr/>
      </w:pPr>
      <w:r w:rsidDel="00000000" w:rsidR="00000000" w:rsidRPr="00000000">
        <w:rPr>
          <w:rtl w:val="0"/>
        </w:rPr>
        <w:t xml:space="preserve">PAC Plan: Scott LaBarre, Chair</w:t>
      </w:r>
    </w:p>
    <w:p w:rsidR="00000000" w:rsidDel="00000000" w:rsidP="00000000" w:rsidRDefault="00000000" w:rsidRPr="00000000" w14:paraId="0000003D">
      <w:pPr>
        <w:numPr>
          <w:ilvl w:val="0"/>
          <w:numId w:val="7"/>
        </w:numPr>
        <w:spacing w:after="0" w:before="0" w:line="240" w:lineRule="auto"/>
        <w:ind w:left="720" w:hanging="360"/>
        <w:rPr/>
      </w:pPr>
      <w:r w:rsidDel="00000000" w:rsidR="00000000" w:rsidRPr="00000000">
        <w:rPr>
          <w:rtl w:val="0"/>
        </w:rPr>
        <w:t xml:space="preserve">Research and Development: Brian Buhrow, Chair</w:t>
      </w:r>
    </w:p>
    <w:p w:rsidR="00000000" w:rsidDel="00000000" w:rsidP="00000000" w:rsidRDefault="00000000" w:rsidRPr="00000000" w14:paraId="0000003E">
      <w:pPr>
        <w:numPr>
          <w:ilvl w:val="0"/>
          <w:numId w:val="7"/>
        </w:numPr>
        <w:spacing w:after="0" w:before="0" w:line="240" w:lineRule="auto"/>
        <w:ind w:left="720" w:hanging="360"/>
        <w:rPr/>
      </w:pPr>
      <w:r w:rsidDel="00000000" w:rsidR="00000000" w:rsidRPr="00000000">
        <w:rPr>
          <w:rtl w:val="0"/>
        </w:rPr>
        <w:t xml:space="preserve">Resolutions: Sharon Maneki, Chair</w:t>
      </w:r>
    </w:p>
    <w:p w:rsidR="00000000" w:rsidDel="00000000" w:rsidP="00000000" w:rsidRDefault="00000000" w:rsidRPr="00000000" w14:paraId="0000003F">
      <w:pPr>
        <w:numPr>
          <w:ilvl w:val="0"/>
          <w:numId w:val="7"/>
        </w:numPr>
        <w:spacing w:after="0" w:before="0" w:line="240" w:lineRule="auto"/>
        <w:ind w:left="720" w:hanging="360"/>
        <w:rPr/>
      </w:pPr>
      <w:r w:rsidDel="00000000" w:rsidR="00000000" w:rsidRPr="00000000">
        <w:rPr>
          <w:rtl w:val="0"/>
        </w:rPr>
        <w:t xml:space="preserve">Scholarship: Cayte Mendez, Chair</w:t>
      </w:r>
    </w:p>
    <w:p w:rsidR="00000000" w:rsidDel="00000000" w:rsidP="00000000" w:rsidRDefault="00000000" w:rsidRPr="00000000" w14:paraId="00000040">
      <w:pPr>
        <w:numPr>
          <w:ilvl w:val="0"/>
          <w:numId w:val="7"/>
        </w:numPr>
        <w:spacing w:after="0" w:before="0" w:line="240" w:lineRule="auto"/>
        <w:ind w:left="720" w:hanging="360"/>
        <w:rPr/>
      </w:pPr>
      <w:r w:rsidDel="00000000" w:rsidR="00000000" w:rsidRPr="00000000">
        <w:rPr>
          <w:rtl w:val="0"/>
        </w:rPr>
        <w:t xml:space="preserve">Shares Unlimited in NFB (SUN): Sandy Halverson, Chair</w:t>
      </w:r>
    </w:p>
    <w:p w:rsidR="00000000" w:rsidDel="00000000" w:rsidP="00000000" w:rsidRDefault="00000000" w:rsidRPr="00000000" w14:paraId="00000041">
      <w:pPr>
        <w:numPr>
          <w:ilvl w:val="0"/>
          <w:numId w:val="7"/>
        </w:numPr>
        <w:spacing w:after="0" w:before="0" w:line="240" w:lineRule="auto"/>
        <w:ind w:left="720" w:hanging="360"/>
        <w:rPr/>
      </w:pPr>
      <w:r w:rsidDel="00000000" w:rsidR="00000000" w:rsidRPr="00000000">
        <w:rPr>
          <w:rtl w:val="0"/>
        </w:rPr>
        <w:t xml:space="preserve">Spanish Translation: Daniel Martinez, Chair</w:t>
      </w:r>
    </w:p>
    <w:p w:rsidR="00000000" w:rsidDel="00000000" w:rsidP="00000000" w:rsidRDefault="00000000" w:rsidRPr="00000000" w14:paraId="00000042">
      <w:pPr>
        <w:numPr>
          <w:ilvl w:val="0"/>
          <w:numId w:val="7"/>
        </w:numPr>
        <w:spacing w:after="280" w:before="0" w:line="240" w:lineRule="auto"/>
        <w:ind w:left="720" w:hanging="360"/>
        <w:rPr/>
      </w:pPr>
      <w:r w:rsidDel="00000000" w:rsidR="00000000" w:rsidRPr="00000000">
        <w:rPr>
          <w:rtl w:val="0"/>
        </w:rPr>
        <w:t xml:space="preserve">White Cane and Affiliate Finance: Everette Bacon, Chair</w:t>
      </w:r>
    </w:p>
    <w:p w:rsidR="00000000" w:rsidDel="00000000" w:rsidP="00000000" w:rsidRDefault="00000000" w:rsidRPr="00000000" w14:paraId="00000043">
      <w:pPr>
        <w:pStyle w:val="Heading2"/>
        <w:spacing w:after="120" w:before="120" w:lineRule="auto"/>
        <w:rPr/>
      </w:pPr>
      <w:r w:rsidDel="00000000" w:rsidR="00000000" w:rsidRPr="00000000">
        <w:rPr>
          <w:rtl w:val="0"/>
        </w:rPr>
        <w:t xml:space="preserve">GROUPS</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ahoma" w:cs="Tahoma" w:eastAsia="Tahoma" w:hAnsi="Tahoma"/>
          <w:b w:val="0"/>
          <w:i w:val="0"/>
          <w:smallCaps w:val="0"/>
          <w:strike w:val="0"/>
          <w:sz w:val="24"/>
          <w:szCs w:val="24"/>
          <w:u w:val="none"/>
          <w:shd w:fill="auto" w:val="clear"/>
          <w:vertAlign w:val="baseline"/>
        </w:rPr>
      </w:pPr>
      <w:r w:rsidDel="00000000" w:rsidR="00000000" w:rsidRPr="00000000">
        <w:rPr>
          <w:rFonts w:ascii="Tahoma" w:cs="Tahoma" w:eastAsia="Tahoma" w:hAnsi="Tahoma"/>
          <w:b w:val="0"/>
          <w:i w:val="0"/>
          <w:smallCaps w:val="0"/>
          <w:strike w:val="0"/>
          <w:sz w:val="24"/>
          <w:szCs w:val="24"/>
          <w:u w:val="none"/>
          <w:shd w:fill="auto" w:val="clear"/>
          <w:vertAlign w:val="baseline"/>
          <w:rtl w:val="0"/>
        </w:rPr>
        <w:t xml:space="preserve">Groups of the National Federation of the Blind serve as a resource to members around specific topic areas. Groups are coordinated by a chairperson appointed by the President and are intended to connect members across the country to strengthen the resource network of the organization.</w:t>
      </w:r>
    </w:p>
    <w:p w:rsidR="00000000" w:rsidDel="00000000" w:rsidP="00000000" w:rsidRDefault="00000000" w:rsidRPr="00000000" w14:paraId="00000045">
      <w:pPr>
        <w:numPr>
          <w:ilvl w:val="0"/>
          <w:numId w:val="8"/>
        </w:numPr>
        <w:spacing w:after="0" w:before="280" w:line="240" w:lineRule="auto"/>
        <w:ind w:left="720" w:hanging="360"/>
        <w:rPr/>
      </w:pPr>
      <w:r w:rsidDel="00000000" w:rsidR="00000000" w:rsidRPr="00000000">
        <w:rPr>
          <w:rtl w:val="0"/>
        </w:rPr>
        <w:t xml:space="preserve">Blind Cancer Survivors Support: Isaiah Nelson, Chair</w:t>
      </w:r>
    </w:p>
    <w:p w:rsidR="00000000" w:rsidDel="00000000" w:rsidP="00000000" w:rsidRDefault="00000000" w:rsidRPr="00000000" w14:paraId="00000046">
      <w:pPr>
        <w:numPr>
          <w:ilvl w:val="0"/>
          <w:numId w:val="8"/>
        </w:numPr>
        <w:spacing w:after="0" w:before="0" w:line="240" w:lineRule="auto"/>
        <w:ind w:left="720" w:hanging="360"/>
        <w:rPr/>
      </w:pPr>
      <w:r w:rsidDel="00000000" w:rsidR="00000000" w:rsidRPr="00000000">
        <w:rPr>
          <w:rtl w:val="0"/>
        </w:rPr>
        <w:t xml:space="preserve">Blind Parents: Lisamaria Martinez, Chair</w:t>
      </w:r>
    </w:p>
    <w:p w:rsidR="00000000" w:rsidDel="00000000" w:rsidP="00000000" w:rsidRDefault="00000000" w:rsidRPr="00000000" w14:paraId="00000047">
      <w:pPr>
        <w:numPr>
          <w:ilvl w:val="0"/>
          <w:numId w:val="8"/>
        </w:numPr>
        <w:spacing w:after="0" w:before="0" w:line="240" w:lineRule="auto"/>
        <w:ind w:left="720" w:hanging="360"/>
        <w:rPr/>
      </w:pPr>
      <w:r w:rsidDel="00000000" w:rsidR="00000000" w:rsidRPr="00000000">
        <w:rPr>
          <w:rtl w:val="0"/>
        </w:rPr>
        <w:t xml:space="preserve">Blind Professional Journalists: Elizabeth Campbell and Bryan Bashin,      </w:t>
      </w:r>
    </w:p>
    <w:p w:rsidR="00000000" w:rsidDel="00000000" w:rsidP="00000000" w:rsidRDefault="00000000" w:rsidRPr="00000000" w14:paraId="00000048">
      <w:pPr>
        <w:numPr>
          <w:ilvl w:val="0"/>
          <w:numId w:val="8"/>
        </w:numPr>
        <w:spacing w:after="0" w:before="0" w:line="240" w:lineRule="auto"/>
        <w:ind w:left="720" w:hanging="360"/>
        <w:rPr/>
      </w:pPr>
      <w:r w:rsidDel="00000000" w:rsidR="00000000" w:rsidRPr="00000000">
        <w:rPr>
          <w:rtl w:val="0"/>
        </w:rPr>
        <w:t xml:space="preserve">Co-Chairs</w:t>
      </w:r>
    </w:p>
    <w:p w:rsidR="00000000" w:rsidDel="00000000" w:rsidP="00000000" w:rsidRDefault="00000000" w:rsidRPr="00000000" w14:paraId="00000049">
      <w:pPr>
        <w:numPr>
          <w:ilvl w:val="0"/>
          <w:numId w:val="8"/>
        </w:numPr>
        <w:spacing w:after="0" w:before="0" w:line="240" w:lineRule="auto"/>
        <w:ind w:left="720" w:hanging="360"/>
        <w:rPr/>
      </w:pPr>
      <w:r w:rsidDel="00000000" w:rsidR="00000000" w:rsidRPr="00000000">
        <w:rPr>
          <w:rtl w:val="0"/>
        </w:rPr>
        <w:t xml:space="preserve">Careers in Automotive Related Specialties: Marcus Simmons, Chair</w:t>
      </w:r>
    </w:p>
    <w:p w:rsidR="00000000" w:rsidDel="00000000" w:rsidP="00000000" w:rsidRDefault="00000000" w:rsidRPr="00000000" w14:paraId="0000004A">
      <w:pPr>
        <w:numPr>
          <w:ilvl w:val="0"/>
          <w:numId w:val="8"/>
        </w:numPr>
        <w:spacing w:after="0" w:before="0" w:line="240" w:lineRule="auto"/>
        <w:ind w:left="720" w:hanging="360"/>
        <w:rPr/>
      </w:pPr>
      <w:r w:rsidDel="00000000" w:rsidR="00000000" w:rsidRPr="00000000">
        <w:rPr>
          <w:rtl w:val="0"/>
        </w:rPr>
        <w:t xml:space="preserve">Legislative Initiatives: Don Burns, Chair</w:t>
      </w:r>
    </w:p>
    <w:p w:rsidR="00000000" w:rsidDel="00000000" w:rsidP="00000000" w:rsidRDefault="00000000" w:rsidRPr="00000000" w14:paraId="0000004B">
      <w:pPr>
        <w:numPr>
          <w:ilvl w:val="0"/>
          <w:numId w:val="8"/>
        </w:numPr>
        <w:spacing w:after="0" w:before="0" w:line="240" w:lineRule="auto"/>
        <w:ind w:left="720" w:hanging="360"/>
        <w:rPr/>
      </w:pPr>
      <w:r w:rsidDel="00000000" w:rsidR="00000000" w:rsidRPr="00000000">
        <w:rPr>
          <w:rtl w:val="0"/>
        </w:rPr>
        <w:t xml:space="preserve">Living History: Michael Freholm, Chair</w:t>
      </w:r>
    </w:p>
    <w:p w:rsidR="00000000" w:rsidDel="00000000" w:rsidP="00000000" w:rsidRDefault="00000000" w:rsidRPr="00000000" w14:paraId="0000004C">
      <w:pPr>
        <w:numPr>
          <w:ilvl w:val="0"/>
          <w:numId w:val="8"/>
        </w:numPr>
        <w:spacing w:after="0" w:before="0" w:line="240" w:lineRule="auto"/>
        <w:ind w:left="720" w:hanging="360"/>
        <w:rPr/>
      </w:pPr>
      <w:r w:rsidDel="00000000" w:rsidR="00000000" w:rsidRPr="00000000">
        <w:rPr>
          <w:rtl w:val="0"/>
        </w:rPr>
        <w:t xml:space="preserve">NFB in Judaism: David Stayer, Chair</w:t>
      </w:r>
    </w:p>
    <w:p w:rsidR="00000000" w:rsidDel="00000000" w:rsidP="00000000" w:rsidRDefault="00000000" w:rsidRPr="00000000" w14:paraId="0000004D">
      <w:pPr>
        <w:numPr>
          <w:ilvl w:val="0"/>
          <w:numId w:val="8"/>
        </w:numPr>
        <w:spacing w:after="0" w:before="0" w:line="240" w:lineRule="auto"/>
        <w:ind w:left="720" w:hanging="360"/>
        <w:rPr/>
      </w:pPr>
      <w:r w:rsidDel="00000000" w:rsidR="00000000" w:rsidRPr="00000000">
        <w:rPr>
          <w:rtl w:val="0"/>
        </w:rPr>
        <w:t xml:space="preserve">NFB LGBT Group: Tai Tomasi, Chair</w:t>
      </w:r>
    </w:p>
    <w:p w:rsidR="00000000" w:rsidDel="00000000" w:rsidP="00000000" w:rsidRDefault="00000000" w:rsidRPr="00000000" w14:paraId="0000004E">
      <w:pPr>
        <w:numPr>
          <w:ilvl w:val="0"/>
          <w:numId w:val="8"/>
        </w:numPr>
        <w:spacing w:after="0" w:before="0" w:line="240" w:lineRule="auto"/>
        <w:ind w:left="720" w:hanging="360"/>
        <w:rPr/>
      </w:pPr>
      <w:r w:rsidDel="00000000" w:rsidR="00000000" w:rsidRPr="00000000">
        <w:rPr>
          <w:rtl w:val="0"/>
        </w:rPr>
        <w:t xml:space="preserve">NFB Lions: Ramona Walhof and Milton Ota, Co-Chairs</w:t>
      </w:r>
    </w:p>
    <w:p w:rsidR="00000000" w:rsidDel="00000000" w:rsidP="00000000" w:rsidRDefault="00000000" w:rsidRPr="00000000" w14:paraId="0000004F">
      <w:pPr>
        <w:numPr>
          <w:ilvl w:val="0"/>
          <w:numId w:val="8"/>
        </w:numPr>
        <w:spacing w:after="0" w:before="0" w:line="240" w:lineRule="auto"/>
        <w:ind w:left="720" w:hanging="360"/>
        <w:rPr/>
      </w:pPr>
      <w:r w:rsidDel="00000000" w:rsidR="00000000" w:rsidRPr="00000000">
        <w:rPr>
          <w:rtl w:val="0"/>
        </w:rPr>
        <w:t xml:space="preserve">Orientation and Mobility: Edward Bell, Chair</w:t>
      </w:r>
    </w:p>
    <w:p w:rsidR="00000000" w:rsidDel="00000000" w:rsidP="00000000" w:rsidRDefault="00000000" w:rsidRPr="00000000" w14:paraId="00000050">
      <w:pPr>
        <w:numPr>
          <w:ilvl w:val="0"/>
          <w:numId w:val="8"/>
        </w:numPr>
        <w:spacing w:after="0" w:before="0" w:line="240" w:lineRule="auto"/>
        <w:ind w:left="720" w:hanging="360"/>
        <w:rPr/>
      </w:pPr>
      <w:r w:rsidDel="00000000" w:rsidR="00000000" w:rsidRPr="00000000">
        <w:rPr>
          <w:rtl w:val="0"/>
        </w:rPr>
        <w:t xml:space="preserve">Piano Technology: Don Mitchell, Chair</w:t>
      </w:r>
    </w:p>
    <w:p w:rsidR="00000000" w:rsidDel="00000000" w:rsidP="00000000" w:rsidRDefault="00000000" w:rsidRPr="00000000" w14:paraId="00000051">
      <w:pPr>
        <w:numPr>
          <w:ilvl w:val="0"/>
          <w:numId w:val="8"/>
        </w:numPr>
        <w:spacing w:after="0" w:before="0" w:line="240" w:lineRule="auto"/>
        <w:ind w:left="720" w:hanging="360"/>
        <w:rPr/>
      </w:pPr>
      <w:r w:rsidDel="00000000" w:rsidR="00000000" w:rsidRPr="00000000">
        <w:rPr>
          <w:rtl w:val="0"/>
        </w:rPr>
        <w:t xml:space="preserve">Travel and Tourism: Amy Baron, Chair</w:t>
      </w:r>
    </w:p>
    <w:p w:rsidR="00000000" w:rsidDel="00000000" w:rsidP="00000000" w:rsidRDefault="00000000" w:rsidRPr="00000000" w14:paraId="00000052">
      <w:pPr>
        <w:numPr>
          <w:ilvl w:val="0"/>
          <w:numId w:val="8"/>
        </w:numPr>
        <w:spacing w:after="280" w:before="0" w:line="240" w:lineRule="auto"/>
        <w:ind w:left="720" w:hanging="360"/>
        <w:rPr/>
      </w:pPr>
      <w:r w:rsidDel="00000000" w:rsidR="00000000" w:rsidRPr="00000000">
        <w:rPr>
          <w:rtl w:val="0"/>
        </w:rPr>
        <w:t xml:space="preserve">Webmasters: Gary Wunder, Chair</w:t>
      </w:r>
    </w:p>
    <w:p w:rsidR="00000000" w:rsidDel="00000000" w:rsidP="00000000" w:rsidRDefault="00000000" w:rsidRPr="00000000" w14:paraId="00000053">
      <w:pPr>
        <w:pStyle w:val="Heading2"/>
        <w:spacing w:after="120" w:before="120" w:lineRule="auto"/>
        <w:rPr/>
      </w:pPr>
      <w:r w:rsidDel="00000000" w:rsidR="00000000" w:rsidRPr="00000000">
        <w:rPr>
          <w:rtl w:val="0"/>
        </w:rPr>
        <w:t xml:space="preserve">The National Federation of the Blind acknowledges with gratitude our convention sponsors listed below. Their messages follow.</w:t>
      </w:r>
    </w:p>
    <w:p w:rsidR="00000000" w:rsidDel="00000000" w:rsidP="00000000" w:rsidRDefault="00000000" w:rsidRPr="00000000" w14:paraId="00000054">
      <w:pPr>
        <w:pStyle w:val="Heading2"/>
        <w:spacing w:after="120" w:before="120" w:lineRule="auto"/>
        <w:rPr/>
      </w:pPr>
      <w:r w:rsidDel="00000000" w:rsidR="00000000" w:rsidRPr="00000000">
        <w:rPr>
          <w:rtl w:val="0"/>
        </w:rPr>
        <w:t xml:space="preserve">Platinum</w:t>
      </w:r>
    </w:p>
    <w:p w:rsidR="00000000" w:rsidDel="00000000" w:rsidP="00000000" w:rsidRDefault="00000000" w:rsidRPr="00000000" w14:paraId="00000055">
      <w:pPr>
        <w:numPr>
          <w:ilvl w:val="0"/>
          <w:numId w:val="1"/>
        </w:numPr>
        <w:spacing w:after="0" w:before="280" w:line="240" w:lineRule="auto"/>
        <w:ind w:left="720" w:hanging="360"/>
        <w:rPr/>
      </w:pPr>
      <w:r w:rsidDel="00000000" w:rsidR="00000000" w:rsidRPr="00000000">
        <w:rPr>
          <w:rtl w:val="0"/>
        </w:rPr>
        <w:t xml:space="preserve">Google</w:t>
      </w:r>
    </w:p>
    <w:p w:rsidR="00000000" w:rsidDel="00000000" w:rsidP="00000000" w:rsidRDefault="00000000" w:rsidRPr="00000000" w14:paraId="00000056">
      <w:pPr>
        <w:numPr>
          <w:ilvl w:val="0"/>
          <w:numId w:val="1"/>
        </w:numPr>
        <w:spacing w:after="0" w:before="0" w:line="240" w:lineRule="auto"/>
        <w:ind w:left="720" w:hanging="360"/>
        <w:rPr/>
      </w:pPr>
      <w:r w:rsidDel="00000000" w:rsidR="00000000" w:rsidRPr="00000000">
        <w:rPr>
          <w:rtl w:val="0"/>
        </w:rPr>
        <w:t xml:space="preserve">JPMorgan Chase &amp; Co.</w:t>
      </w:r>
    </w:p>
    <w:p w:rsidR="00000000" w:rsidDel="00000000" w:rsidP="00000000" w:rsidRDefault="00000000" w:rsidRPr="00000000" w14:paraId="00000057">
      <w:pPr>
        <w:numPr>
          <w:ilvl w:val="0"/>
          <w:numId w:val="1"/>
        </w:numPr>
        <w:spacing w:after="0" w:before="0" w:line="240" w:lineRule="auto"/>
        <w:ind w:left="720" w:hanging="360"/>
        <w:rPr/>
      </w:pPr>
      <w:r w:rsidDel="00000000" w:rsidR="00000000" w:rsidRPr="00000000">
        <w:rPr>
          <w:rtl w:val="0"/>
        </w:rPr>
        <w:t xml:space="preserve">Microsoft Corporation</w:t>
      </w:r>
    </w:p>
    <w:p w:rsidR="00000000" w:rsidDel="00000000" w:rsidP="00000000" w:rsidRDefault="00000000" w:rsidRPr="00000000" w14:paraId="00000058">
      <w:pPr>
        <w:numPr>
          <w:ilvl w:val="0"/>
          <w:numId w:val="1"/>
        </w:numPr>
        <w:spacing w:after="0" w:before="0" w:line="240" w:lineRule="auto"/>
        <w:ind w:left="720" w:hanging="360"/>
        <w:rPr/>
      </w:pPr>
      <w:r w:rsidDel="00000000" w:rsidR="00000000" w:rsidRPr="00000000">
        <w:rPr>
          <w:rtl w:val="0"/>
        </w:rPr>
        <w:t xml:space="preserve">Oracle</w:t>
      </w:r>
    </w:p>
    <w:p w:rsidR="00000000" w:rsidDel="00000000" w:rsidP="00000000" w:rsidRDefault="00000000" w:rsidRPr="00000000" w14:paraId="00000059">
      <w:pPr>
        <w:numPr>
          <w:ilvl w:val="0"/>
          <w:numId w:val="1"/>
        </w:numPr>
        <w:spacing w:after="0" w:before="0" w:line="240" w:lineRule="auto"/>
        <w:ind w:left="720" w:hanging="360"/>
        <w:rPr/>
      </w:pPr>
      <w:r w:rsidDel="00000000" w:rsidR="00000000" w:rsidRPr="00000000">
        <w:rPr>
          <w:rtl w:val="0"/>
        </w:rPr>
        <w:t xml:space="preserve">UPS</w:t>
      </w:r>
    </w:p>
    <w:p w:rsidR="00000000" w:rsidDel="00000000" w:rsidP="00000000" w:rsidRDefault="00000000" w:rsidRPr="00000000" w14:paraId="0000005A">
      <w:pPr>
        <w:numPr>
          <w:ilvl w:val="0"/>
          <w:numId w:val="1"/>
        </w:numPr>
        <w:spacing w:after="0" w:before="0" w:line="240" w:lineRule="auto"/>
        <w:ind w:left="720" w:hanging="360"/>
        <w:rPr/>
      </w:pPr>
      <w:r w:rsidDel="00000000" w:rsidR="00000000" w:rsidRPr="00000000">
        <w:rPr>
          <w:rtl w:val="0"/>
        </w:rPr>
        <w:t xml:space="preserve">Vanda Pharmaceuticals</w:t>
      </w:r>
    </w:p>
    <w:p w:rsidR="00000000" w:rsidDel="00000000" w:rsidP="00000000" w:rsidRDefault="00000000" w:rsidRPr="00000000" w14:paraId="0000005B">
      <w:pPr>
        <w:numPr>
          <w:ilvl w:val="0"/>
          <w:numId w:val="1"/>
        </w:numPr>
        <w:spacing w:after="280" w:before="0" w:line="240" w:lineRule="auto"/>
        <w:ind w:left="720" w:hanging="360"/>
        <w:rPr/>
      </w:pPr>
      <w:r w:rsidDel="00000000" w:rsidR="00000000" w:rsidRPr="00000000">
        <w:rPr>
          <w:rtl w:val="0"/>
        </w:rPr>
        <w:t xml:space="preserve">Vispero</w:t>
      </w:r>
    </w:p>
    <w:p w:rsidR="00000000" w:rsidDel="00000000" w:rsidP="00000000" w:rsidRDefault="00000000" w:rsidRPr="00000000" w14:paraId="0000005C">
      <w:pPr>
        <w:pStyle w:val="Heading2"/>
        <w:spacing w:after="120" w:before="120" w:lineRule="auto"/>
        <w:rPr/>
      </w:pPr>
      <w:r w:rsidDel="00000000" w:rsidR="00000000" w:rsidRPr="00000000">
        <w:rPr>
          <w:rtl w:val="0"/>
        </w:rPr>
        <w:t xml:space="preserve">Gold</w:t>
      </w:r>
    </w:p>
    <w:p w:rsidR="00000000" w:rsidDel="00000000" w:rsidP="00000000" w:rsidRDefault="00000000" w:rsidRPr="00000000" w14:paraId="0000005D">
      <w:pPr>
        <w:numPr>
          <w:ilvl w:val="0"/>
          <w:numId w:val="2"/>
        </w:numPr>
        <w:spacing w:after="0" w:before="280" w:line="240" w:lineRule="auto"/>
        <w:ind w:left="720" w:hanging="360"/>
        <w:rPr/>
      </w:pPr>
      <w:r w:rsidDel="00000000" w:rsidR="00000000" w:rsidRPr="00000000">
        <w:rPr>
          <w:rtl w:val="0"/>
        </w:rPr>
        <w:t xml:space="preserve">Brown, Goldstein &amp; Levy, LLP</w:t>
      </w:r>
    </w:p>
    <w:p w:rsidR="00000000" w:rsidDel="00000000" w:rsidP="00000000" w:rsidRDefault="00000000" w:rsidRPr="00000000" w14:paraId="0000005E">
      <w:pPr>
        <w:numPr>
          <w:ilvl w:val="0"/>
          <w:numId w:val="2"/>
        </w:numPr>
        <w:spacing w:after="0" w:before="0" w:line="240" w:lineRule="auto"/>
        <w:ind w:left="720" w:hanging="360"/>
        <w:rPr/>
      </w:pPr>
      <w:r w:rsidDel="00000000" w:rsidR="00000000" w:rsidRPr="00000000">
        <w:rPr>
          <w:rtl w:val="0"/>
        </w:rPr>
        <w:t xml:space="preserve">Target</w:t>
      </w:r>
    </w:p>
    <w:p w:rsidR="00000000" w:rsidDel="00000000" w:rsidP="00000000" w:rsidRDefault="00000000" w:rsidRPr="00000000" w14:paraId="0000005F">
      <w:pPr>
        <w:numPr>
          <w:ilvl w:val="0"/>
          <w:numId w:val="2"/>
        </w:numPr>
        <w:spacing w:after="280" w:before="0" w:line="240" w:lineRule="auto"/>
        <w:ind w:left="720" w:hanging="360"/>
        <w:rPr/>
      </w:pPr>
      <w:r w:rsidDel="00000000" w:rsidR="00000000" w:rsidRPr="00000000">
        <w:rPr>
          <w:rtl w:val="0"/>
        </w:rPr>
        <w:t xml:space="preserve">Waymo</w:t>
      </w:r>
    </w:p>
    <w:p w:rsidR="00000000" w:rsidDel="00000000" w:rsidP="00000000" w:rsidRDefault="00000000" w:rsidRPr="00000000" w14:paraId="00000060">
      <w:pPr>
        <w:pStyle w:val="Heading2"/>
        <w:spacing w:after="120" w:before="120" w:lineRule="auto"/>
        <w:rPr/>
      </w:pPr>
      <w:r w:rsidDel="00000000" w:rsidR="00000000" w:rsidRPr="00000000">
        <w:rPr>
          <w:rtl w:val="0"/>
        </w:rPr>
        <w:t xml:space="preserve">Silver</w:t>
      </w:r>
    </w:p>
    <w:p w:rsidR="00000000" w:rsidDel="00000000" w:rsidP="00000000" w:rsidRDefault="00000000" w:rsidRPr="00000000" w14:paraId="00000061">
      <w:pPr>
        <w:numPr>
          <w:ilvl w:val="0"/>
          <w:numId w:val="3"/>
        </w:numPr>
        <w:spacing w:after="0" w:before="280" w:line="240" w:lineRule="auto"/>
        <w:ind w:left="720" w:hanging="360"/>
        <w:rPr/>
      </w:pPr>
      <w:r w:rsidDel="00000000" w:rsidR="00000000" w:rsidRPr="00000000">
        <w:rPr>
          <w:rtl w:val="0"/>
        </w:rPr>
        <w:t xml:space="preserve">Adobe</w:t>
      </w:r>
    </w:p>
    <w:p w:rsidR="00000000" w:rsidDel="00000000" w:rsidP="00000000" w:rsidRDefault="00000000" w:rsidRPr="00000000" w14:paraId="00000062">
      <w:pPr>
        <w:numPr>
          <w:ilvl w:val="0"/>
          <w:numId w:val="3"/>
        </w:numPr>
        <w:spacing w:after="0" w:before="0" w:line="240" w:lineRule="auto"/>
        <w:ind w:left="720" w:hanging="360"/>
        <w:rPr/>
      </w:pPr>
      <w:r w:rsidDel="00000000" w:rsidR="00000000" w:rsidRPr="00000000">
        <w:rPr>
          <w:rtl w:val="0"/>
        </w:rPr>
        <w:t xml:space="preserve">Amazon</w:t>
      </w:r>
    </w:p>
    <w:p w:rsidR="00000000" w:rsidDel="00000000" w:rsidP="00000000" w:rsidRDefault="00000000" w:rsidRPr="00000000" w14:paraId="00000063">
      <w:pPr>
        <w:numPr>
          <w:ilvl w:val="0"/>
          <w:numId w:val="3"/>
        </w:numPr>
        <w:spacing w:after="0" w:before="0" w:line="240" w:lineRule="auto"/>
        <w:ind w:left="720" w:hanging="360"/>
        <w:rPr/>
      </w:pPr>
      <w:r w:rsidDel="00000000" w:rsidR="00000000" w:rsidRPr="00000000">
        <w:rPr>
          <w:rtl w:val="0"/>
        </w:rPr>
        <w:t xml:space="preserve">AT&amp;T</w:t>
      </w:r>
    </w:p>
    <w:p w:rsidR="00000000" w:rsidDel="00000000" w:rsidP="00000000" w:rsidRDefault="00000000" w:rsidRPr="00000000" w14:paraId="00000064">
      <w:pPr>
        <w:numPr>
          <w:ilvl w:val="0"/>
          <w:numId w:val="3"/>
        </w:numPr>
        <w:spacing w:after="0" w:before="0" w:line="240" w:lineRule="auto"/>
        <w:ind w:left="720" w:hanging="360"/>
        <w:rPr/>
      </w:pPr>
      <w:r w:rsidDel="00000000" w:rsidR="00000000" w:rsidRPr="00000000">
        <w:rPr>
          <w:rtl w:val="0"/>
        </w:rPr>
        <w:t xml:space="preserve">Facebook</w:t>
      </w:r>
    </w:p>
    <w:p w:rsidR="00000000" w:rsidDel="00000000" w:rsidP="00000000" w:rsidRDefault="00000000" w:rsidRPr="00000000" w14:paraId="00000065">
      <w:pPr>
        <w:numPr>
          <w:ilvl w:val="0"/>
          <w:numId w:val="3"/>
        </w:numPr>
        <w:spacing w:after="0" w:before="0" w:line="240" w:lineRule="auto"/>
        <w:ind w:left="720" w:hanging="360"/>
        <w:rPr/>
      </w:pPr>
      <w:r w:rsidDel="00000000" w:rsidR="00000000" w:rsidRPr="00000000">
        <w:rPr>
          <w:rtl w:val="0"/>
        </w:rPr>
        <w:t xml:space="preserve">Lyft</w:t>
      </w:r>
    </w:p>
    <w:p w:rsidR="00000000" w:rsidDel="00000000" w:rsidP="00000000" w:rsidRDefault="00000000" w:rsidRPr="00000000" w14:paraId="00000066">
      <w:pPr>
        <w:numPr>
          <w:ilvl w:val="0"/>
          <w:numId w:val="3"/>
        </w:numPr>
        <w:spacing w:after="0" w:before="0" w:line="240" w:lineRule="auto"/>
        <w:ind w:left="720" w:hanging="360"/>
        <w:rPr/>
      </w:pPr>
      <w:r w:rsidDel="00000000" w:rsidR="00000000" w:rsidRPr="00000000">
        <w:rPr>
          <w:rtl w:val="0"/>
        </w:rPr>
        <w:t xml:space="preserve">Market Development Group, Inc.</w:t>
      </w:r>
    </w:p>
    <w:p w:rsidR="00000000" w:rsidDel="00000000" w:rsidP="00000000" w:rsidRDefault="00000000" w:rsidRPr="00000000" w14:paraId="00000067">
      <w:pPr>
        <w:numPr>
          <w:ilvl w:val="0"/>
          <w:numId w:val="3"/>
        </w:numPr>
        <w:spacing w:after="0" w:before="0" w:line="240" w:lineRule="auto"/>
        <w:ind w:left="720" w:hanging="360"/>
        <w:rPr/>
      </w:pPr>
      <w:r w:rsidDel="00000000" w:rsidR="00000000" w:rsidRPr="00000000">
        <w:rPr>
          <w:rtl w:val="0"/>
        </w:rPr>
        <w:t xml:space="preserve">Pearson</w:t>
      </w:r>
    </w:p>
    <w:p w:rsidR="00000000" w:rsidDel="00000000" w:rsidP="00000000" w:rsidRDefault="00000000" w:rsidRPr="00000000" w14:paraId="00000068">
      <w:pPr>
        <w:numPr>
          <w:ilvl w:val="0"/>
          <w:numId w:val="3"/>
        </w:numPr>
        <w:spacing w:after="280" w:before="0" w:line="240" w:lineRule="auto"/>
        <w:ind w:left="720" w:hanging="360"/>
        <w:rPr/>
      </w:pPr>
      <w:r w:rsidDel="00000000" w:rsidR="00000000" w:rsidRPr="00000000">
        <w:rPr>
          <w:rtl w:val="0"/>
        </w:rPr>
        <w:t xml:space="preserve">Sprint Accessibility</w:t>
      </w:r>
    </w:p>
    <w:p w:rsidR="00000000" w:rsidDel="00000000" w:rsidP="00000000" w:rsidRDefault="00000000" w:rsidRPr="00000000" w14:paraId="00000069">
      <w:pPr>
        <w:pStyle w:val="Heading2"/>
        <w:spacing w:after="120" w:before="120" w:lineRule="auto"/>
        <w:rPr/>
      </w:pPr>
      <w:r w:rsidDel="00000000" w:rsidR="00000000" w:rsidRPr="00000000">
        <w:rPr>
          <w:rtl w:val="0"/>
        </w:rPr>
        <w:t xml:space="preserve">Bronze</w:t>
      </w:r>
    </w:p>
    <w:p w:rsidR="00000000" w:rsidDel="00000000" w:rsidP="00000000" w:rsidRDefault="00000000" w:rsidRPr="00000000" w14:paraId="0000006A">
      <w:pPr>
        <w:numPr>
          <w:ilvl w:val="0"/>
          <w:numId w:val="4"/>
        </w:numPr>
        <w:spacing w:after="0" w:before="280" w:line="240" w:lineRule="auto"/>
        <w:ind w:left="720" w:hanging="360"/>
        <w:rPr/>
      </w:pPr>
      <w:r w:rsidDel="00000000" w:rsidR="00000000" w:rsidRPr="00000000">
        <w:rPr>
          <w:rtl w:val="0"/>
        </w:rPr>
        <w:t xml:space="preserve">ACT Inc.</w:t>
      </w:r>
    </w:p>
    <w:p w:rsidR="00000000" w:rsidDel="00000000" w:rsidP="00000000" w:rsidRDefault="00000000" w:rsidRPr="00000000" w14:paraId="0000006B">
      <w:pPr>
        <w:numPr>
          <w:ilvl w:val="0"/>
          <w:numId w:val="4"/>
        </w:numPr>
        <w:spacing w:after="0" w:before="0" w:line="240" w:lineRule="auto"/>
        <w:ind w:left="720" w:hanging="360"/>
        <w:rPr/>
      </w:pPr>
      <w:r w:rsidDel="00000000" w:rsidR="00000000" w:rsidRPr="00000000">
        <w:rPr>
          <w:rtl w:val="0"/>
        </w:rPr>
        <w:t xml:space="preserve">Aira</w:t>
      </w:r>
    </w:p>
    <w:p w:rsidR="00000000" w:rsidDel="00000000" w:rsidP="00000000" w:rsidRDefault="00000000" w:rsidRPr="00000000" w14:paraId="0000006C">
      <w:pPr>
        <w:numPr>
          <w:ilvl w:val="0"/>
          <w:numId w:val="4"/>
        </w:numPr>
        <w:spacing w:after="0" w:before="0" w:line="240" w:lineRule="auto"/>
        <w:ind w:left="720" w:hanging="360"/>
        <w:rPr/>
      </w:pPr>
      <w:r w:rsidDel="00000000" w:rsidR="00000000" w:rsidRPr="00000000">
        <w:rPr>
          <w:rtl w:val="0"/>
        </w:rPr>
        <w:t xml:space="preserve">American Printing House</w:t>
      </w:r>
    </w:p>
    <w:p w:rsidR="00000000" w:rsidDel="00000000" w:rsidP="00000000" w:rsidRDefault="00000000" w:rsidRPr="00000000" w14:paraId="0000006D">
      <w:pPr>
        <w:numPr>
          <w:ilvl w:val="0"/>
          <w:numId w:val="4"/>
        </w:numPr>
        <w:spacing w:after="0" w:before="0" w:line="240" w:lineRule="auto"/>
        <w:ind w:left="720" w:hanging="360"/>
        <w:rPr/>
      </w:pPr>
      <w:r w:rsidDel="00000000" w:rsidR="00000000" w:rsidRPr="00000000">
        <w:rPr>
          <w:rtl w:val="0"/>
        </w:rPr>
        <w:t xml:space="preserve">Charter Communications</w:t>
      </w:r>
    </w:p>
    <w:p w:rsidR="00000000" w:rsidDel="00000000" w:rsidP="00000000" w:rsidRDefault="00000000" w:rsidRPr="00000000" w14:paraId="0000006E">
      <w:pPr>
        <w:numPr>
          <w:ilvl w:val="0"/>
          <w:numId w:val="4"/>
        </w:numPr>
        <w:spacing w:after="0" w:before="0" w:line="240" w:lineRule="auto"/>
        <w:ind w:left="720" w:hanging="360"/>
        <w:rPr/>
      </w:pPr>
      <w:r w:rsidDel="00000000" w:rsidR="00000000" w:rsidRPr="00000000">
        <w:rPr>
          <w:rtl w:val="0"/>
        </w:rPr>
        <w:t xml:space="preserve">Democracy Live</w:t>
      </w:r>
    </w:p>
    <w:p w:rsidR="00000000" w:rsidDel="00000000" w:rsidP="00000000" w:rsidRDefault="00000000" w:rsidRPr="00000000" w14:paraId="0000006F">
      <w:pPr>
        <w:numPr>
          <w:ilvl w:val="0"/>
          <w:numId w:val="4"/>
        </w:numPr>
        <w:spacing w:after="0" w:before="0" w:line="240" w:lineRule="auto"/>
        <w:ind w:left="720" w:hanging="360"/>
        <w:rPr/>
      </w:pPr>
      <w:r w:rsidDel="00000000" w:rsidR="00000000" w:rsidRPr="00000000">
        <w:rPr>
          <w:rtl w:val="0"/>
        </w:rPr>
        <w:t xml:space="preserve">HumanWare</w:t>
      </w:r>
    </w:p>
    <w:p w:rsidR="00000000" w:rsidDel="00000000" w:rsidP="00000000" w:rsidRDefault="00000000" w:rsidRPr="00000000" w14:paraId="00000070">
      <w:pPr>
        <w:numPr>
          <w:ilvl w:val="0"/>
          <w:numId w:val="4"/>
        </w:numPr>
        <w:spacing w:after="0" w:before="0" w:line="240" w:lineRule="auto"/>
        <w:ind w:left="720" w:hanging="360"/>
        <w:rPr/>
      </w:pPr>
      <w:r w:rsidDel="00000000" w:rsidR="00000000" w:rsidRPr="00000000">
        <w:rPr>
          <w:rtl w:val="0"/>
        </w:rPr>
        <w:t xml:space="preserve">Learning Ally</w:t>
      </w:r>
    </w:p>
    <w:p w:rsidR="00000000" w:rsidDel="00000000" w:rsidP="00000000" w:rsidRDefault="00000000" w:rsidRPr="00000000" w14:paraId="00000071">
      <w:pPr>
        <w:numPr>
          <w:ilvl w:val="0"/>
          <w:numId w:val="4"/>
        </w:numPr>
        <w:spacing w:after="0" w:before="0" w:line="240" w:lineRule="auto"/>
        <w:ind w:left="720" w:hanging="360"/>
        <w:rPr/>
      </w:pPr>
      <w:r w:rsidDel="00000000" w:rsidR="00000000" w:rsidRPr="00000000">
        <w:rPr>
          <w:rtl w:val="0"/>
        </w:rPr>
        <w:t xml:space="preserve">Verizon Media</w:t>
      </w:r>
    </w:p>
    <w:p w:rsidR="00000000" w:rsidDel="00000000" w:rsidP="00000000" w:rsidRDefault="00000000" w:rsidRPr="00000000" w14:paraId="00000072">
      <w:pPr>
        <w:numPr>
          <w:ilvl w:val="0"/>
          <w:numId w:val="4"/>
        </w:numPr>
        <w:spacing w:after="0" w:before="0" w:line="240" w:lineRule="auto"/>
        <w:ind w:left="720" w:hanging="360"/>
        <w:rPr/>
      </w:pPr>
      <w:r w:rsidDel="00000000" w:rsidR="00000000" w:rsidRPr="00000000">
        <w:rPr>
          <w:rtl w:val="0"/>
        </w:rPr>
        <w:t xml:space="preserve">VitalSource Technologies</w:t>
      </w:r>
    </w:p>
    <w:p w:rsidR="00000000" w:rsidDel="00000000" w:rsidP="00000000" w:rsidRDefault="00000000" w:rsidRPr="00000000" w14:paraId="00000073">
      <w:pPr>
        <w:numPr>
          <w:ilvl w:val="0"/>
          <w:numId w:val="4"/>
        </w:numPr>
        <w:spacing w:after="280" w:before="0" w:line="240" w:lineRule="auto"/>
        <w:ind w:left="720" w:hanging="360"/>
        <w:rPr/>
      </w:pPr>
      <w:r w:rsidDel="00000000" w:rsidR="00000000" w:rsidRPr="00000000">
        <w:rPr>
          <w:rtl w:val="0"/>
        </w:rPr>
        <w:t xml:space="preserve">Wells Fargo</w:t>
      </w:r>
    </w:p>
    <w:p w:rsidR="00000000" w:rsidDel="00000000" w:rsidP="00000000" w:rsidRDefault="00000000" w:rsidRPr="00000000" w14:paraId="00000074">
      <w:pPr>
        <w:pStyle w:val="Heading2"/>
        <w:spacing w:after="120" w:before="120" w:lineRule="auto"/>
        <w:rPr/>
      </w:pPr>
      <w:r w:rsidDel="00000000" w:rsidR="00000000" w:rsidRPr="00000000">
        <w:rPr>
          <w:rtl w:val="0"/>
        </w:rPr>
        <w:t xml:space="preserve">White Cane</w:t>
      </w:r>
    </w:p>
    <w:p w:rsidR="00000000" w:rsidDel="00000000" w:rsidP="00000000" w:rsidRDefault="00000000" w:rsidRPr="00000000" w14:paraId="00000075">
      <w:pPr>
        <w:numPr>
          <w:ilvl w:val="0"/>
          <w:numId w:val="5"/>
        </w:numPr>
        <w:spacing w:after="0" w:before="280" w:line="240" w:lineRule="auto"/>
        <w:ind w:left="720" w:hanging="360"/>
        <w:rPr/>
      </w:pPr>
      <w:r w:rsidDel="00000000" w:rsidR="00000000" w:rsidRPr="00000000">
        <w:rPr>
          <w:rtl w:val="0"/>
        </w:rPr>
        <w:t xml:space="preserve">Duxbury Systems, Inc.</w:t>
      </w:r>
    </w:p>
    <w:p w:rsidR="00000000" w:rsidDel="00000000" w:rsidP="00000000" w:rsidRDefault="00000000" w:rsidRPr="00000000" w14:paraId="00000076">
      <w:pPr>
        <w:numPr>
          <w:ilvl w:val="0"/>
          <w:numId w:val="5"/>
        </w:numPr>
        <w:spacing w:after="0" w:before="0" w:line="240" w:lineRule="auto"/>
        <w:ind w:left="720" w:hanging="360"/>
        <w:rPr/>
      </w:pPr>
      <w:r w:rsidDel="00000000" w:rsidR="00000000" w:rsidRPr="00000000">
        <w:rPr>
          <w:rtl w:val="0"/>
        </w:rPr>
        <w:t xml:space="preserve">En-Vision America</w:t>
      </w:r>
    </w:p>
    <w:p w:rsidR="00000000" w:rsidDel="00000000" w:rsidP="00000000" w:rsidRDefault="00000000" w:rsidRPr="00000000" w14:paraId="00000077">
      <w:pPr>
        <w:numPr>
          <w:ilvl w:val="0"/>
          <w:numId w:val="5"/>
        </w:numPr>
        <w:spacing w:after="0" w:before="0" w:line="240" w:lineRule="auto"/>
        <w:ind w:left="720" w:hanging="360"/>
        <w:rPr/>
      </w:pPr>
      <w:r w:rsidDel="00000000" w:rsidR="00000000" w:rsidRPr="00000000">
        <w:rPr>
          <w:rtl w:val="0"/>
        </w:rPr>
        <w:t xml:space="preserve">Envision, Inc.</w:t>
      </w:r>
    </w:p>
    <w:p w:rsidR="00000000" w:rsidDel="00000000" w:rsidP="00000000" w:rsidRDefault="00000000" w:rsidRPr="00000000" w14:paraId="00000078">
      <w:pPr>
        <w:numPr>
          <w:ilvl w:val="0"/>
          <w:numId w:val="5"/>
        </w:numPr>
        <w:spacing w:after="0" w:before="0" w:line="240" w:lineRule="auto"/>
        <w:ind w:left="720" w:hanging="360"/>
        <w:rPr/>
      </w:pPr>
      <w:r w:rsidDel="00000000" w:rsidR="00000000" w:rsidRPr="00000000">
        <w:rPr>
          <w:rtl w:val="0"/>
        </w:rPr>
        <w:t xml:space="preserve">LCI</w:t>
      </w:r>
    </w:p>
    <w:p w:rsidR="00000000" w:rsidDel="00000000" w:rsidP="00000000" w:rsidRDefault="00000000" w:rsidRPr="00000000" w14:paraId="00000079">
      <w:pPr>
        <w:numPr>
          <w:ilvl w:val="0"/>
          <w:numId w:val="5"/>
        </w:numPr>
        <w:spacing w:after="0" w:before="0" w:line="240" w:lineRule="auto"/>
        <w:ind w:left="720" w:hanging="360"/>
        <w:rPr/>
      </w:pPr>
      <w:r w:rsidDel="00000000" w:rsidR="00000000" w:rsidRPr="00000000">
        <w:rPr>
          <w:rtl w:val="0"/>
        </w:rPr>
        <w:t xml:space="preserve">McGraw-Hill Education</w:t>
      </w:r>
    </w:p>
    <w:p w:rsidR="00000000" w:rsidDel="00000000" w:rsidP="00000000" w:rsidRDefault="00000000" w:rsidRPr="00000000" w14:paraId="0000007A">
      <w:pPr>
        <w:numPr>
          <w:ilvl w:val="0"/>
          <w:numId w:val="5"/>
        </w:numPr>
        <w:spacing w:after="0" w:before="0" w:line="240" w:lineRule="auto"/>
        <w:ind w:left="720" w:hanging="360"/>
        <w:rPr/>
      </w:pPr>
      <w:r w:rsidDel="00000000" w:rsidR="00000000" w:rsidRPr="00000000">
        <w:rPr>
          <w:rtl w:val="0"/>
        </w:rPr>
        <w:t xml:space="preserve">Rosen Bien Galvan &amp; Grunfeld LLP</w:t>
      </w:r>
    </w:p>
    <w:p w:rsidR="00000000" w:rsidDel="00000000" w:rsidP="00000000" w:rsidRDefault="00000000" w:rsidRPr="00000000" w14:paraId="0000007B">
      <w:pPr>
        <w:numPr>
          <w:ilvl w:val="0"/>
          <w:numId w:val="5"/>
        </w:numPr>
        <w:spacing w:after="0" w:before="0" w:line="240" w:lineRule="auto"/>
        <w:ind w:left="720" w:hanging="360"/>
        <w:rPr/>
      </w:pPr>
      <w:r w:rsidDel="00000000" w:rsidR="00000000" w:rsidRPr="00000000">
        <w:rPr>
          <w:rtl w:val="0"/>
        </w:rPr>
        <w:t xml:space="preserve">C&amp;P - Chris Park Design</w:t>
      </w:r>
    </w:p>
    <w:p w:rsidR="00000000" w:rsidDel="00000000" w:rsidP="00000000" w:rsidRDefault="00000000" w:rsidRPr="00000000" w14:paraId="0000007C">
      <w:pPr>
        <w:numPr>
          <w:ilvl w:val="0"/>
          <w:numId w:val="5"/>
        </w:numPr>
        <w:spacing w:after="0" w:before="0" w:line="240" w:lineRule="auto"/>
        <w:ind w:left="720" w:hanging="360"/>
        <w:rPr/>
      </w:pPr>
      <w:r w:rsidDel="00000000" w:rsidR="00000000" w:rsidRPr="00000000">
        <w:rPr>
          <w:rtl w:val="0"/>
        </w:rPr>
        <w:t xml:space="preserve">Five Cedars Group, Inc.</w:t>
      </w:r>
    </w:p>
    <w:p w:rsidR="00000000" w:rsidDel="00000000" w:rsidP="00000000" w:rsidRDefault="00000000" w:rsidRPr="00000000" w14:paraId="0000007D">
      <w:pPr>
        <w:numPr>
          <w:ilvl w:val="0"/>
          <w:numId w:val="5"/>
        </w:numPr>
        <w:spacing w:after="280" w:before="0" w:line="240" w:lineRule="auto"/>
        <w:ind w:left="720" w:hanging="360"/>
        <w:rPr/>
      </w:pPr>
      <w:r w:rsidDel="00000000" w:rsidR="00000000" w:rsidRPr="00000000">
        <w:rPr>
          <w:rtl w:val="0"/>
        </w:rPr>
        <w:t xml:space="preserve">VotingWorks</w:t>
      </w:r>
    </w:p>
    <w:p w:rsidR="00000000" w:rsidDel="00000000" w:rsidP="00000000" w:rsidRDefault="00000000" w:rsidRPr="00000000" w14:paraId="0000007E">
      <w:pPr>
        <w:rPr/>
      </w:pPr>
      <w:r w:rsidDel="00000000" w:rsidR="00000000" w:rsidRPr="00000000">
        <w:rPr>
          <w:rtl w:val="0"/>
        </w:rPr>
      </w:r>
    </w:p>
    <w:sectPr>
      <w:pgSz w:h="15840" w:w="12240"/>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Georgia"/>
  <w:font w:name="Courier New"/>
  <w:font w:name="Tahoma">
    <w:embedRegular w:fontKey="{00000000-0000-0000-0000-000000000000}" r:id="rId1" w:subsetted="0"/>
    <w:embedBold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240" w:lineRule="auto"/>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fb.org/convention" TargetMode="External"/><Relationship Id="rId7" Type="http://schemas.openxmlformats.org/officeDocument/2006/relationships/hyperlink" Target="https://www.nfb.org/convention" TargetMode="External"/><Relationship Id="rId8" Type="http://schemas.openxmlformats.org/officeDocument/2006/relationships/hyperlink" Target="mailto:bbraun@nfb.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