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98" w:rsidRDefault="00270761" w:rsidP="00974BEC">
      <w:pPr>
        <w:pStyle w:val="EnvelopeReturn"/>
        <w:ind w:right="-720"/>
        <w:jc w:val="center"/>
        <w:rPr>
          <w:rFonts w:ascii="Arial Black" w:hAnsi="Arial Black" w:cs="Arial"/>
          <w:sz w:val="28"/>
          <w:szCs w:val="28"/>
        </w:rPr>
      </w:pPr>
      <w:r>
        <w:rPr>
          <w:rFonts w:ascii="Arial Black" w:hAnsi="Arial Black" w:cs="Arial"/>
          <w:noProof/>
          <w:sz w:val="28"/>
          <w:szCs w:val="28"/>
        </w:rPr>
        <w:drawing>
          <wp:inline distT="0" distB="0" distL="0" distR="0">
            <wp:extent cx="1485900" cy="1381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85900" cy="1381125"/>
                    </a:xfrm>
                    <a:prstGeom prst="rect">
                      <a:avLst/>
                    </a:prstGeom>
                    <a:noFill/>
                    <a:ln w="9525">
                      <a:noFill/>
                      <a:miter lim="800000"/>
                      <a:headEnd/>
                      <a:tailEnd/>
                    </a:ln>
                  </pic:spPr>
                </pic:pic>
              </a:graphicData>
            </a:graphic>
          </wp:inline>
        </w:drawing>
      </w:r>
    </w:p>
    <w:p w:rsidR="00DB2F98" w:rsidRDefault="00DB2F98" w:rsidP="00974BEC">
      <w:pPr>
        <w:pStyle w:val="EnvelopeReturn"/>
        <w:ind w:right="-720"/>
        <w:jc w:val="center"/>
        <w:rPr>
          <w:rFonts w:ascii="Arial" w:hAnsi="Arial" w:cs="Arial"/>
          <w:b/>
          <w:sz w:val="22"/>
          <w:szCs w:val="22"/>
        </w:rPr>
      </w:pPr>
    </w:p>
    <w:p w:rsidR="00DB2F98" w:rsidRDefault="00DB2F98" w:rsidP="00974BEC">
      <w:pPr>
        <w:pStyle w:val="EnvelopeReturn"/>
        <w:ind w:right="-720"/>
        <w:jc w:val="center"/>
        <w:rPr>
          <w:rFonts w:ascii="Arial" w:hAnsi="Arial" w:cs="Arial"/>
          <w:b/>
          <w:sz w:val="22"/>
          <w:szCs w:val="22"/>
        </w:rPr>
      </w:pPr>
    </w:p>
    <w:p w:rsidR="0047032B" w:rsidRDefault="00330DA9" w:rsidP="00974BEC">
      <w:pPr>
        <w:pStyle w:val="EnvelopeReturn"/>
        <w:ind w:right="-720"/>
        <w:jc w:val="center"/>
        <w:rPr>
          <w:rFonts w:ascii="Arial" w:hAnsi="Arial" w:cs="Arial"/>
          <w:b/>
          <w:sz w:val="22"/>
          <w:szCs w:val="22"/>
        </w:rPr>
      </w:pPr>
      <w:r>
        <w:rPr>
          <w:rFonts w:ascii="Arial" w:hAnsi="Arial" w:cs="Arial"/>
          <w:b/>
          <w:sz w:val="22"/>
          <w:szCs w:val="22"/>
        </w:rPr>
        <w:t xml:space="preserve">  </w:t>
      </w:r>
      <w:r w:rsidR="0047032B" w:rsidRPr="005D197B">
        <w:rPr>
          <w:rFonts w:ascii="Arial" w:hAnsi="Arial" w:cs="Arial"/>
          <w:b/>
          <w:sz w:val="22"/>
          <w:szCs w:val="22"/>
        </w:rPr>
        <w:t>The Ohio State University</w:t>
      </w:r>
    </w:p>
    <w:p w:rsidR="00DB2F98" w:rsidRDefault="00DB2F98" w:rsidP="00974BEC">
      <w:pPr>
        <w:pStyle w:val="EnvelopeReturn"/>
        <w:ind w:right="-720"/>
        <w:jc w:val="center"/>
        <w:rPr>
          <w:rFonts w:ascii="Arial" w:hAnsi="Arial" w:cs="Arial"/>
          <w:b/>
          <w:sz w:val="22"/>
          <w:szCs w:val="22"/>
        </w:rPr>
      </w:pPr>
      <w:r>
        <w:rPr>
          <w:rFonts w:ascii="Arial" w:hAnsi="Arial" w:cs="Arial"/>
          <w:b/>
          <w:sz w:val="22"/>
          <w:szCs w:val="22"/>
        </w:rPr>
        <w:t>Human Development and Family Science</w:t>
      </w:r>
    </w:p>
    <w:p w:rsidR="00DB2F98" w:rsidRPr="005D197B" w:rsidRDefault="00DB2F98" w:rsidP="00974BEC">
      <w:pPr>
        <w:pStyle w:val="EnvelopeReturn"/>
        <w:ind w:right="-720"/>
        <w:jc w:val="center"/>
        <w:rPr>
          <w:rFonts w:ascii="Arial" w:hAnsi="Arial" w:cs="Arial"/>
          <w:b/>
          <w:sz w:val="22"/>
          <w:szCs w:val="22"/>
        </w:rPr>
      </w:pPr>
      <w:r>
        <w:rPr>
          <w:rFonts w:ascii="Arial" w:hAnsi="Arial" w:cs="Arial"/>
          <w:b/>
          <w:sz w:val="22"/>
          <w:szCs w:val="22"/>
        </w:rPr>
        <w:t>Department of Human Sciences</w:t>
      </w:r>
    </w:p>
    <w:p w:rsidR="0047032B" w:rsidRPr="005D197B" w:rsidRDefault="0047032B" w:rsidP="00974BEC">
      <w:pPr>
        <w:pStyle w:val="EnvelopeReturn"/>
        <w:ind w:right="-720"/>
        <w:jc w:val="center"/>
        <w:rPr>
          <w:rFonts w:ascii="Arial" w:hAnsi="Arial" w:cs="Arial"/>
          <w:b/>
          <w:bCs/>
          <w:sz w:val="22"/>
          <w:szCs w:val="22"/>
        </w:rPr>
      </w:pPr>
      <w:r w:rsidRPr="005D197B">
        <w:rPr>
          <w:rFonts w:ascii="Arial" w:hAnsi="Arial" w:cs="Arial"/>
          <w:b/>
          <w:sz w:val="22"/>
          <w:szCs w:val="22"/>
        </w:rPr>
        <w:t xml:space="preserve">College of </w:t>
      </w:r>
      <w:r w:rsidR="00081DAD">
        <w:rPr>
          <w:rFonts w:ascii="Arial" w:hAnsi="Arial" w:cs="Arial"/>
          <w:b/>
          <w:sz w:val="22"/>
          <w:szCs w:val="22"/>
        </w:rPr>
        <w:t xml:space="preserve">Education and </w:t>
      </w:r>
      <w:r w:rsidRPr="005D197B">
        <w:rPr>
          <w:rFonts w:ascii="Arial" w:hAnsi="Arial" w:cs="Arial"/>
          <w:b/>
          <w:sz w:val="22"/>
          <w:szCs w:val="22"/>
        </w:rPr>
        <w:t>Human Ecology</w:t>
      </w:r>
    </w:p>
    <w:p w:rsidR="00C44480" w:rsidRPr="005D197B" w:rsidRDefault="00C44480" w:rsidP="00974BEC">
      <w:pPr>
        <w:pStyle w:val="EnvelopeReturn"/>
        <w:ind w:right="-720"/>
        <w:jc w:val="center"/>
        <w:rPr>
          <w:rFonts w:ascii="Arial" w:hAnsi="Arial" w:cs="Arial"/>
          <w:b/>
          <w:bCs/>
          <w:sz w:val="22"/>
          <w:szCs w:val="22"/>
        </w:rPr>
      </w:pPr>
    </w:p>
    <w:p w:rsidR="00C44480" w:rsidRPr="005D197B" w:rsidRDefault="00C44480" w:rsidP="00974BEC">
      <w:pPr>
        <w:ind w:right="-720"/>
        <w:rPr>
          <w:rFonts w:ascii="Arial" w:hAnsi="Arial" w:cs="Arial"/>
          <w:sz w:val="22"/>
          <w:szCs w:val="22"/>
        </w:rPr>
      </w:pPr>
    </w:p>
    <w:p w:rsidR="00883942" w:rsidRPr="00056E51" w:rsidRDefault="00883942" w:rsidP="00056E51">
      <w:pPr>
        <w:rPr>
          <w:b/>
          <w:bCs/>
          <w:sz w:val="24"/>
          <w:szCs w:val="24"/>
        </w:rPr>
      </w:pPr>
      <w:r w:rsidRPr="005D197B">
        <w:rPr>
          <w:rFonts w:ascii="Arial" w:hAnsi="Arial" w:cs="Arial"/>
          <w:b/>
        </w:rPr>
        <w:t>POSITION:</w:t>
      </w:r>
      <w:r w:rsidRPr="005D197B">
        <w:rPr>
          <w:rFonts w:ascii="Arial" w:hAnsi="Arial" w:cs="Arial"/>
        </w:rPr>
        <w:t xml:space="preserve">  </w:t>
      </w:r>
      <w:r w:rsidR="004541CA">
        <w:rPr>
          <w:rFonts w:ascii="Arial" w:hAnsi="Arial" w:cs="Arial"/>
        </w:rPr>
        <w:t>Assistant or Associate professor</w:t>
      </w:r>
      <w:r w:rsidR="00056E51">
        <w:rPr>
          <w:rFonts w:ascii="Arial" w:hAnsi="Arial" w:cs="Arial"/>
        </w:rPr>
        <w:t>, 9-</w:t>
      </w:r>
      <w:r w:rsidRPr="005D197B">
        <w:rPr>
          <w:rFonts w:ascii="Arial" w:hAnsi="Arial" w:cs="Arial"/>
        </w:rPr>
        <w:t>month, tenured or tenure-track position</w:t>
      </w:r>
      <w:r w:rsidR="00DB2F98">
        <w:rPr>
          <w:rFonts w:ascii="Arial" w:hAnsi="Arial" w:cs="Arial"/>
        </w:rPr>
        <w:t xml:space="preserve"> in the Human Development and Family Science Program</w:t>
      </w:r>
      <w:r w:rsidRPr="005D197B">
        <w:rPr>
          <w:rFonts w:ascii="Arial" w:hAnsi="Arial" w:cs="Arial"/>
        </w:rPr>
        <w:t xml:space="preserve"> in the Department of Human </w:t>
      </w:r>
      <w:r w:rsidR="00056E51">
        <w:rPr>
          <w:rFonts w:ascii="Arial" w:hAnsi="Arial" w:cs="Arial"/>
        </w:rPr>
        <w:t>Sciences</w:t>
      </w:r>
      <w:r w:rsidRPr="005D197B">
        <w:rPr>
          <w:rFonts w:ascii="Arial" w:hAnsi="Arial" w:cs="Arial"/>
        </w:rPr>
        <w:t>.</w:t>
      </w:r>
      <w:r w:rsidR="00056E51" w:rsidRPr="00056E51">
        <w:rPr>
          <w:rFonts w:ascii="Arial" w:hAnsi="Arial" w:cs="Arial"/>
        </w:rPr>
        <w:t xml:space="preserve"> </w:t>
      </w:r>
    </w:p>
    <w:p w:rsidR="00883942" w:rsidRPr="005D197B" w:rsidRDefault="00883942" w:rsidP="00974BEC">
      <w:pPr>
        <w:pStyle w:val="EnvelopeReturn"/>
        <w:tabs>
          <w:tab w:val="left" w:pos="360"/>
        </w:tabs>
        <w:ind w:right="-720"/>
        <w:rPr>
          <w:rFonts w:ascii="Arial" w:hAnsi="Arial" w:cs="Arial"/>
        </w:rPr>
      </w:pPr>
    </w:p>
    <w:p w:rsidR="00C44480" w:rsidRPr="00FB2516" w:rsidRDefault="00974BEC" w:rsidP="00056E51">
      <w:pPr>
        <w:rPr>
          <w:rFonts w:ascii="Arial" w:hAnsi="Arial" w:cs="Arial"/>
          <w:b/>
          <w:bCs/>
        </w:rPr>
      </w:pPr>
      <w:r w:rsidRPr="00487224">
        <w:rPr>
          <w:rFonts w:ascii="Arial" w:hAnsi="Arial" w:cs="Arial"/>
          <w:b/>
        </w:rPr>
        <w:t xml:space="preserve">REQUIRED </w:t>
      </w:r>
      <w:r w:rsidR="00883942" w:rsidRPr="00487224">
        <w:rPr>
          <w:rFonts w:ascii="Arial" w:hAnsi="Arial" w:cs="Arial"/>
          <w:b/>
        </w:rPr>
        <w:t>QUALIFICATIONS:</w:t>
      </w:r>
      <w:r w:rsidR="00883942" w:rsidRPr="00487224">
        <w:rPr>
          <w:rFonts w:ascii="Arial" w:hAnsi="Arial" w:cs="Arial"/>
        </w:rPr>
        <w:t xml:space="preserve">  </w:t>
      </w:r>
      <w:r w:rsidR="000A0FDB" w:rsidRPr="00487224">
        <w:rPr>
          <w:rFonts w:ascii="Arial" w:hAnsi="Arial" w:cs="Arial"/>
        </w:rPr>
        <w:t>An e</w:t>
      </w:r>
      <w:r w:rsidR="005D197B" w:rsidRPr="00487224">
        <w:rPr>
          <w:rFonts w:ascii="Arial" w:hAnsi="Arial" w:cs="Arial"/>
        </w:rPr>
        <w:t>arned doctorate</w:t>
      </w:r>
      <w:r w:rsidR="000A0FDB" w:rsidRPr="00487224">
        <w:rPr>
          <w:rFonts w:ascii="Arial" w:hAnsi="Arial" w:cs="Arial"/>
        </w:rPr>
        <w:t xml:space="preserve"> is required. We invite applicants from multiple disciplines and fields including:</w:t>
      </w:r>
      <w:r w:rsidR="005D197B" w:rsidRPr="00487224">
        <w:rPr>
          <w:rFonts w:ascii="Arial" w:hAnsi="Arial" w:cs="Arial"/>
        </w:rPr>
        <w:t xml:space="preserve"> </w:t>
      </w:r>
      <w:r w:rsidR="000A0FDB" w:rsidRPr="00487224">
        <w:rPr>
          <w:rFonts w:ascii="Arial" w:hAnsi="Arial" w:cs="Arial"/>
        </w:rPr>
        <w:t>human development and family studies, education, psychology, sociology, social work, public policy, public health, epidemiology, or economics</w:t>
      </w:r>
      <w:r w:rsidR="005D197B" w:rsidRPr="00487224">
        <w:rPr>
          <w:rFonts w:ascii="Arial" w:hAnsi="Arial" w:cs="Arial"/>
        </w:rPr>
        <w:t xml:space="preserve">. </w:t>
      </w:r>
      <w:r w:rsidR="002A1497" w:rsidRPr="00487224">
        <w:rPr>
          <w:rFonts w:ascii="Arial" w:hAnsi="Arial" w:cs="Arial"/>
          <w:b/>
        </w:rPr>
        <w:t>DESIRED QUALIFICATIONS</w:t>
      </w:r>
      <w:r w:rsidR="002A1497" w:rsidRPr="007218E2">
        <w:rPr>
          <w:rFonts w:ascii="Arial" w:hAnsi="Arial" w:cs="Arial"/>
        </w:rPr>
        <w:t xml:space="preserve">: </w:t>
      </w:r>
      <w:r w:rsidR="00DB2F98" w:rsidRPr="007218E2">
        <w:rPr>
          <w:rFonts w:ascii="Arial" w:hAnsi="Arial" w:cs="Arial"/>
        </w:rPr>
        <w:t>We are seeking qualified candidates who study the influence of multiple environments on the development and outcomes of vulnerable populations, and individuals living in or from at-risk or disadvantaged situations.</w:t>
      </w:r>
      <w:r w:rsidR="00DB2F98">
        <w:rPr>
          <w:rFonts w:ascii="Arial" w:hAnsi="Arial" w:cs="Arial"/>
          <w:b/>
        </w:rPr>
        <w:t xml:space="preserve">  </w:t>
      </w:r>
      <w:r w:rsidR="000A0FDB" w:rsidRPr="00487224">
        <w:rPr>
          <w:rFonts w:ascii="Arial" w:hAnsi="Arial" w:cs="Arial"/>
        </w:rPr>
        <w:t xml:space="preserve">Environments of interest include the family, schools, neighborhoods and communities, and also how </w:t>
      </w:r>
      <w:r w:rsidR="000A0FDB" w:rsidRPr="003370C9">
        <w:rPr>
          <w:rFonts w:ascii="Arial" w:hAnsi="Arial" w:cs="Arial"/>
        </w:rPr>
        <w:t>these environments interse</w:t>
      </w:r>
      <w:r w:rsidR="00056E51" w:rsidRPr="003370C9">
        <w:rPr>
          <w:rFonts w:ascii="Arial" w:hAnsi="Arial" w:cs="Arial"/>
        </w:rPr>
        <w:t>ct to impact human development.</w:t>
      </w:r>
      <w:r w:rsidR="000A0FDB" w:rsidRPr="00F60069">
        <w:rPr>
          <w:rFonts w:ascii="Arial" w:hAnsi="Arial" w:cs="Arial"/>
        </w:rPr>
        <w:t xml:space="preserve"> Those</w:t>
      </w:r>
      <w:r w:rsidR="00056E51" w:rsidRPr="00012A79">
        <w:rPr>
          <w:rFonts w:ascii="Arial" w:hAnsi="Arial" w:cs="Arial"/>
        </w:rPr>
        <w:t xml:space="preserve"> applicants</w:t>
      </w:r>
      <w:r w:rsidR="000A0FDB" w:rsidRPr="00012A79">
        <w:rPr>
          <w:rFonts w:ascii="Arial" w:hAnsi="Arial" w:cs="Arial"/>
        </w:rPr>
        <w:t xml:space="preserve"> with an emphasis on determinants of and barriers to healthy development among vulnerable adolescents and emerging adults will be given priority</w:t>
      </w:r>
      <w:r w:rsidR="00DB2F98">
        <w:rPr>
          <w:rFonts w:ascii="Arial" w:hAnsi="Arial" w:cs="Arial"/>
        </w:rPr>
        <w:t xml:space="preserve">, as will those with a multi-method approach.  </w:t>
      </w:r>
      <w:r w:rsidR="000A0FDB" w:rsidRPr="00FB2516">
        <w:rPr>
          <w:rFonts w:ascii="Arial" w:hAnsi="Arial" w:cs="Arial"/>
        </w:rPr>
        <w:t xml:space="preserve"> </w:t>
      </w:r>
    </w:p>
    <w:p w:rsidR="005D197B" w:rsidRPr="005D197B" w:rsidRDefault="005D197B" w:rsidP="00974BEC">
      <w:pPr>
        <w:ind w:right="-720"/>
        <w:rPr>
          <w:rFonts w:ascii="Arial" w:hAnsi="Arial" w:cs="Arial"/>
        </w:rPr>
      </w:pPr>
    </w:p>
    <w:p w:rsidR="007218E2" w:rsidRPr="007218E2" w:rsidRDefault="00C44480" w:rsidP="007218E2">
      <w:pPr>
        <w:rPr>
          <w:rFonts w:ascii="Arial" w:hAnsi="Arial" w:cs="Arial"/>
        </w:rPr>
      </w:pPr>
      <w:r w:rsidRPr="005D197B">
        <w:rPr>
          <w:rFonts w:ascii="Arial" w:hAnsi="Arial" w:cs="Arial"/>
          <w:b/>
        </w:rPr>
        <w:t>RESPONSIBILITIES:</w:t>
      </w:r>
      <w:r w:rsidR="00DB2F98">
        <w:rPr>
          <w:rFonts w:ascii="Arial" w:hAnsi="Arial" w:cs="Arial"/>
          <w:b/>
        </w:rPr>
        <w:t xml:space="preserve">  </w:t>
      </w:r>
      <w:r w:rsidR="007218E2" w:rsidRPr="00E97B92">
        <w:rPr>
          <w:rFonts w:ascii="Arial" w:hAnsi="Arial" w:cs="Arial"/>
        </w:rPr>
        <w:t>The successful candidate will</w:t>
      </w:r>
      <w:r w:rsidR="007218E2">
        <w:rPr>
          <w:rFonts w:ascii="Arial" w:hAnsi="Arial" w:cs="Arial"/>
          <w:b/>
        </w:rPr>
        <w:t xml:space="preserve"> </w:t>
      </w:r>
      <w:r w:rsidR="007218E2">
        <w:rPr>
          <w:rFonts w:ascii="Arial" w:hAnsi="Arial" w:cs="Arial"/>
        </w:rPr>
        <w:t>c</w:t>
      </w:r>
      <w:r w:rsidR="007218E2" w:rsidRPr="003F54C9">
        <w:rPr>
          <w:rFonts w:ascii="Arial" w:hAnsi="Arial" w:cs="Arial"/>
        </w:rPr>
        <w:t>onduct and publish research in top-tier journals</w:t>
      </w:r>
      <w:r w:rsidR="007218E2">
        <w:rPr>
          <w:rFonts w:ascii="Arial" w:hAnsi="Arial" w:cs="Arial"/>
        </w:rPr>
        <w:t>; secure external funding to support their research; for the Associate level maintain current and ongoing funding activity; t</w:t>
      </w:r>
      <w:r w:rsidR="007218E2" w:rsidRPr="003F54C9">
        <w:rPr>
          <w:rFonts w:ascii="Arial" w:hAnsi="Arial" w:cs="Arial"/>
        </w:rPr>
        <w:t>each graduate and undergraduate c</w:t>
      </w:r>
      <w:r w:rsidR="007218E2">
        <w:rPr>
          <w:rFonts w:ascii="Arial" w:hAnsi="Arial" w:cs="Arial"/>
        </w:rPr>
        <w:t>ourses; advise and direct master’s and Ph.D. students;  engage in curriculum development</w:t>
      </w:r>
      <w:r w:rsidR="007218E2" w:rsidRPr="002B32B6">
        <w:rPr>
          <w:rFonts w:ascii="Arial" w:hAnsi="Arial" w:cs="Arial"/>
        </w:rPr>
        <w:t xml:space="preserve"> </w:t>
      </w:r>
      <w:r w:rsidR="007218E2">
        <w:rPr>
          <w:rFonts w:ascii="Arial" w:hAnsi="Arial" w:cs="Arial"/>
        </w:rPr>
        <w:t xml:space="preserve">and provide support for program growth; provide service to the department, college and the community. </w:t>
      </w:r>
    </w:p>
    <w:p w:rsidR="007218E2" w:rsidRDefault="007218E2" w:rsidP="007218E2">
      <w:pPr>
        <w:pStyle w:val="EnvelopeReturn"/>
        <w:tabs>
          <w:tab w:val="left" w:pos="360"/>
        </w:tabs>
        <w:ind w:left="360" w:right="-720" w:hanging="360"/>
        <w:rPr>
          <w:rFonts w:ascii="Arial" w:hAnsi="Arial" w:cs="Arial"/>
          <w:b/>
        </w:rPr>
      </w:pPr>
    </w:p>
    <w:p w:rsidR="00C44480" w:rsidRPr="007218E2" w:rsidRDefault="00C44480" w:rsidP="007218E2">
      <w:pPr>
        <w:pStyle w:val="EnvelopeReturn"/>
        <w:tabs>
          <w:tab w:val="left" w:pos="360"/>
        </w:tabs>
        <w:ind w:left="360" w:right="-720" w:hanging="360"/>
        <w:rPr>
          <w:rFonts w:ascii="Arial" w:hAnsi="Arial" w:cs="Arial"/>
          <w:b/>
        </w:rPr>
      </w:pPr>
      <w:r w:rsidRPr="005D197B">
        <w:rPr>
          <w:rFonts w:ascii="Arial" w:hAnsi="Arial" w:cs="Arial"/>
          <w:b/>
        </w:rPr>
        <w:t>SALARY:</w:t>
      </w:r>
      <w:r w:rsidRPr="005D197B">
        <w:rPr>
          <w:rFonts w:ascii="Arial" w:hAnsi="Arial" w:cs="Arial"/>
        </w:rPr>
        <w:t xml:space="preserve"> Commensurate with experience and qualifications.  </w:t>
      </w:r>
    </w:p>
    <w:p w:rsidR="00C44480" w:rsidRPr="005D197B" w:rsidRDefault="00C44480" w:rsidP="00974BEC">
      <w:pPr>
        <w:pStyle w:val="EnvelopeReturn"/>
        <w:tabs>
          <w:tab w:val="left" w:pos="360"/>
        </w:tabs>
        <w:ind w:left="360" w:right="-720" w:hanging="360"/>
        <w:rPr>
          <w:rFonts w:ascii="Arial" w:hAnsi="Arial" w:cs="Arial"/>
        </w:rPr>
      </w:pPr>
    </w:p>
    <w:p w:rsidR="00C44480" w:rsidRPr="005D197B" w:rsidRDefault="00101E9F" w:rsidP="00974BEC">
      <w:pPr>
        <w:pStyle w:val="EnvelopeReturn"/>
        <w:tabs>
          <w:tab w:val="left" w:pos="360"/>
        </w:tabs>
        <w:ind w:left="360" w:right="-720" w:hanging="360"/>
        <w:rPr>
          <w:rFonts w:ascii="Arial" w:hAnsi="Arial" w:cs="Arial"/>
        </w:rPr>
      </w:pPr>
      <w:r w:rsidRPr="005D197B">
        <w:rPr>
          <w:rFonts w:ascii="Arial" w:hAnsi="Arial" w:cs="Arial"/>
          <w:b/>
        </w:rPr>
        <w:t>REVIEW OF DOSSIERS</w:t>
      </w:r>
      <w:r w:rsidR="00C44480" w:rsidRPr="005D197B">
        <w:rPr>
          <w:rFonts w:ascii="Arial" w:hAnsi="Arial" w:cs="Arial"/>
          <w:b/>
        </w:rPr>
        <w:t xml:space="preserve">: </w:t>
      </w:r>
      <w:r w:rsidR="00C44480" w:rsidRPr="005D197B">
        <w:rPr>
          <w:rFonts w:ascii="Arial" w:hAnsi="Arial" w:cs="Arial"/>
        </w:rPr>
        <w:t xml:space="preserve">Review </w:t>
      </w:r>
      <w:r w:rsidR="00E41B9C" w:rsidRPr="005D197B">
        <w:rPr>
          <w:rFonts w:ascii="Arial" w:hAnsi="Arial" w:cs="Arial"/>
        </w:rPr>
        <w:t xml:space="preserve">will </w:t>
      </w:r>
      <w:r w:rsidR="00E24F7E">
        <w:rPr>
          <w:rFonts w:ascii="Arial" w:hAnsi="Arial" w:cs="Arial"/>
        </w:rPr>
        <w:t>commence upon receipt of applications</w:t>
      </w:r>
      <w:r w:rsidR="00974BEC">
        <w:rPr>
          <w:rFonts w:ascii="Arial" w:hAnsi="Arial" w:cs="Arial"/>
        </w:rPr>
        <w:t xml:space="preserve"> and will end by December </w:t>
      </w:r>
      <w:r w:rsidR="00E92D93">
        <w:rPr>
          <w:rFonts w:ascii="Arial" w:hAnsi="Arial" w:cs="Arial"/>
        </w:rPr>
        <w:t>5</w:t>
      </w:r>
      <w:r w:rsidR="00E92D93" w:rsidRPr="00974BEC">
        <w:rPr>
          <w:rFonts w:ascii="Arial" w:hAnsi="Arial" w:cs="Arial"/>
          <w:vertAlign w:val="superscript"/>
        </w:rPr>
        <w:t>th</w:t>
      </w:r>
      <w:r w:rsidR="00974BEC">
        <w:rPr>
          <w:rFonts w:ascii="Arial" w:hAnsi="Arial" w:cs="Arial"/>
        </w:rPr>
        <w:t>.</w:t>
      </w:r>
    </w:p>
    <w:p w:rsidR="00730347" w:rsidRPr="005D197B" w:rsidRDefault="00730347" w:rsidP="00974BEC">
      <w:pPr>
        <w:pStyle w:val="EnvelopeReturn"/>
        <w:tabs>
          <w:tab w:val="left" w:pos="360"/>
        </w:tabs>
        <w:ind w:right="-720"/>
        <w:rPr>
          <w:rFonts w:ascii="Arial" w:hAnsi="Arial" w:cs="Arial"/>
        </w:rPr>
      </w:pPr>
    </w:p>
    <w:p w:rsidR="00C44480" w:rsidRPr="005D197B" w:rsidRDefault="00C44480" w:rsidP="00974BEC">
      <w:pPr>
        <w:pStyle w:val="EnvelopeReturn"/>
        <w:tabs>
          <w:tab w:val="left" w:pos="360"/>
        </w:tabs>
        <w:ind w:right="-720"/>
        <w:rPr>
          <w:rFonts w:ascii="Arial" w:hAnsi="Arial" w:cs="Arial"/>
        </w:rPr>
      </w:pPr>
      <w:r w:rsidRPr="005D197B">
        <w:rPr>
          <w:rFonts w:ascii="Arial" w:hAnsi="Arial" w:cs="Arial"/>
          <w:b/>
        </w:rPr>
        <w:t xml:space="preserve">EFFECTIVE DATE: </w:t>
      </w:r>
      <w:r w:rsidR="00E24F7E">
        <w:rPr>
          <w:rFonts w:ascii="Arial" w:hAnsi="Arial" w:cs="Arial"/>
        </w:rPr>
        <w:t>August 201</w:t>
      </w:r>
      <w:r w:rsidR="00056E51">
        <w:rPr>
          <w:rFonts w:ascii="Arial" w:hAnsi="Arial" w:cs="Arial"/>
        </w:rPr>
        <w:t>4</w:t>
      </w:r>
      <w:r w:rsidR="00E24F7E">
        <w:rPr>
          <w:rFonts w:ascii="Arial" w:hAnsi="Arial" w:cs="Arial"/>
        </w:rPr>
        <w:t>.</w:t>
      </w:r>
    </w:p>
    <w:p w:rsidR="00E92D93" w:rsidRDefault="00E92D93" w:rsidP="00E92D93">
      <w:pPr>
        <w:rPr>
          <w:rFonts w:ascii="Arial" w:hAnsi="Arial" w:cs="Arial"/>
          <w:b/>
        </w:rPr>
      </w:pPr>
    </w:p>
    <w:p w:rsidR="000A0FDB" w:rsidRPr="000A0FDB" w:rsidRDefault="000A0FDB" w:rsidP="000A0FDB">
      <w:pPr>
        <w:rPr>
          <w:rFonts w:ascii="Arial" w:hAnsi="Arial" w:cs="Arial"/>
        </w:rPr>
      </w:pPr>
      <w:r w:rsidRPr="000A0FDB">
        <w:rPr>
          <w:rFonts w:ascii="Arial" w:hAnsi="Arial" w:cs="Arial"/>
          <w:b/>
        </w:rPr>
        <w:t xml:space="preserve">DEPARTMENT OF HUMAN SCIENCES: </w:t>
      </w:r>
      <w:r w:rsidRPr="000A0FDB">
        <w:rPr>
          <w:rFonts w:ascii="Arial" w:hAnsi="Arial" w:cs="Arial"/>
        </w:rPr>
        <w:t>The department is a cross-disciplinary group of about fifty, highly active faculty members who study life decisions from the perspective of the individual and the family. We are organized in four units: consumer sciences, human development and family science (HDFS, the home program for this position), human nutrition, and kinesiology. Research strengths of the HDFS program include family relationships, parenting, family demography, couples and family therapy, child and adolescent development, and prevention and intervention research.  The faculty and their current projects are described at the website: http://ehe.osu.edu/human-sciences/</w:t>
      </w:r>
      <w:r w:rsidR="005E015C">
        <w:rPr>
          <w:rFonts w:ascii="Arial" w:hAnsi="Arial" w:cs="Arial"/>
        </w:rPr>
        <w:t>.</w:t>
      </w:r>
    </w:p>
    <w:p w:rsidR="000A0FDB" w:rsidRPr="000A0FDB" w:rsidRDefault="000A0FDB" w:rsidP="000A0FDB">
      <w:pPr>
        <w:rPr>
          <w:rFonts w:ascii="Arial" w:hAnsi="Arial" w:cs="Arial"/>
          <w:b/>
        </w:rPr>
      </w:pPr>
    </w:p>
    <w:p w:rsidR="000A0FDB" w:rsidRPr="000A0FDB" w:rsidRDefault="000A0FDB" w:rsidP="000A0FDB">
      <w:pPr>
        <w:rPr>
          <w:rFonts w:ascii="Arial" w:hAnsi="Arial" w:cs="Arial"/>
        </w:rPr>
      </w:pPr>
      <w:r w:rsidRPr="000A0FDB">
        <w:rPr>
          <w:rFonts w:ascii="Arial" w:hAnsi="Arial" w:cs="Arial"/>
        </w:rPr>
        <w:t>The Department of Human Sciences offers undergraduate</w:t>
      </w:r>
      <w:r w:rsidR="004541CA">
        <w:rPr>
          <w:rFonts w:ascii="Arial" w:hAnsi="Arial" w:cs="Arial"/>
        </w:rPr>
        <w:t>,</w:t>
      </w:r>
      <w:r w:rsidRPr="000A0FDB">
        <w:rPr>
          <w:rFonts w:ascii="Arial" w:hAnsi="Arial" w:cs="Arial"/>
        </w:rPr>
        <w:t xml:space="preserve"> master’s and Ph.D. degrees, which are among the most popular programs on campus.</w:t>
      </w:r>
    </w:p>
    <w:p w:rsidR="00C521F8" w:rsidRPr="000A0FDB" w:rsidRDefault="00C521F8" w:rsidP="000A0FDB">
      <w:pPr>
        <w:rPr>
          <w:rFonts w:ascii="Arial" w:hAnsi="Arial" w:cs="Arial"/>
          <w:b/>
        </w:rPr>
      </w:pPr>
    </w:p>
    <w:p w:rsidR="000A0FDB" w:rsidRPr="000A0FDB" w:rsidRDefault="000A0FDB" w:rsidP="00E92D93">
      <w:pPr>
        <w:pStyle w:val="NormalWeb"/>
        <w:ind w:right="-720"/>
        <w:rPr>
          <w:rStyle w:val="Hyperlink"/>
          <w:rFonts w:ascii="Arial" w:hAnsi="Arial" w:cs="Arial"/>
          <w:sz w:val="20"/>
          <w:szCs w:val="20"/>
        </w:rPr>
      </w:pPr>
      <w:r w:rsidRPr="000A0FDB">
        <w:rPr>
          <w:rFonts w:ascii="Arial" w:hAnsi="Arial" w:cs="Arial"/>
          <w:b/>
          <w:sz w:val="20"/>
          <w:szCs w:val="20"/>
        </w:rPr>
        <w:t xml:space="preserve">THE COLLEGE: </w:t>
      </w:r>
      <w:r w:rsidRPr="000A0FDB">
        <w:rPr>
          <w:rFonts w:ascii="Arial" w:hAnsi="Arial" w:cs="Arial"/>
          <w:sz w:val="20"/>
          <w:szCs w:val="20"/>
        </w:rPr>
        <w:t xml:space="preserve">The College of Education and Human Ecology enrolls approximately 3,700 undergraduate and 1,500 graduate students and offers B.S., M.A., M.S., M.Ed. and Ph.D. degree programs. For more information, please visit </w:t>
      </w:r>
      <w:hyperlink r:id="rId6" w:history="1">
        <w:r w:rsidRPr="000A0FDB">
          <w:rPr>
            <w:rStyle w:val="Hyperlink"/>
            <w:rFonts w:ascii="Arial" w:hAnsi="Arial" w:cs="Arial"/>
            <w:sz w:val="20"/>
            <w:szCs w:val="20"/>
          </w:rPr>
          <w:t>http://ehe.osu.edu</w:t>
        </w:r>
      </w:hyperlink>
    </w:p>
    <w:p w:rsidR="00C521F8" w:rsidRPr="000A0FDB" w:rsidRDefault="00C521F8" w:rsidP="00E92D93">
      <w:pPr>
        <w:pStyle w:val="NormalWeb"/>
        <w:ind w:right="-720"/>
        <w:rPr>
          <w:rFonts w:ascii="Arial" w:hAnsi="Arial" w:cs="Arial"/>
          <w:sz w:val="20"/>
          <w:szCs w:val="20"/>
        </w:rPr>
      </w:pPr>
      <w:r w:rsidRPr="000A0FDB">
        <w:rPr>
          <w:rFonts w:ascii="Arial" w:hAnsi="Arial" w:cs="Arial"/>
          <w:b/>
          <w:sz w:val="20"/>
          <w:szCs w:val="20"/>
        </w:rPr>
        <w:t>THE UNIVERSITY:</w:t>
      </w:r>
      <w:r w:rsidRPr="000A0FDB">
        <w:rPr>
          <w:rFonts w:ascii="Arial" w:hAnsi="Arial" w:cs="Arial"/>
          <w:sz w:val="20"/>
          <w:szCs w:val="20"/>
        </w:rPr>
        <w:t xml:space="preserve">  Ohio State University is a land-grant institution with approximately 55,000 students. </w:t>
      </w:r>
      <w:r w:rsidR="003370C9">
        <w:rPr>
          <w:rFonts w:ascii="Arial" w:hAnsi="Arial" w:cs="Arial"/>
          <w:sz w:val="20"/>
          <w:szCs w:val="20"/>
        </w:rPr>
        <w:t>Ohio State is a Research 1 university and a member of the Big Ten.</w:t>
      </w:r>
      <w:r w:rsidRPr="000A0FDB">
        <w:rPr>
          <w:rFonts w:ascii="Arial" w:hAnsi="Arial" w:cs="Arial"/>
          <w:sz w:val="20"/>
          <w:szCs w:val="20"/>
        </w:rPr>
        <w:t xml:space="preserve"> Located on a 3,242 acre campus in Columbus, Ohio, the University </w:t>
      </w:r>
      <w:r w:rsidRPr="000A0FDB">
        <w:rPr>
          <w:rFonts w:ascii="Arial" w:hAnsi="Arial" w:cs="Arial"/>
          <w:sz w:val="20"/>
          <w:szCs w:val="20"/>
        </w:rPr>
        <w:lastRenderedPageBreak/>
        <w:t xml:space="preserve">offers a comprehensive curriculum and boasts diversity in programs, people, and facilities.  It is located in Ohio’s capital city and offers a wide range of academic and cultural activities.  For more information please visit: </w:t>
      </w:r>
      <w:hyperlink r:id="rId7" w:history="1">
        <w:r w:rsidRPr="000A0FDB">
          <w:rPr>
            <w:rStyle w:val="Hyperlink"/>
            <w:rFonts w:ascii="Arial" w:hAnsi="Arial" w:cs="Arial"/>
            <w:sz w:val="20"/>
            <w:szCs w:val="20"/>
          </w:rPr>
          <w:t>http://www.</w:t>
        </w:r>
        <w:r w:rsidRPr="000A0FDB">
          <w:rPr>
            <w:rStyle w:val="Hyperlink"/>
            <w:rFonts w:ascii="Arial" w:hAnsi="Arial" w:cs="Arial"/>
            <w:sz w:val="20"/>
            <w:szCs w:val="20"/>
          </w:rPr>
          <w:t>o</w:t>
        </w:r>
        <w:r w:rsidRPr="000A0FDB">
          <w:rPr>
            <w:rStyle w:val="Hyperlink"/>
            <w:rFonts w:ascii="Arial" w:hAnsi="Arial" w:cs="Arial"/>
            <w:sz w:val="20"/>
            <w:szCs w:val="20"/>
          </w:rPr>
          <w:t>su.edu</w:t>
        </w:r>
      </w:hyperlink>
      <w:r w:rsidRPr="000A0FDB">
        <w:rPr>
          <w:rFonts w:ascii="Arial" w:hAnsi="Arial" w:cs="Arial"/>
          <w:sz w:val="20"/>
          <w:szCs w:val="20"/>
        </w:rPr>
        <w:t>.</w:t>
      </w:r>
    </w:p>
    <w:p w:rsidR="00C44480" w:rsidRPr="000A0FDB" w:rsidRDefault="00C44480" w:rsidP="00974BEC">
      <w:pPr>
        <w:pStyle w:val="EnvelopeReturn"/>
        <w:tabs>
          <w:tab w:val="left" w:pos="360"/>
        </w:tabs>
        <w:ind w:left="360" w:right="-720" w:hanging="360"/>
        <w:rPr>
          <w:rFonts w:ascii="Arial" w:hAnsi="Arial" w:cs="Arial"/>
        </w:rPr>
      </w:pPr>
    </w:p>
    <w:p w:rsidR="000A0FDB" w:rsidRPr="005F282B" w:rsidRDefault="00C44480" w:rsidP="005F282B">
      <w:r w:rsidRPr="000A0FDB">
        <w:rPr>
          <w:rFonts w:ascii="Arial" w:hAnsi="Arial" w:cs="Arial"/>
          <w:b/>
        </w:rPr>
        <w:t>APPLICATION:</w:t>
      </w:r>
      <w:r w:rsidRPr="000A0FDB">
        <w:rPr>
          <w:rFonts w:ascii="Arial" w:hAnsi="Arial" w:cs="Arial"/>
        </w:rPr>
        <w:t xml:space="preserve">  </w:t>
      </w:r>
      <w:r w:rsidR="00897297" w:rsidRPr="00897297">
        <w:rPr>
          <w:rFonts w:ascii="Arial" w:hAnsi="Arial" w:cs="Arial"/>
        </w:rPr>
        <w:t>The Ohio State University is an Affirmative Action/Equal Opportunity employer. We encourage minorities, women, and individuals with disabilities to apply.</w:t>
      </w:r>
      <w:r w:rsidR="00897297" w:rsidRPr="00396B5C">
        <w:t xml:space="preserve"> </w:t>
      </w:r>
      <w:r w:rsidRPr="000A0FDB">
        <w:rPr>
          <w:rFonts w:ascii="Arial" w:hAnsi="Arial" w:cs="Arial"/>
        </w:rPr>
        <w:t xml:space="preserve">Applicants should send </w:t>
      </w:r>
      <w:r w:rsidR="00897297">
        <w:rPr>
          <w:rFonts w:ascii="Arial" w:hAnsi="Arial" w:cs="Arial"/>
        </w:rPr>
        <w:t>a cover letter summarizing qualifications</w:t>
      </w:r>
      <w:r w:rsidR="00974BEC" w:rsidRPr="000A0FDB">
        <w:rPr>
          <w:rFonts w:ascii="Arial" w:hAnsi="Arial" w:cs="Arial"/>
        </w:rPr>
        <w:t xml:space="preserve">, </w:t>
      </w:r>
      <w:r w:rsidR="00012A79">
        <w:rPr>
          <w:rFonts w:ascii="Arial" w:hAnsi="Arial" w:cs="Arial"/>
        </w:rPr>
        <w:t xml:space="preserve">a research and teaching statement, </w:t>
      </w:r>
      <w:r w:rsidRPr="000A0FDB">
        <w:rPr>
          <w:rFonts w:ascii="Arial" w:hAnsi="Arial" w:cs="Arial"/>
        </w:rPr>
        <w:t>curriculum vita</w:t>
      </w:r>
      <w:r w:rsidR="00C93902" w:rsidRPr="000A0FDB">
        <w:rPr>
          <w:rFonts w:ascii="Arial" w:hAnsi="Arial" w:cs="Arial"/>
        </w:rPr>
        <w:t>e</w:t>
      </w:r>
      <w:r w:rsidRPr="000A0FDB">
        <w:rPr>
          <w:rFonts w:ascii="Arial" w:hAnsi="Arial" w:cs="Arial"/>
        </w:rPr>
        <w:t xml:space="preserve">, </w:t>
      </w:r>
      <w:r w:rsidR="00F62F90" w:rsidRPr="000A0FDB">
        <w:rPr>
          <w:rFonts w:ascii="Arial" w:hAnsi="Arial" w:cs="Arial"/>
        </w:rPr>
        <w:t xml:space="preserve">and </w:t>
      </w:r>
      <w:r w:rsidR="003B420A" w:rsidRPr="000A0FDB">
        <w:rPr>
          <w:rFonts w:ascii="Arial" w:hAnsi="Arial" w:cs="Arial"/>
        </w:rPr>
        <w:t xml:space="preserve">names of </w:t>
      </w:r>
      <w:r w:rsidR="00730347" w:rsidRPr="000A0FDB">
        <w:rPr>
          <w:rFonts w:ascii="Arial" w:hAnsi="Arial" w:cs="Arial"/>
        </w:rPr>
        <w:t>three (3) reference</w:t>
      </w:r>
      <w:r w:rsidR="003B420A" w:rsidRPr="000A0FDB">
        <w:rPr>
          <w:rFonts w:ascii="Arial" w:hAnsi="Arial" w:cs="Arial"/>
        </w:rPr>
        <w:t>s</w:t>
      </w:r>
      <w:r w:rsidR="00897297">
        <w:rPr>
          <w:rFonts w:ascii="Arial" w:hAnsi="Arial" w:cs="Arial"/>
        </w:rPr>
        <w:t xml:space="preserve"> via email</w:t>
      </w:r>
      <w:r w:rsidR="00730347" w:rsidRPr="000A0FDB">
        <w:rPr>
          <w:rFonts w:ascii="Arial" w:hAnsi="Arial" w:cs="Arial"/>
        </w:rPr>
        <w:t xml:space="preserve"> to </w:t>
      </w:r>
      <w:r w:rsidR="005D197B" w:rsidRPr="000A0FDB">
        <w:rPr>
          <w:rFonts w:ascii="Arial" w:hAnsi="Arial" w:cs="Arial"/>
        </w:rPr>
        <w:t>Natasha Slesnick</w:t>
      </w:r>
      <w:r w:rsidR="0081386F" w:rsidRPr="000A0FDB">
        <w:rPr>
          <w:rFonts w:ascii="Arial" w:hAnsi="Arial" w:cs="Arial"/>
        </w:rPr>
        <w:t xml:space="preserve">, </w:t>
      </w:r>
      <w:r w:rsidR="00316629" w:rsidRPr="000A0FDB">
        <w:rPr>
          <w:rFonts w:ascii="Arial" w:hAnsi="Arial" w:cs="Arial"/>
        </w:rPr>
        <w:t>Search Committee</w:t>
      </w:r>
      <w:r w:rsidR="0081386F" w:rsidRPr="000A0FDB">
        <w:rPr>
          <w:rFonts w:ascii="Arial" w:hAnsi="Arial" w:cs="Arial"/>
        </w:rPr>
        <w:t xml:space="preserve"> Chair</w:t>
      </w:r>
      <w:r w:rsidR="00730347" w:rsidRPr="000A0FDB">
        <w:rPr>
          <w:rFonts w:ascii="Arial" w:hAnsi="Arial" w:cs="Arial"/>
        </w:rPr>
        <w:t xml:space="preserve">, </w:t>
      </w:r>
      <w:r w:rsidR="00897297">
        <w:rPr>
          <w:rFonts w:ascii="Arial" w:hAnsi="Arial" w:cs="Arial"/>
        </w:rPr>
        <w:t>at</w:t>
      </w:r>
      <w:r w:rsidR="00E92D93" w:rsidRPr="000A0FDB">
        <w:rPr>
          <w:rFonts w:ascii="Arial" w:hAnsi="Arial" w:cs="Arial"/>
        </w:rPr>
        <w:t xml:space="preserve"> </w:t>
      </w:r>
      <w:r w:rsidR="00897297">
        <w:rPr>
          <w:rFonts w:ascii="Arial" w:hAnsi="Arial" w:cs="Arial"/>
        </w:rPr>
        <w:t>Slesnick.5@osu.edu</w:t>
      </w:r>
      <w:r w:rsidR="00E845D1" w:rsidRPr="000A0FDB">
        <w:rPr>
          <w:rFonts w:ascii="Arial" w:hAnsi="Arial" w:cs="Arial"/>
        </w:rPr>
        <w:t>. Application materials can also be sent via mail to the</w:t>
      </w:r>
      <w:r w:rsidR="00E92D93" w:rsidRPr="000A0FDB">
        <w:rPr>
          <w:rFonts w:ascii="Arial" w:hAnsi="Arial" w:cs="Arial"/>
        </w:rPr>
        <w:t xml:space="preserve"> </w:t>
      </w:r>
      <w:r w:rsidR="003B420A" w:rsidRPr="000A0FDB">
        <w:rPr>
          <w:rFonts w:ascii="Arial" w:hAnsi="Arial" w:cs="Arial"/>
        </w:rPr>
        <w:t xml:space="preserve">Department of </w:t>
      </w:r>
      <w:r w:rsidR="0081386F" w:rsidRPr="000A0FDB">
        <w:rPr>
          <w:rFonts w:ascii="Arial" w:hAnsi="Arial" w:cs="Arial"/>
        </w:rPr>
        <w:t>Human Science</w:t>
      </w:r>
      <w:r w:rsidR="005F282B">
        <w:rPr>
          <w:rFonts w:ascii="Arial" w:hAnsi="Arial" w:cs="Arial"/>
        </w:rPr>
        <w:t>s</w:t>
      </w:r>
      <w:r w:rsidR="00730347" w:rsidRPr="000A0FDB">
        <w:rPr>
          <w:rFonts w:ascii="Arial" w:hAnsi="Arial" w:cs="Arial"/>
        </w:rPr>
        <w:t xml:space="preserve">, </w:t>
      </w:r>
      <w:r w:rsidR="003B420A" w:rsidRPr="000A0FDB">
        <w:rPr>
          <w:rFonts w:ascii="Arial" w:hAnsi="Arial" w:cs="Arial"/>
        </w:rPr>
        <w:t xml:space="preserve">The </w:t>
      </w:r>
      <w:r w:rsidRPr="000A0FDB">
        <w:rPr>
          <w:rFonts w:ascii="Arial" w:hAnsi="Arial" w:cs="Arial"/>
        </w:rPr>
        <w:t>Ohio State University</w:t>
      </w:r>
      <w:r w:rsidR="00730347" w:rsidRPr="000A0FDB">
        <w:rPr>
          <w:rFonts w:ascii="Arial" w:hAnsi="Arial" w:cs="Arial"/>
        </w:rPr>
        <w:t xml:space="preserve">, </w:t>
      </w:r>
      <w:r w:rsidR="0081386F" w:rsidRPr="000A0FDB">
        <w:rPr>
          <w:rFonts w:ascii="Arial" w:hAnsi="Arial" w:cs="Arial"/>
        </w:rPr>
        <w:t xml:space="preserve">135 Campbell Hall, </w:t>
      </w:r>
      <w:r w:rsidRPr="000A0FDB">
        <w:rPr>
          <w:rFonts w:ascii="Arial" w:hAnsi="Arial" w:cs="Arial"/>
        </w:rPr>
        <w:t>1787 Neil Ave.</w:t>
      </w:r>
      <w:r w:rsidR="00730347" w:rsidRPr="000A0FDB">
        <w:rPr>
          <w:rFonts w:ascii="Arial" w:hAnsi="Arial" w:cs="Arial"/>
        </w:rPr>
        <w:t xml:space="preserve">, </w:t>
      </w:r>
      <w:r w:rsidRPr="000A0FDB">
        <w:rPr>
          <w:rFonts w:ascii="Arial" w:hAnsi="Arial" w:cs="Arial"/>
        </w:rPr>
        <w:t>Columbus, Ohio 43210</w:t>
      </w:r>
      <w:r w:rsidR="00316629" w:rsidRPr="000A0FDB">
        <w:rPr>
          <w:rFonts w:ascii="Arial" w:hAnsi="Arial" w:cs="Arial"/>
        </w:rPr>
        <w:t>-1295</w:t>
      </w:r>
      <w:r w:rsidR="00730347" w:rsidRPr="000A0FDB">
        <w:rPr>
          <w:rFonts w:ascii="Arial" w:hAnsi="Arial" w:cs="Arial"/>
        </w:rPr>
        <w:t>.</w:t>
      </w:r>
      <w:r w:rsidR="00E92D93" w:rsidRPr="000A0FDB">
        <w:rPr>
          <w:rFonts w:ascii="Arial" w:hAnsi="Arial" w:cs="Arial"/>
        </w:rPr>
        <w:t xml:space="preserve"> </w:t>
      </w:r>
      <w:r w:rsidR="00316629" w:rsidRPr="000A0FDB">
        <w:rPr>
          <w:rFonts w:ascii="Arial" w:hAnsi="Arial" w:cs="Arial"/>
        </w:rPr>
        <w:t>Inquiries are welcome by email (</w:t>
      </w:r>
      <w:hyperlink r:id="rId8" w:history="1">
        <w:r w:rsidR="00E92D93" w:rsidRPr="000A0FDB">
          <w:rPr>
            <w:rStyle w:val="Hyperlink"/>
            <w:rFonts w:ascii="Arial" w:hAnsi="Arial" w:cs="Arial"/>
          </w:rPr>
          <w:t>slesnick.5@osu.edu</w:t>
        </w:r>
      </w:hyperlink>
      <w:r w:rsidR="00784709" w:rsidRPr="000A0FDB">
        <w:rPr>
          <w:rFonts w:ascii="Arial" w:hAnsi="Arial" w:cs="Arial"/>
        </w:rPr>
        <w:t xml:space="preserve"> </w:t>
      </w:r>
      <w:r w:rsidR="00316629" w:rsidRPr="000A0FDB">
        <w:rPr>
          <w:rFonts w:ascii="Arial" w:hAnsi="Arial" w:cs="Arial"/>
        </w:rPr>
        <w:t>) or telephone (</w:t>
      </w:r>
      <w:r w:rsidR="005D197B" w:rsidRPr="000A0FDB">
        <w:rPr>
          <w:rFonts w:ascii="Arial" w:hAnsi="Arial" w:cs="Arial"/>
          <w:color w:val="000000"/>
        </w:rPr>
        <w:t>614-247-8469</w:t>
      </w:r>
      <w:r w:rsidR="00316629" w:rsidRPr="000A0FDB">
        <w:rPr>
          <w:rFonts w:ascii="Arial" w:hAnsi="Arial" w:cs="Arial"/>
        </w:rPr>
        <w:t>).</w:t>
      </w:r>
      <w:r w:rsidR="00897297">
        <w:rPr>
          <w:rFonts w:ascii="Arial" w:hAnsi="Arial" w:cs="Arial"/>
        </w:rPr>
        <w:t xml:space="preserve"> </w:t>
      </w:r>
    </w:p>
    <w:sectPr w:rsidR="000A0FDB" w:rsidRPr="005F282B" w:rsidSect="00FB2516">
      <w:pgSz w:w="12240" w:h="15840"/>
      <w:pgMar w:top="720" w:right="1440" w:bottom="117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288"/>
    <w:multiLevelType w:val="hybridMultilevel"/>
    <w:tmpl w:val="07C21F0C"/>
    <w:lvl w:ilvl="0" w:tplc="7898E988">
      <w:start w:val="1"/>
      <w:numFmt w:val="bullet"/>
      <w:lvlText w:val=""/>
      <w:lvlJc w:val="left"/>
      <w:pPr>
        <w:tabs>
          <w:tab w:val="num" w:pos="720"/>
        </w:tabs>
        <w:ind w:left="720" w:hanging="360"/>
      </w:pPr>
      <w:rPr>
        <w:rFonts w:ascii="Symbol" w:hAnsi="Symbol" w:hint="default"/>
        <w:sz w:val="20"/>
      </w:rPr>
    </w:lvl>
    <w:lvl w:ilvl="1" w:tplc="AC0E1F92" w:tentative="1">
      <w:start w:val="1"/>
      <w:numFmt w:val="bullet"/>
      <w:lvlText w:val="o"/>
      <w:lvlJc w:val="left"/>
      <w:pPr>
        <w:tabs>
          <w:tab w:val="num" w:pos="1440"/>
        </w:tabs>
        <w:ind w:left="1440" w:hanging="360"/>
      </w:pPr>
      <w:rPr>
        <w:rFonts w:ascii="Courier New" w:hAnsi="Courier New" w:hint="default"/>
        <w:sz w:val="20"/>
      </w:rPr>
    </w:lvl>
    <w:lvl w:ilvl="2" w:tplc="ACEA24F2" w:tentative="1">
      <w:start w:val="1"/>
      <w:numFmt w:val="bullet"/>
      <w:lvlText w:val=""/>
      <w:lvlJc w:val="left"/>
      <w:pPr>
        <w:tabs>
          <w:tab w:val="num" w:pos="2160"/>
        </w:tabs>
        <w:ind w:left="2160" w:hanging="360"/>
      </w:pPr>
      <w:rPr>
        <w:rFonts w:ascii="Wingdings" w:hAnsi="Wingdings" w:hint="default"/>
        <w:sz w:val="20"/>
      </w:rPr>
    </w:lvl>
    <w:lvl w:ilvl="3" w:tplc="E3AAB0B2" w:tentative="1">
      <w:start w:val="1"/>
      <w:numFmt w:val="bullet"/>
      <w:lvlText w:val=""/>
      <w:lvlJc w:val="left"/>
      <w:pPr>
        <w:tabs>
          <w:tab w:val="num" w:pos="2880"/>
        </w:tabs>
        <w:ind w:left="2880" w:hanging="360"/>
      </w:pPr>
      <w:rPr>
        <w:rFonts w:ascii="Wingdings" w:hAnsi="Wingdings" w:hint="default"/>
        <w:sz w:val="20"/>
      </w:rPr>
    </w:lvl>
    <w:lvl w:ilvl="4" w:tplc="102CEA84" w:tentative="1">
      <w:start w:val="1"/>
      <w:numFmt w:val="bullet"/>
      <w:lvlText w:val=""/>
      <w:lvlJc w:val="left"/>
      <w:pPr>
        <w:tabs>
          <w:tab w:val="num" w:pos="3600"/>
        </w:tabs>
        <w:ind w:left="3600" w:hanging="360"/>
      </w:pPr>
      <w:rPr>
        <w:rFonts w:ascii="Wingdings" w:hAnsi="Wingdings" w:hint="default"/>
        <w:sz w:val="20"/>
      </w:rPr>
    </w:lvl>
    <w:lvl w:ilvl="5" w:tplc="7884EBA6" w:tentative="1">
      <w:start w:val="1"/>
      <w:numFmt w:val="bullet"/>
      <w:lvlText w:val=""/>
      <w:lvlJc w:val="left"/>
      <w:pPr>
        <w:tabs>
          <w:tab w:val="num" w:pos="4320"/>
        </w:tabs>
        <w:ind w:left="4320" w:hanging="360"/>
      </w:pPr>
      <w:rPr>
        <w:rFonts w:ascii="Wingdings" w:hAnsi="Wingdings" w:hint="default"/>
        <w:sz w:val="20"/>
      </w:rPr>
    </w:lvl>
    <w:lvl w:ilvl="6" w:tplc="DA5811DA" w:tentative="1">
      <w:start w:val="1"/>
      <w:numFmt w:val="bullet"/>
      <w:lvlText w:val=""/>
      <w:lvlJc w:val="left"/>
      <w:pPr>
        <w:tabs>
          <w:tab w:val="num" w:pos="5040"/>
        </w:tabs>
        <w:ind w:left="5040" w:hanging="360"/>
      </w:pPr>
      <w:rPr>
        <w:rFonts w:ascii="Wingdings" w:hAnsi="Wingdings" w:hint="default"/>
        <w:sz w:val="20"/>
      </w:rPr>
    </w:lvl>
    <w:lvl w:ilvl="7" w:tplc="527AA96A" w:tentative="1">
      <w:start w:val="1"/>
      <w:numFmt w:val="bullet"/>
      <w:lvlText w:val=""/>
      <w:lvlJc w:val="left"/>
      <w:pPr>
        <w:tabs>
          <w:tab w:val="num" w:pos="5760"/>
        </w:tabs>
        <w:ind w:left="5760" w:hanging="360"/>
      </w:pPr>
      <w:rPr>
        <w:rFonts w:ascii="Wingdings" w:hAnsi="Wingdings" w:hint="default"/>
        <w:sz w:val="20"/>
      </w:rPr>
    </w:lvl>
    <w:lvl w:ilvl="8" w:tplc="D758F32A"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14F84"/>
    <w:multiLevelType w:val="hybridMultilevel"/>
    <w:tmpl w:val="9DBCE6F4"/>
    <w:lvl w:ilvl="0" w:tplc="D2E663BE">
      <w:start w:val="1"/>
      <w:numFmt w:val="bullet"/>
      <w:lvlText w:val=""/>
      <w:lvlJc w:val="left"/>
      <w:pPr>
        <w:tabs>
          <w:tab w:val="num" w:pos="720"/>
        </w:tabs>
        <w:ind w:left="720" w:hanging="360"/>
      </w:pPr>
      <w:rPr>
        <w:rFonts w:ascii="Symbol" w:hAnsi="Symbol" w:hint="default"/>
        <w:sz w:val="20"/>
      </w:rPr>
    </w:lvl>
    <w:lvl w:ilvl="1" w:tplc="DA989212" w:tentative="1">
      <w:start w:val="1"/>
      <w:numFmt w:val="bullet"/>
      <w:lvlText w:val="o"/>
      <w:lvlJc w:val="left"/>
      <w:pPr>
        <w:tabs>
          <w:tab w:val="num" w:pos="1440"/>
        </w:tabs>
        <w:ind w:left="1440" w:hanging="360"/>
      </w:pPr>
      <w:rPr>
        <w:rFonts w:ascii="Courier New" w:hAnsi="Courier New" w:hint="default"/>
        <w:sz w:val="20"/>
      </w:rPr>
    </w:lvl>
    <w:lvl w:ilvl="2" w:tplc="51243A8A" w:tentative="1">
      <w:start w:val="1"/>
      <w:numFmt w:val="bullet"/>
      <w:lvlText w:val=""/>
      <w:lvlJc w:val="left"/>
      <w:pPr>
        <w:tabs>
          <w:tab w:val="num" w:pos="2160"/>
        </w:tabs>
        <w:ind w:left="2160" w:hanging="360"/>
      </w:pPr>
      <w:rPr>
        <w:rFonts w:ascii="Wingdings" w:hAnsi="Wingdings" w:hint="default"/>
        <w:sz w:val="20"/>
      </w:rPr>
    </w:lvl>
    <w:lvl w:ilvl="3" w:tplc="49E67318" w:tentative="1">
      <w:start w:val="1"/>
      <w:numFmt w:val="bullet"/>
      <w:lvlText w:val=""/>
      <w:lvlJc w:val="left"/>
      <w:pPr>
        <w:tabs>
          <w:tab w:val="num" w:pos="2880"/>
        </w:tabs>
        <w:ind w:left="2880" w:hanging="360"/>
      </w:pPr>
      <w:rPr>
        <w:rFonts w:ascii="Wingdings" w:hAnsi="Wingdings" w:hint="default"/>
        <w:sz w:val="20"/>
      </w:rPr>
    </w:lvl>
    <w:lvl w:ilvl="4" w:tplc="BA98FACE" w:tentative="1">
      <w:start w:val="1"/>
      <w:numFmt w:val="bullet"/>
      <w:lvlText w:val=""/>
      <w:lvlJc w:val="left"/>
      <w:pPr>
        <w:tabs>
          <w:tab w:val="num" w:pos="3600"/>
        </w:tabs>
        <w:ind w:left="3600" w:hanging="360"/>
      </w:pPr>
      <w:rPr>
        <w:rFonts w:ascii="Wingdings" w:hAnsi="Wingdings" w:hint="default"/>
        <w:sz w:val="20"/>
      </w:rPr>
    </w:lvl>
    <w:lvl w:ilvl="5" w:tplc="6832BC70" w:tentative="1">
      <w:start w:val="1"/>
      <w:numFmt w:val="bullet"/>
      <w:lvlText w:val=""/>
      <w:lvlJc w:val="left"/>
      <w:pPr>
        <w:tabs>
          <w:tab w:val="num" w:pos="4320"/>
        </w:tabs>
        <w:ind w:left="4320" w:hanging="360"/>
      </w:pPr>
      <w:rPr>
        <w:rFonts w:ascii="Wingdings" w:hAnsi="Wingdings" w:hint="default"/>
        <w:sz w:val="20"/>
      </w:rPr>
    </w:lvl>
    <w:lvl w:ilvl="6" w:tplc="9D68427E" w:tentative="1">
      <w:start w:val="1"/>
      <w:numFmt w:val="bullet"/>
      <w:lvlText w:val=""/>
      <w:lvlJc w:val="left"/>
      <w:pPr>
        <w:tabs>
          <w:tab w:val="num" w:pos="5040"/>
        </w:tabs>
        <w:ind w:left="5040" w:hanging="360"/>
      </w:pPr>
      <w:rPr>
        <w:rFonts w:ascii="Wingdings" w:hAnsi="Wingdings" w:hint="default"/>
        <w:sz w:val="20"/>
      </w:rPr>
    </w:lvl>
    <w:lvl w:ilvl="7" w:tplc="2E62E8F8" w:tentative="1">
      <w:start w:val="1"/>
      <w:numFmt w:val="bullet"/>
      <w:lvlText w:val=""/>
      <w:lvlJc w:val="left"/>
      <w:pPr>
        <w:tabs>
          <w:tab w:val="num" w:pos="5760"/>
        </w:tabs>
        <w:ind w:left="5760" w:hanging="360"/>
      </w:pPr>
      <w:rPr>
        <w:rFonts w:ascii="Wingdings" w:hAnsi="Wingdings" w:hint="default"/>
        <w:sz w:val="20"/>
      </w:rPr>
    </w:lvl>
    <w:lvl w:ilvl="8" w:tplc="FC06FF3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20D9C"/>
    <w:multiLevelType w:val="singleLevel"/>
    <w:tmpl w:val="0409000F"/>
    <w:lvl w:ilvl="0">
      <w:start w:val="1"/>
      <w:numFmt w:val="decimal"/>
      <w:lvlText w:val="%1."/>
      <w:lvlJc w:val="left"/>
      <w:pPr>
        <w:tabs>
          <w:tab w:val="num" w:pos="360"/>
        </w:tabs>
        <w:ind w:left="360" w:hanging="360"/>
      </w:pPr>
    </w:lvl>
  </w:abstractNum>
  <w:abstractNum w:abstractNumId="3">
    <w:nsid w:val="335913E9"/>
    <w:multiLevelType w:val="hybridMultilevel"/>
    <w:tmpl w:val="25720478"/>
    <w:lvl w:ilvl="0" w:tplc="D9D8AE72">
      <w:start w:val="1"/>
      <w:numFmt w:val="bullet"/>
      <w:lvlText w:val=""/>
      <w:lvlJc w:val="left"/>
      <w:pPr>
        <w:tabs>
          <w:tab w:val="num" w:pos="720"/>
        </w:tabs>
        <w:ind w:left="720" w:hanging="360"/>
      </w:pPr>
      <w:rPr>
        <w:rFonts w:ascii="Symbol" w:hAnsi="Symbol" w:hint="default"/>
        <w:sz w:val="20"/>
      </w:rPr>
    </w:lvl>
    <w:lvl w:ilvl="1" w:tplc="D1A8A862" w:tentative="1">
      <w:start w:val="1"/>
      <w:numFmt w:val="bullet"/>
      <w:lvlText w:val="o"/>
      <w:lvlJc w:val="left"/>
      <w:pPr>
        <w:tabs>
          <w:tab w:val="num" w:pos="1440"/>
        </w:tabs>
        <w:ind w:left="1440" w:hanging="360"/>
      </w:pPr>
      <w:rPr>
        <w:rFonts w:ascii="Courier New" w:hAnsi="Courier New" w:hint="default"/>
        <w:sz w:val="20"/>
      </w:rPr>
    </w:lvl>
    <w:lvl w:ilvl="2" w:tplc="69CC2EAA" w:tentative="1">
      <w:start w:val="1"/>
      <w:numFmt w:val="bullet"/>
      <w:lvlText w:val=""/>
      <w:lvlJc w:val="left"/>
      <w:pPr>
        <w:tabs>
          <w:tab w:val="num" w:pos="2160"/>
        </w:tabs>
        <w:ind w:left="2160" w:hanging="360"/>
      </w:pPr>
      <w:rPr>
        <w:rFonts w:ascii="Wingdings" w:hAnsi="Wingdings" w:hint="default"/>
        <w:sz w:val="20"/>
      </w:rPr>
    </w:lvl>
    <w:lvl w:ilvl="3" w:tplc="86E8FD32" w:tentative="1">
      <w:start w:val="1"/>
      <w:numFmt w:val="bullet"/>
      <w:lvlText w:val=""/>
      <w:lvlJc w:val="left"/>
      <w:pPr>
        <w:tabs>
          <w:tab w:val="num" w:pos="2880"/>
        </w:tabs>
        <w:ind w:left="2880" w:hanging="360"/>
      </w:pPr>
      <w:rPr>
        <w:rFonts w:ascii="Wingdings" w:hAnsi="Wingdings" w:hint="default"/>
        <w:sz w:val="20"/>
      </w:rPr>
    </w:lvl>
    <w:lvl w:ilvl="4" w:tplc="0FEEA086" w:tentative="1">
      <w:start w:val="1"/>
      <w:numFmt w:val="bullet"/>
      <w:lvlText w:val=""/>
      <w:lvlJc w:val="left"/>
      <w:pPr>
        <w:tabs>
          <w:tab w:val="num" w:pos="3600"/>
        </w:tabs>
        <w:ind w:left="3600" w:hanging="360"/>
      </w:pPr>
      <w:rPr>
        <w:rFonts w:ascii="Wingdings" w:hAnsi="Wingdings" w:hint="default"/>
        <w:sz w:val="20"/>
      </w:rPr>
    </w:lvl>
    <w:lvl w:ilvl="5" w:tplc="B38C93B6" w:tentative="1">
      <w:start w:val="1"/>
      <w:numFmt w:val="bullet"/>
      <w:lvlText w:val=""/>
      <w:lvlJc w:val="left"/>
      <w:pPr>
        <w:tabs>
          <w:tab w:val="num" w:pos="4320"/>
        </w:tabs>
        <w:ind w:left="4320" w:hanging="360"/>
      </w:pPr>
      <w:rPr>
        <w:rFonts w:ascii="Wingdings" w:hAnsi="Wingdings" w:hint="default"/>
        <w:sz w:val="20"/>
      </w:rPr>
    </w:lvl>
    <w:lvl w:ilvl="6" w:tplc="43604530" w:tentative="1">
      <w:start w:val="1"/>
      <w:numFmt w:val="bullet"/>
      <w:lvlText w:val=""/>
      <w:lvlJc w:val="left"/>
      <w:pPr>
        <w:tabs>
          <w:tab w:val="num" w:pos="5040"/>
        </w:tabs>
        <w:ind w:left="5040" w:hanging="360"/>
      </w:pPr>
      <w:rPr>
        <w:rFonts w:ascii="Wingdings" w:hAnsi="Wingdings" w:hint="default"/>
        <w:sz w:val="20"/>
      </w:rPr>
    </w:lvl>
    <w:lvl w:ilvl="7" w:tplc="A07ADA86" w:tentative="1">
      <w:start w:val="1"/>
      <w:numFmt w:val="bullet"/>
      <w:lvlText w:val=""/>
      <w:lvlJc w:val="left"/>
      <w:pPr>
        <w:tabs>
          <w:tab w:val="num" w:pos="5760"/>
        </w:tabs>
        <w:ind w:left="5760" w:hanging="360"/>
      </w:pPr>
      <w:rPr>
        <w:rFonts w:ascii="Wingdings" w:hAnsi="Wingdings" w:hint="default"/>
        <w:sz w:val="20"/>
      </w:rPr>
    </w:lvl>
    <w:lvl w:ilvl="8" w:tplc="D0FE1A62"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83613"/>
    <w:multiLevelType w:val="hybridMultilevel"/>
    <w:tmpl w:val="74B009A0"/>
    <w:lvl w:ilvl="0" w:tplc="945E45CC">
      <w:start w:val="1"/>
      <w:numFmt w:val="bullet"/>
      <w:lvlText w:val=""/>
      <w:lvlJc w:val="left"/>
      <w:pPr>
        <w:tabs>
          <w:tab w:val="num" w:pos="720"/>
        </w:tabs>
        <w:ind w:left="720" w:hanging="360"/>
      </w:pPr>
      <w:rPr>
        <w:rFonts w:ascii="Symbol" w:hAnsi="Symbol" w:hint="default"/>
        <w:sz w:val="20"/>
      </w:rPr>
    </w:lvl>
    <w:lvl w:ilvl="1" w:tplc="102250BC" w:tentative="1">
      <w:start w:val="1"/>
      <w:numFmt w:val="bullet"/>
      <w:lvlText w:val="o"/>
      <w:lvlJc w:val="left"/>
      <w:pPr>
        <w:tabs>
          <w:tab w:val="num" w:pos="1440"/>
        </w:tabs>
        <w:ind w:left="1440" w:hanging="360"/>
      </w:pPr>
      <w:rPr>
        <w:rFonts w:ascii="Courier New" w:hAnsi="Courier New" w:hint="default"/>
        <w:sz w:val="20"/>
      </w:rPr>
    </w:lvl>
    <w:lvl w:ilvl="2" w:tplc="A12A4F4A" w:tentative="1">
      <w:start w:val="1"/>
      <w:numFmt w:val="bullet"/>
      <w:lvlText w:val=""/>
      <w:lvlJc w:val="left"/>
      <w:pPr>
        <w:tabs>
          <w:tab w:val="num" w:pos="2160"/>
        </w:tabs>
        <w:ind w:left="2160" w:hanging="360"/>
      </w:pPr>
      <w:rPr>
        <w:rFonts w:ascii="Wingdings" w:hAnsi="Wingdings" w:hint="default"/>
        <w:sz w:val="20"/>
      </w:rPr>
    </w:lvl>
    <w:lvl w:ilvl="3" w:tplc="2EBA035C" w:tentative="1">
      <w:start w:val="1"/>
      <w:numFmt w:val="bullet"/>
      <w:lvlText w:val=""/>
      <w:lvlJc w:val="left"/>
      <w:pPr>
        <w:tabs>
          <w:tab w:val="num" w:pos="2880"/>
        </w:tabs>
        <w:ind w:left="2880" w:hanging="360"/>
      </w:pPr>
      <w:rPr>
        <w:rFonts w:ascii="Wingdings" w:hAnsi="Wingdings" w:hint="default"/>
        <w:sz w:val="20"/>
      </w:rPr>
    </w:lvl>
    <w:lvl w:ilvl="4" w:tplc="1E96E620" w:tentative="1">
      <w:start w:val="1"/>
      <w:numFmt w:val="bullet"/>
      <w:lvlText w:val=""/>
      <w:lvlJc w:val="left"/>
      <w:pPr>
        <w:tabs>
          <w:tab w:val="num" w:pos="3600"/>
        </w:tabs>
        <w:ind w:left="3600" w:hanging="360"/>
      </w:pPr>
      <w:rPr>
        <w:rFonts w:ascii="Wingdings" w:hAnsi="Wingdings" w:hint="default"/>
        <w:sz w:val="20"/>
      </w:rPr>
    </w:lvl>
    <w:lvl w:ilvl="5" w:tplc="13CCCA02" w:tentative="1">
      <w:start w:val="1"/>
      <w:numFmt w:val="bullet"/>
      <w:lvlText w:val=""/>
      <w:lvlJc w:val="left"/>
      <w:pPr>
        <w:tabs>
          <w:tab w:val="num" w:pos="4320"/>
        </w:tabs>
        <w:ind w:left="4320" w:hanging="360"/>
      </w:pPr>
      <w:rPr>
        <w:rFonts w:ascii="Wingdings" w:hAnsi="Wingdings" w:hint="default"/>
        <w:sz w:val="20"/>
      </w:rPr>
    </w:lvl>
    <w:lvl w:ilvl="6" w:tplc="5C768B18" w:tentative="1">
      <w:start w:val="1"/>
      <w:numFmt w:val="bullet"/>
      <w:lvlText w:val=""/>
      <w:lvlJc w:val="left"/>
      <w:pPr>
        <w:tabs>
          <w:tab w:val="num" w:pos="5040"/>
        </w:tabs>
        <w:ind w:left="5040" w:hanging="360"/>
      </w:pPr>
      <w:rPr>
        <w:rFonts w:ascii="Wingdings" w:hAnsi="Wingdings" w:hint="default"/>
        <w:sz w:val="20"/>
      </w:rPr>
    </w:lvl>
    <w:lvl w:ilvl="7" w:tplc="886E4B1A" w:tentative="1">
      <w:start w:val="1"/>
      <w:numFmt w:val="bullet"/>
      <w:lvlText w:val=""/>
      <w:lvlJc w:val="left"/>
      <w:pPr>
        <w:tabs>
          <w:tab w:val="num" w:pos="5760"/>
        </w:tabs>
        <w:ind w:left="5760" w:hanging="360"/>
      </w:pPr>
      <w:rPr>
        <w:rFonts w:ascii="Wingdings" w:hAnsi="Wingdings" w:hint="default"/>
        <w:sz w:val="20"/>
      </w:rPr>
    </w:lvl>
    <w:lvl w:ilvl="8" w:tplc="7E6ED6A6"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409EB"/>
    <w:multiLevelType w:val="hybridMultilevel"/>
    <w:tmpl w:val="A8F0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E3B08"/>
    <w:multiLevelType w:val="hybridMultilevel"/>
    <w:tmpl w:val="E48C8C90"/>
    <w:lvl w:ilvl="0" w:tplc="DC4A9322">
      <w:start w:val="1"/>
      <w:numFmt w:val="bullet"/>
      <w:lvlText w:val=""/>
      <w:lvlJc w:val="left"/>
      <w:pPr>
        <w:tabs>
          <w:tab w:val="num" w:pos="720"/>
        </w:tabs>
        <w:ind w:left="720" w:hanging="360"/>
      </w:pPr>
      <w:rPr>
        <w:rFonts w:ascii="Symbol" w:hAnsi="Symbol" w:hint="default"/>
        <w:sz w:val="20"/>
      </w:rPr>
    </w:lvl>
    <w:lvl w:ilvl="1" w:tplc="0B763408" w:tentative="1">
      <w:start w:val="1"/>
      <w:numFmt w:val="bullet"/>
      <w:lvlText w:val="o"/>
      <w:lvlJc w:val="left"/>
      <w:pPr>
        <w:tabs>
          <w:tab w:val="num" w:pos="1440"/>
        </w:tabs>
        <w:ind w:left="1440" w:hanging="360"/>
      </w:pPr>
      <w:rPr>
        <w:rFonts w:ascii="Courier New" w:hAnsi="Courier New" w:hint="default"/>
        <w:sz w:val="20"/>
      </w:rPr>
    </w:lvl>
    <w:lvl w:ilvl="2" w:tplc="8CA07078" w:tentative="1">
      <w:start w:val="1"/>
      <w:numFmt w:val="bullet"/>
      <w:lvlText w:val=""/>
      <w:lvlJc w:val="left"/>
      <w:pPr>
        <w:tabs>
          <w:tab w:val="num" w:pos="2160"/>
        </w:tabs>
        <w:ind w:left="2160" w:hanging="360"/>
      </w:pPr>
      <w:rPr>
        <w:rFonts w:ascii="Wingdings" w:hAnsi="Wingdings" w:hint="default"/>
        <w:sz w:val="20"/>
      </w:rPr>
    </w:lvl>
    <w:lvl w:ilvl="3" w:tplc="21368918" w:tentative="1">
      <w:start w:val="1"/>
      <w:numFmt w:val="bullet"/>
      <w:lvlText w:val=""/>
      <w:lvlJc w:val="left"/>
      <w:pPr>
        <w:tabs>
          <w:tab w:val="num" w:pos="2880"/>
        </w:tabs>
        <w:ind w:left="2880" w:hanging="360"/>
      </w:pPr>
      <w:rPr>
        <w:rFonts w:ascii="Wingdings" w:hAnsi="Wingdings" w:hint="default"/>
        <w:sz w:val="20"/>
      </w:rPr>
    </w:lvl>
    <w:lvl w:ilvl="4" w:tplc="D6620EA2" w:tentative="1">
      <w:start w:val="1"/>
      <w:numFmt w:val="bullet"/>
      <w:lvlText w:val=""/>
      <w:lvlJc w:val="left"/>
      <w:pPr>
        <w:tabs>
          <w:tab w:val="num" w:pos="3600"/>
        </w:tabs>
        <w:ind w:left="3600" w:hanging="360"/>
      </w:pPr>
      <w:rPr>
        <w:rFonts w:ascii="Wingdings" w:hAnsi="Wingdings" w:hint="default"/>
        <w:sz w:val="20"/>
      </w:rPr>
    </w:lvl>
    <w:lvl w:ilvl="5" w:tplc="B790B5E6" w:tentative="1">
      <w:start w:val="1"/>
      <w:numFmt w:val="bullet"/>
      <w:lvlText w:val=""/>
      <w:lvlJc w:val="left"/>
      <w:pPr>
        <w:tabs>
          <w:tab w:val="num" w:pos="4320"/>
        </w:tabs>
        <w:ind w:left="4320" w:hanging="360"/>
      </w:pPr>
      <w:rPr>
        <w:rFonts w:ascii="Wingdings" w:hAnsi="Wingdings" w:hint="default"/>
        <w:sz w:val="20"/>
      </w:rPr>
    </w:lvl>
    <w:lvl w:ilvl="6" w:tplc="E6F8467A" w:tentative="1">
      <w:start w:val="1"/>
      <w:numFmt w:val="bullet"/>
      <w:lvlText w:val=""/>
      <w:lvlJc w:val="left"/>
      <w:pPr>
        <w:tabs>
          <w:tab w:val="num" w:pos="5040"/>
        </w:tabs>
        <w:ind w:left="5040" w:hanging="360"/>
      </w:pPr>
      <w:rPr>
        <w:rFonts w:ascii="Wingdings" w:hAnsi="Wingdings" w:hint="default"/>
        <w:sz w:val="20"/>
      </w:rPr>
    </w:lvl>
    <w:lvl w:ilvl="7" w:tplc="168A1F18" w:tentative="1">
      <w:start w:val="1"/>
      <w:numFmt w:val="bullet"/>
      <w:lvlText w:val=""/>
      <w:lvlJc w:val="left"/>
      <w:pPr>
        <w:tabs>
          <w:tab w:val="num" w:pos="5760"/>
        </w:tabs>
        <w:ind w:left="5760" w:hanging="360"/>
      </w:pPr>
      <w:rPr>
        <w:rFonts w:ascii="Wingdings" w:hAnsi="Wingdings" w:hint="default"/>
        <w:sz w:val="20"/>
      </w:rPr>
    </w:lvl>
    <w:lvl w:ilvl="8" w:tplc="30BC221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0061C"/>
    <w:multiLevelType w:val="hybridMultilevel"/>
    <w:tmpl w:val="36C22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0248B8"/>
    <w:multiLevelType w:val="hybridMultilevel"/>
    <w:tmpl w:val="10AA88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3"/>
  </w:num>
  <w:num w:numId="6">
    <w:abstractNumId w:val="4"/>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E41B9C"/>
    <w:rsid w:val="00012A79"/>
    <w:rsid w:val="00027C75"/>
    <w:rsid w:val="00056E51"/>
    <w:rsid w:val="00081DAD"/>
    <w:rsid w:val="00093606"/>
    <w:rsid w:val="000A0FDB"/>
    <w:rsid w:val="000A6C91"/>
    <w:rsid w:val="00101E9F"/>
    <w:rsid w:val="00105245"/>
    <w:rsid w:val="001134B2"/>
    <w:rsid w:val="00132F51"/>
    <w:rsid w:val="00182CA0"/>
    <w:rsid w:val="00234A64"/>
    <w:rsid w:val="00270761"/>
    <w:rsid w:val="00290306"/>
    <w:rsid w:val="002A1497"/>
    <w:rsid w:val="002C5FFF"/>
    <w:rsid w:val="00316629"/>
    <w:rsid w:val="003220EE"/>
    <w:rsid w:val="00330DA9"/>
    <w:rsid w:val="003370C9"/>
    <w:rsid w:val="003547EB"/>
    <w:rsid w:val="003B420A"/>
    <w:rsid w:val="003B6D86"/>
    <w:rsid w:val="004541CA"/>
    <w:rsid w:val="004564ED"/>
    <w:rsid w:val="0047032B"/>
    <w:rsid w:val="00487224"/>
    <w:rsid w:val="00497664"/>
    <w:rsid w:val="004B11A6"/>
    <w:rsid w:val="004B5739"/>
    <w:rsid w:val="004E67CA"/>
    <w:rsid w:val="005D197B"/>
    <w:rsid w:val="005E015C"/>
    <w:rsid w:val="005F282B"/>
    <w:rsid w:val="00600236"/>
    <w:rsid w:val="00601BDF"/>
    <w:rsid w:val="00683320"/>
    <w:rsid w:val="006F0B60"/>
    <w:rsid w:val="00703258"/>
    <w:rsid w:val="007218E2"/>
    <w:rsid w:val="00730347"/>
    <w:rsid w:val="0074072C"/>
    <w:rsid w:val="00772223"/>
    <w:rsid w:val="00776135"/>
    <w:rsid w:val="00784709"/>
    <w:rsid w:val="00806742"/>
    <w:rsid w:val="0081386F"/>
    <w:rsid w:val="00814B30"/>
    <w:rsid w:val="00863ABE"/>
    <w:rsid w:val="00883942"/>
    <w:rsid w:val="008918B4"/>
    <w:rsid w:val="00897297"/>
    <w:rsid w:val="008B164D"/>
    <w:rsid w:val="008C0E19"/>
    <w:rsid w:val="00953CFC"/>
    <w:rsid w:val="00960C83"/>
    <w:rsid w:val="00974BEC"/>
    <w:rsid w:val="009876B9"/>
    <w:rsid w:val="00993EA7"/>
    <w:rsid w:val="009C3096"/>
    <w:rsid w:val="009D4075"/>
    <w:rsid w:val="00A02381"/>
    <w:rsid w:val="00B6144B"/>
    <w:rsid w:val="00B974AF"/>
    <w:rsid w:val="00BB2027"/>
    <w:rsid w:val="00C06B6D"/>
    <w:rsid w:val="00C20543"/>
    <w:rsid w:val="00C311B5"/>
    <w:rsid w:val="00C44480"/>
    <w:rsid w:val="00C521F8"/>
    <w:rsid w:val="00C85AF7"/>
    <w:rsid w:val="00C93902"/>
    <w:rsid w:val="00CB63E6"/>
    <w:rsid w:val="00D3523F"/>
    <w:rsid w:val="00D56257"/>
    <w:rsid w:val="00D77C91"/>
    <w:rsid w:val="00DA0335"/>
    <w:rsid w:val="00DB2F98"/>
    <w:rsid w:val="00E24F7E"/>
    <w:rsid w:val="00E41B9C"/>
    <w:rsid w:val="00E845D1"/>
    <w:rsid w:val="00E92D93"/>
    <w:rsid w:val="00F60069"/>
    <w:rsid w:val="00F62F90"/>
    <w:rsid w:val="00F659AB"/>
    <w:rsid w:val="00F80EB4"/>
    <w:rsid w:val="00FB2516"/>
    <w:rsid w:val="00FC0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lbertus Medium" w:hAnsi="Albertus Medium"/>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Title">
    <w:name w:val="Title"/>
    <w:basedOn w:val="Normal"/>
    <w:qFormat/>
    <w:pPr>
      <w:jc w:val="center"/>
    </w:pPr>
    <w:rPr>
      <w:rFonts w:ascii="Courier" w:hAnsi="Courier"/>
      <w:b/>
      <w:bCs/>
      <w:sz w:val="22"/>
    </w:rPr>
  </w:style>
  <w:style w:type="character" w:styleId="Hyperlink">
    <w:name w:val="Hyperlink"/>
    <w:rsid w:val="00F80EB4"/>
    <w:rPr>
      <w:color w:val="0000FF"/>
      <w:u w:val="single"/>
    </w:rPr>
  </w:style>
  <w:style w:type="character" w:styleId="FollowedHyperlink">
    <w:name w:val="FollowedHyperlink"/>
    <w:rsid w:val="00F80EB4"/>
    <w:rPr>
      <w:color w:val="800080"/>
      <w:u w:val="single"/>
    </w:rPr>
  </w:style>
  <w:style w:type="character" w:styleId="CommentReference">
    <w:name w:val="annotation reference"/>
    <w:rsid w:val="008C0E19"/>
    <w:rPr>
      <w:sz w:val="16"/>
      <w:szCs w:val="16"/>
    </w:rPr>
  </w:style>
  <w:style w:type="paragraph" w:styleId="CommentText">
    <w:name w:val="annotation text"/>
    <w:basedOn w:val="Normal"/>
    <w:link w:val="CommentTextChar"/>
    <w:rsid w:val="008C0E19"/>
    <w:rPr>
      <w:lang/>
    </w:rPr>
  </w:style>
  <w:style w:type="character" w:customStyle="1" w:styleId="CommentTextChar">
    <w:name w:val="Comment Text Char"/>
    <w:link w:val="CommentText"/>
    <w:rsid w:val="008C0E19"/>
    <w:rPr>
      <w:rFonts w:ascii="Albertus Medium" w:hAnsi="Albertus Medium"/>
    </w:rPr>
  </w:style>
  <w:style w:type="paragraph" w:styleId="CommentSubject">
    <w:name w:val="annotation subject"/>
    <w:basedOn w:val="CommentText"/>
    <w:next w:val="CommentText"/>
    <w:link w:val="CommentSubjectChar"/>
    <w:rsid w:val="008C0E19"/>
    <w:rPr>
      <w:b/>
      <w:bCs/>
    </w:rPr>
  </w:style>
  <w:style w:type="character" w:customStyle="1" w:styleId="CommentSubjectChar">
    <w:name w:val="Comment Subject Char"/>
    <w:link w:val="CommentSubject"/>
    <w:rsid w:val="008C0E19"/>
    <w:rPr>
      <w:rFonts w:ascii="Albertus Medium" w:hAnsi="Albertus Medium"/>
      <w:b/>
      <w:bCs/>
    </w:rPr>
  </w:style>
  <w:style w:type="paragraph" w:styleId="BalloonText">
    <w:name w:val="Balloon Text"/>
    <w:basedOn w:val="Normal"/>
    <w:link w:val="BalloonTextChar"/>
    <w:rsid w:val="008C0E19"/>
    <w:rPr>
      <w:rFonts w:ascii="Tahoma" w:hAnsi="Tahoma"/>
      <w:sz w:val="16"/>
      <w:szCs w:val="16"/>
      <w:lang/>
    </w:rPr>
  </w:style>
  <w:style w:type="character" w:customStyle="1" w:styleId="BalloonTextChar">
    <w:name w:val="Balloon Text Char"/>
    <w:link w:val="BalloonText"/>
    <w:rsid w:val="008C0E19"/>
    <w:rPr>
      <w:rFonts w:ascii="Tahoma" w:hAnsi="Tahoma" w:cs="Tahoma"/>
      <w:sz w:val="16"/>
      <w:szCs w:val="16"/>
    </w:rPr>
  </w:style>
  <w:style w:type="paragraph" w:styleId="ListParagraph">
    <w:name w:val="List Paragraph"/>
    <w:basedOn w:val="Normal"/>
    <w:uiPriority w:val="34"/>
    <w:qFormat/>
    <w:rsid w:val="00E92D9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2300532">
      <w:bodyDiv w:val="1"/>
      <w:marLeft w:val="180"/>
      <w:marRight w:val="180"/>
      <w:marTop w:val="0"/>
      <w:marBottom w:val="150"/>
      <w:divBdr>
        <w:top w:val="none" w:sz="0" w:space="0" w:color="auto"/>
        <w:left w:val="none" w:sz="0" w:space="0" w:color="auto"/>
        <w:bottom w:val="none" w:sz="0" w:space="0" w:color="auto"/>
        <w:right w:val="none" w:sz="0" w:space="0" w:color="auto"/>
      </w:divBdr>
      <w:divsChild>
        <w:div w:id="601688568">
          <w:marLeft w:val="45"/>
          <w:marRight w:val="0"/>
          <w:marTop w:val="0"/>
          <w:marBottom w:val="0"/>
          <w:divBdr>
            <w:top w:val="none" w:sz="0" w:space="0" w:color="auto"/>
            <w:left w:val="none" w:sz="0" w:space="0" w:color="auto"/>
            <w:bottom w:val="none" w:sz="0" w:space="0" w:color="auto"/>
            <w:right w:val="none" w:sz="0" w:space="0" w:color="auto"/>
          </w:divBdr>
        </w:div>
      </w:divsChild>
    </w:div>
    <w:div w:id="531571466">
      <w:bodyDiv w:val="1"/>
      <w:marLeft w:val="180"/>
      <w:marRight w:val="180"/>
      <w:marTop w:val="0"/>
      <w:marBottom w:val="150"/>
      <w:divBdr>
        <w:top w:val="none" w:sz="0" w:space="0" w:color="auto"/>
        <w:left w:val="none" w:sz="0" w:space="0" w:color="auto"/>
        <w:bottom w:val="none" w:sz="0" w:space="0" w:color="auto"/>
        <w:right w:val="none" w:sz="0" w:space="0" w:color="auto"/>
      </w:divBdr>
      <w:divsChild>
        <w:div w:id="2010676000">
          <w:marLeft w:val="45"/>
          <w:marRight w:val="0"/>
          <w:marTop w:val="0"/>
          <w:marBottom w:val="0"/>
          <w:divBdr>
            <w:top w:val="none" w:sz="0" w:space="0" w:color="auto"/>
            <w:left w:val="none" w:sz="0" w:space="0" w:color="auto"/>
            <w:bottom w:val="none" w:sz="0" w:space="0" w:color="auto"/>
            <w:right w:val="none" w:sz="0" w:space="0" w:color="auto"/>
          </w:divBdr>
        </w:div>
      </w:divsChild>
    </w:div>
    <w:div w:id="641694772">
      <w:bodyDiv w:val="1"/>
      <w:marLeft w:val="0"/>
      <w:marRight w:val="0"/>
      <w:marTop w:val="0"/>
      <w:marBottom w:val="0"/>
      <w:divBdr>
        <w:top w:val="none" w:sz="0" w:space="0" w:color="auto"/>
        <w:left w:val="none" w:sz="0" w:space="0" w:color="auto"/>
        <w:bottom w:val="none" w:sz="0" w:space="0" w:color="auto"/>
        <w:right w:val="none" w:sz="0" w:space="0" w:color="auto"/>
      </w:divBdr>
    </w:div>
    <w:div w:id="8223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lesnick.5@osu.edu" TargetMode="External"/><Relationship Id="rId3" Type="http://schemas.openxmlformats.org/officeDocument/2006/relationships/settings" Target="settings.xml"/><Relationship Id="rId7" Type="http://schemas.openxmlformats.org/officeDocument/2006/relationships/hyperlink" Target="http://www.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e.o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OSU</vt:lpstr>
    </vt:vector>
  </TitlesOfParts>
  <Company>Ohio State University</Company>
  <LinksUpToDate>false</LinksUpToDate>
  <CharactersWithSpaces>4135</CharactersWithSpaces>
  <SharedDoc>false</SharedDoc>
  <HLinks>
    <vt:vector size="18" baseType="variant">
      <vt:variant>
        <vt:i4>3014685</vt:i4>
      </vt:variant>
      <vt:variant>
        <vt:i4>6</vt:i4>
      </vt:variant>
      <vt:variant>
        <vt:i4>0</vt:i4>
      </vt:variant>
      <vt:variant>
        <vt:i4>5</vt:i4>
      </vt:variant>
      <vt:variant>
        <vt:lpwstr>mailto:slesnick.5@osu.edu</vt:lpwstr>
      </vt:variant>
      <vt:variant>
        <vt:lpwstr/>
      </vt:variant>
      <vt:variant>
        <vt:i4>2162793</vt:i4>
      </vt:variant>
      <vt:variant>
        <vt:i4>3</vt:i4>
      </vt:variant>
      <vt:variant>
        <vt:i4>0</vt:i4>
      </vt:variant>
      <vt:variant>
        <vt:i4>5</vt:i4>
      </vt:variant>
      <vt:variant>
        <vt:lpwstr>http://www.osu.edu/</vt:lpwstr>
      </vt:variant>
      <vt:variant>
        <vt:lpwstr/>
      </vt:variant>
      <vt:variant>
        <vt:i4>2162806</vt:i4>
      </vt:variant>
      <vt:variant>
        <vt:i4>0</vt:i4>
      </vt:variant>
      <vt:variant>
        <vt:i4>0</vt:i4>
      </vt:variant>
      <vt:variant>
        <vt:i4>5</vt:i4>
      </vt:variant>
      <vt:variant>
        <vt:lpwstr>http://ehe.osu.edu/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OSU</dc:title>
  <dc:subject/>
  <dc:creator>Jonathan Fox</dc:creator>
  <cp:keywords/>
  <cp:lastModifiedBy>nslesnick</cp:lastModifiedBy>
  <cp:revision>2</cp:revision>
  <cp:lastPrinted>2005-10-24T17:25:00Z</cp:lastPrinted>
  <dcterms:created xsi:type="dcterms:W3CDTF">2013-09-23T20:54:00Z</dcterms:created>
  <dcterms:modified xsi:type="dcterms:W3CDTF">2013-09-23T20:54:00Z</dcterms:modified>
</cp:coreProperties>
</file>