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83" w:rsidRPr="009B547A" w:rsidRDefault="002231D5" w:rsidP="007A0283">
      <w:pPr>
        <w:rPr>
          <w:rFonts w:ascii="Arial" w:hAnsi="Arial" w:cs="Arial"/>
          <w:sz w:val="28"/>
          <w:szCs w:val="28"/>
        </w:rPr>
      </w:pPr>
      <w:r>
        <w:rPr>
          <w:rFonts w:ascii="Arial" w:hAnsi="Arial" w:cs="Arial"/>
          <w:sz w:val="28"/>
          <w:szCs w:val="28"/>
        </w:rPr>
        <w:t>Public Comments on Agenda Items</w:t>
      </w:r>
      <w:r w:rsidR="007A0283" w:rsidRPr="009B547A">
        <w:rPr>
          <w:rFonts w:ascii="Arial" w:hAnsi="Arial" w:cs="Arial"/>
          <w:sz w:val="28"/>
          <w:szCs w:val="28"/>
        </w:rPr>
        <w:br/>
      </w:r>
    </w:p>
    <w:p w:rsidR="007A0283" w:rsidRPr="009B547A" w:rsidRDefault="007A0283" w:rsidP="00AF0CB3">
      <w:pPr>
        <w:pStyle w:val="ListParagraph"/>
        <w:numPr>
          <w:ilvl w:val="0"/>
          <w:numId w:val="2"/>
        </w:numPr>
        <w:rPr>
          <w:rFonts w:ascii="Arial" w:hAnsi="Arial" w:cs="Arial"/>
          <w:sz w:val="28"/>
          <w:szCs w:val="28"/>
        </w:rPr>
      </w:pPr>
      <w:r w:rsidRPr="009B547A">
        <w:rPr>
          <w:rFonts w:ascii="Arial" w:hAnsi="Arial" w:cs="Arial"/>
          <w:sz w:val="28"/>
          <w:szCs w:val="28"/>
        </w:rPr>
        <w:t>Everyone wishing to address the Board must sign up to speak prior to the start of the meeting.</w:t>
      </w:r>
      <w:r w:rsidR="009B547A">
        <w:rPr>
          <w:rFonts w:ascii="Arial" w:hAnsi="Arial" w:cs="Arial"/>
          <w:sz w:val="28"/>
          <w:szCs w:val="28"/>
        </w:rPr>
        <w:t xml:space="preserve">  Fill out the online form or sign-up prior to the meeting.  </w:t>
      </w:r>
      <w:r w:rsidRPr="009B547A">
        <w:rPr>
          <w:rFonts w:ascii="Arial" w:hAnsi="Arial" w:cs="Arial"/>
          <w:sz w:val="28"/>
          <w:szCs w:val="28"/>
        </w:rPr>
        <w:t> </w:t>
      </w:r>
    </w:p>
    <w:p w:rsidR="007A0283" w:rsidRPr="009B547A" w:rsidRDefault="007A0283" w:rsidP="00AF0CB3">
      <w:pPr>
        <w:pStyle w:val="ListParagraph"/>
        <w:numPr>
          <w:ilvl w:val="0"/>
          <w:numId w:val="2"/>
        </w:numPr>
        <w:rPr>
          <w:rFonts w:ascii="Arial" w:hAnsi="Arial" w:cs="Arial"/>
          <w:sz w:val="28"/>
          <w:szCs w:val="28"/>
        </w:rPr>
      </w:pPr>
      <w:r w:rsidRPr="009B547A">
        <w:rPr>
          <w:rFonts w:ascii="Arial" w:hAnsi="Arial" w:cs="Arial"/>
          <w:sz w:val="28"/>
          <w:szCs w:val="28"/>
        </w:rPr>
        <w:t xml:space="preserve">If you have signed up to speak, the Board Chair will call your name at the appropriate time. </w:t>
      </w:r>
    </w:p>
    <w:p w:rsidR="007A0283" w:rsidRPr="009B547A" w:rsidRDefault="007A0283" w:rsidP="007A0283">
      <w:pPr>
        <w:pStyle w:val="ListParagraph"/>
        <w:numPr>
          <w:ilvl w:val="0"/>
          <w:numId w:val="2"/>
        </w:numPr>
        <w:rPr>
          <w:rFonts w:ascii="Arial" w:hAnsi="Arial" w:cs="Arial"/>
          <w:sz w:val="28"/>
          <w:szCs w:val="28"/>
        </w:rPr>
      </w:pPr>
      <w:r w:rsidRPr="009B547A">
        <w:rPr>
          <w:rFonts w:ascii="Arial" w:hAnsi="Arial" w:cs="Arial"/>
          <w:sz w:val="28"/>
          <w:szCs w:val="28"/>
        </w:rPr>
        <w:t>Each individual shall only</w:t>
      </w:r>
      <w:r w:rsidR="00912623">
        <w:rPr>
          <w:rFonts w:ascii="Arial" w:hAnsi="Arial" w:cs="Arial"/>
          <w:sz w:val="28"/>
          <w:szCs w:val="28"/>
        </w:rPr>
        <w:t xml:space="preserve"> be entitled to their allotted 3</w:t>
      </w:r>
      <w:r w:rsidRPr="009B547A">
        <w:rPr>
          <w:rFonts w:ascii="Arial" w:hAnsi="Arial" w:cs="Arial"/>
          <w:sz w:val="28"/>
          <w:szCs w:val="28"/>
        </w:rPr>
        <w:t xml:space="preserve"> minutes. A speaker may not cede time to another speaker.</w:t>
      </w:r>
    </w:p>
    <w:p w:rsidR="007A0283" w:rsidRDefault="007A0283" w:rsidP="007A0283">
      <w:pPr>
        <w:pStyle w:val="ListParagraph"/>
        <w:numPr>
          <w:ilvl w:val="0"/>
          <w:numId w:val="2"/>
        </w:numPr>
        <w:rPr>
          <w:rFonts w:ascii="Arial" w:hAnsi="Arial" w:cs="Arial"/>
          <w:sz w:val="28"/>
          <w:szCs w:val="28"/>
        </w:rPr>
      </w:pPr>
      <w:r w:rsidRPr="009B547A">
        <w:rPr>
          <w:rFonts w:ascii="Arial" w:hAnsi="Arial" w:cs="Arial"/>
          <w:sz w:val="28"/>
          <w:szCs w:val="28"/>
        </w:rPr>
        <w:t>Due to time constraints, the Board Chair may limit the overall time for public comment on any agenda item.</w:t>
      </w:r>
    </w:p>
    <w:p w:rsidR="009B547A" w:rsidRPr="009B547A" w:rsidRDefault="009B547A" w:rsidP="009B547A">
      <w:pPr>
        <w:pStyle w:val="ListParagraph"/>
        <w:numPr>
          <w:ilvl w:val="0"/>
          <w:numId w:val="2"/>
        </w:numPr>
        <w:rPr>
          <w:rFonts w:ascii="Arial" w:hAnsi="Arial" w:cs="Arial"/>
          <w:sz w:val="28"/>
          <w:szCs w:val="28"/>
        </w:rPr>
      </w:pPr>
      <w:r w:rsidRPr="009B547A">
        <w:rPr>
          <w:rFonts w:ascii="Arial" w:hAnsi="Arial" w:cs="Arial"/>
          <w:sz w:val="28"/>
          <w:szCs w:val="28"/>
        </w:rPr>
        <w:t>At the end of the Public Comment Session, the Commission Chair will ask if there are any additional individuals who wish to speak.  Individuals who wish to speak but did not sign up by the deadline, will be granted a maximum of one minute to make their comment.</w:t>
      </w:r>
    </w:p>
    <w:p w:rsidR="009B547A" w:rsidRPr="009B547A" w:rsidRDefault="009B547A" w:rsidP="009B547A">
      <w:pPr>
        <w:pStyle w:val="ListParagraph"/>
        <w:numPr>
          <w:ilvl w:val="0"/>
          <w:numId w:val="2"/>
        </w:numPr>
        <w:rPr>
          <w:rFonts w:ascii="Arial" w:hAnsi="Arial" w:cs="Arial"/>
          <w:sz w:val="28"/>
          <w:szCs w:val="28"/>
        </w:rPr>
      </w:pPr>
      <w:r w:rsidRPr="009B547A">
        <w:rPr>
          <w:rFonts w:ascii="Arial" w:hAnsi="Arial" w:cs="Arial"/>
          <w:sz w:val="28"/>
          <w:szCs w:val="28"/>
        </w:rPr>
        <w:t>The Commission Chair will declare when the Public Comment Session is closed. No speakers will be accommodated after the Public Comment Session is closed.</w:t>
      </w:r>
    </w:p>
    <w:p w:rsidR="007A0283" w:rsidRPr="009B547A" w:rsidRDefault="007A0283" w:rsidP="007A0283">
      <w:pPr>
        <w:pStyle w:val="ListParagraph"/>
        <w:numPr>
          <w:ilvl w:val="0"/>
          <w:numId w:val="2"/>
        </w:numPr>
        <w:rPr>
          <w:rFonts w:ascii="Arial" w:hAnsi="Arial" w:cs="Arial"/>
          <w:sz w:val="28"/>
          <w:szCs w:val="28"/>
        </w:rPr>
      </w:pPr>
      <w:r w:rsidRPr="009B547A">
        <w:rPr>
          <w:rFonts w:ascii="Arial" w:hAnsi="Arial" w:cs="Arial"/>
          <w:sz w:val="28"/>
          <w:szCs w:val="28"/>
        </w:rPr>
        <w:t>Specific references to employees or matters appropriate for closed session will not be permitted.</w:t>
      </w:r>
    </w:p>
    <w:p w:rsidR="007A0283" w:rsidRPr="009B547A" w:rsidRDefault="007A0283" w:rsidP="007A0283">
      <w:pPr>
        <w:pStyle w:val="ListParagraph"/>
        <w:numPr>
          <w:ilvl w:val="0"/>
          <w:numId w:val="2"/>
        </w:numPr>
        <w:rPr>
          <w:rFonts w:ascii="Arial" w:hAnsi="Arial" w:cs="Arial"/>
          <w:sz w:val="28"/>
          <w:szCs w:val="28"/>
        </w:rPr>
      </w:pPr>
      <w:r w:rsidRPr="009B547A">
        <w:rPr>
          <w:rFonts w:ascii="Arial" w:hAnsi="Arial" w:cs="Arial"/>
          <w:sz w:val="28"/>
          <w:szCs w:val="28"/>
        </w:rPr>
        <w:t>Please make your comments to the Board and not towards other participants or the audience.</w:t>
      </w:r>
    </w:p>
    <w:p w:rsidR="007A0283" w:rsidRDefault="007A0283" w:rsidP="007A0283">
      <w:pPr>
        <w:pStyle w:val="ListParagraph"/>
        <w:numPr>
          <w:ilvl w:val="0"/>
          <w:numId w:val="2"/>
        </w:numPr>
        <w:rPr>
          <w:rFonts w:ascii="Arial" w:hAnsi="Arial" w:cs="Arial"/>
          <w:sz w:val="28"/>
          <w:szCs w:val="28"/>
        </w:rPr>
      </w:pPr>
      <w:r w:rsidRPr="009B547A">
        <w:rPr>
          <w:rFonts w:ascii="Arial" w:hAnsi="Arial" w:cs="Arial"/>
          <w:sz w:val="28"/>
          <w:szCs w:val="28"/>
        </w:rPr>
        <w:t>Rebuttals may or may not be allowed at the discretion of the Board Chair.</w:t>
      </w:r>
    </w:p>
    <w:p w:rsidR="009B547A" w:rsidRPr="009B547A" w:rsidRDefault="009B547A" w:rsidP="009B547A">
      <w:pPr>
        <w:pStyle w:val="ListParagraph"/>
        <w:numPr>
          <w:ilvl w:val="0"/>
          <w:numId w:val="2"/>
        </w:numPr>
        <w:rPr>
          <w:rFonts w:ascii="Arial" w:hAnsi="Arial" w:cs="Arial"/>
          <w:sz w:val="28"/>
          <w:szCs w:val="28"/>
        </w:rPr>
      </w:pPr>
      <w:r w:rsidRPr="009B547A">
        <w:rPr>
          <w:rFonts w:ascii="Arial" w:hAnsi="Arial" w:cs="Arial"/>
          <w:sz w:val="28"/>
          <w:szCs w:val="28"/>
        </w:rPr>
        <w:t>The Commission retains the right to remove disruptive attendees from the Commission meeting.</w:t>
      </w:r>
    </w:p>
    <w:p w:rsidR="007A0283" w:rsidRPr="009B547A" w:rsidRDefault="007D6771" w:rsidP="00D231B6">
      <w:pPr>
        <w:pStyle w:val="ListParagraph"/>
        <w:numPr>
          <w:ilvl w:val="0"/>
          <w:numId w:val="2"/>
        </w:numPr>
        <w:rPr>
          <w:rFonts w:ascii="Arial" w:hAnsi="Arial" w:cs="Arial"/>
          <w:sz w:val="28"/>
          <w:szCs w:val="28"/>
        </w:rPr>
      </w:pPr>
      <w:r>
        <w:rPr>
          <w:rFonts w:ascii="Arial" w:hAnsi="Arial" w:cs="Arial"/>
          <w:sz w:val="28"/>
          <w:szCs w:val="28"/>
        </w:rPr>
        <w:t xml:space="preserve">How to Sign Up to Speak - </w:t>
      </w:r>
      <w:r w:rsidR="007A0283" w:rsidRPr="009B547A">
        <w:rPr>
          <w:rFonts w:ascii="Arial" w:hAnsi="Arial" w:cs="Arial"/>
          <w:sz w:val="28"/>
          <w:szCs w:val="28"/>
        </w:rPr>
        <w:t>Complete the</w:t>
      </w:r>
      <w:r w:rsidR="000E1F70">
        <w:rPr>
          <w:rFonts w:ascii="Arial" w:hAnsi="Arial" w:cs="Arial"/>
          <w:sz w:val="28"/>
          <w:szCs w:val="28"/>
        </w:rPr>
        <w:t xml:space="preserve"> </w:t>
      </w:r>
      <w:hyperlink r:id="rId5" w:history="1">
        <w:r w:rsidR="000E1F70" w:rsidRPr="00FC44E9">
          <w:rPr>
            <w:rStyle w:val="Hyperlink"/>
            <w:rFonts w:ascii="Arial" w:hAnsi="Arial" w:cs="Arial"/>
            <w:sz w:val="28"/>
            <w:szCs w:val="28"/>
          </w:rPr>
          <w:t>Public Comment F</w:t>
        </w:r>
        <w:r w:rsidR="007A0283" w:rsidRPr="00FC44E9">
          <w:rPr>
            <w:rStyle w:val="Hyperlink"/>
            <w:rFonts w:ascii="Arial" w:hAnsi="Arial" w:cs="Arial"/>
            <w:sz w:val="28"/>
            <w:szCs w:val="28"/>
          </w:rPr>
          <w:t>orm</w:t>
        </w:r>
      </w:hyperlink>
      <w:r w:rsidR="007A0283" w:rsidRPr="009B547A">
        <w:rPr>
          <w:rFonts w:ascii="Arial" w:hAnsi="Arial" w:cs="Arial"/>
          <w:sz w:val="28"/>
          <w:szCs w:val="28"/>
        </w:rPr>
        <w:t xml:space="preserve"> and submit it pr</w:t>
      </w:r>
      <w:r>
        <w:rPr>
          <w:rFonts w:ascii="Arial" w:hAnsi="Arial" w:cs="Arial"/>
          <w:sz w:val="28"/>
          <w:szCs w:val="28"/>
        </w:rPr>
        <w:t xml:space="preserve">ior to the start of the meeting or sign up with Commission Secretary prior to the start of the </w:t>
      </w:r>
      <w:r w:rsidR="007A0283" w:rsidRPr="009B547A">
        <w:rPr>
          <w:rFonts w:ascii="Arial" w:hAnsi="Arial" w:cs="Arial"/>
          <w:sz w:val="28"/>
          <w:szCs w:val="28"/>
        </w:rPr>
        <w:t>meeting.</w:t>
      </w:r>
      <w:r w:rsidR="001F065F">
        <w:rPr>
          <w:rFonts w:ascii="Arial" w:hAnsi="Arial" w:cs="Arial"/>
          <w:sz w:val="28"/>
          <w:szCs w:val="28"/>
        </w:rPr>
        <w:t xml:space="preserve">  </w:t>
      </w:r>
      <w:r w:rsidR="001F065F">
        <w:rPr>
          <w:rFonts w:ascii="Arial" w:hAnsi="Arial" w:cs="Arial"/>
          <w:color w:val="000000"/>
          <w:sz w:val="28"/>
          <w:szCs w:val="28"/>
        </w:rPr>
        <w:t>P</w:t>
      </w:r>
      <w:bookmarkStart w:id="0" w:name="_GoBack"/>
      <w:bookmarkEnd w:id="0"/>
      <w:r w:rsidR="001F065F" w:rsidRPr="001F065F">
        <w:rPr>
          <w:rFonts w:ascii="Arial" w:hAnsi="Arial" w:cs="Arial"/>
          <w:color w:val="000000"/>
          <w:sz w:val="28"/>
          <w:szCs w:val="28"/>
        </w:rPr>
        <w:t>lease call Janice Eggers at 515-281-1336 prior to the meeting.</w:t>
      </w:r>
    </w:p>
    <w:p w:rsidR="007A0283" w:rsidRPr="009B547A" w:rsidRDefault="007A0283" w:rsidP="007A0283">
      <w:pPr>
        <w:rPr>
          <w:rFonts w:ascii="Arial" w:hAnsi="Arial" w:cs="Arial"/>
          <w:sz w:val="28"/>
          <w:szCs w:val="28"/>
        </w:rPr>
      </w:pPr>
    </w:p>
    <w:p w:rsidR="00FC27B1" w:rsidRPr="009B547A" w:rsidRDefault="00FC27B1" w:rsidP="007A0283">
      <w:pPr>
        <w:rPr>
          <w:rFonts w:ascii="Arial" w:hAnsi="Arial" w:cs="Arial"/>
          <w:sz w:val="28"/>
          <w:szCs w:val="28"/>
        </w:rPr>
      </w:pPr>
    </w:p>
    <w:p w:rsidR="009B547A" w:rsidRPr="009B547A" w:rsidRDefault="009B547A">
      <w:pPr>
        <w:rPr>
          <w:rFonts w:ascii="Arial" w:hAnsi="Arial" w:cs="Arial"/>
          <w:sz w:val="28"/>
          <w:szCs w:val="28"/>
        </w:rPr>
      </w:pPr>
    </w:p>
    <w:sectPr w:rsidR="009B547A" w:rsidRPr="009B5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54033"/>
    <w:multiLevelType w:val="hybridMultilevel"/>
    <w:tmpl w:val="7DA6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803AE"/>
    <w:multiLevelType w:val="multilevel"/>
    <w:tmpl w:val="C8A2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83"/>
    <w:rsid w:val="000E1F70"/>
    <w:rsid w:val="001F065F"/>
    <w:rsid w:val="002231D5"/>
    <w:rsid w:val="006C241A"/>
    <w:rsid w:val="007A0283"/>
    <w:rsid w:val="007D6771"/>
    <w:rsid w:val="00912623"/>
    <w:rsid w:val="009B547A"/>
    <w:rsid w:val="00CA6744"/>
    <w:rsid w:val="00FC27B1"/>
    <w:rsid w:val="00FC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5536"/>
  <w15:chartTrackingRefBased/>
  <w15:docId w15:val="{7737B4BE-E65A-4515-A944-33FEE2F8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283"/>
    <w:pPr>
      <w:ind w:left="720"/>
      <w:contextualSpacing/>
    </w:pPr>
  </w:style>
  <w:style w:type="character" w:styleId="Hyperlink">
    <w:name w:val="Hyperlink"/>
    <w:basedOn w:val="DefaultParagraphFont"/>
    <w:uiPriority w:val="99"/>
    <w:unhideWhenUsed/>
    <w:rsid w:val="00FC44E9"/>
    <w:rPr>
      <w:color w:val="0563C1" w:themeColor="hyperlink"/>
      <w:u w:val="single"/>
    </w:rPr>
  </w:style>
  <w:style w:type="character" w:styleId="FollowedHyperlink">
    <w:name w:val="FollowedHyperlink"/>
    <w:basedOn w:val="DefaultParagraphFont"/>
    <w:uiPriority w:val="99"/>
    <w:semiHidden/>
    <w:unhideWhenUsed/>
    <w:rsid w:val="002231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owadeptblind.wufoo.com/forms/z1iudnii1mlvs8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7</cp:revision>
  <dcterms:created xsi:type="dcterms:W3CDTF">2019-06-27T20:09:00Z</dcterms:created>
  <dcterms:modified xsi:type="dcterms:W3CDTF">2019-07-09T20:28:00Z</dcterms:modified>
</cp:coreProperties>
</file>