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A2" w:rsidRPr="00F63432" w:rsidRDefault="009E59A5" w:rsidP="00B1005B">
      <w:pPr>
        <w:pStyle w:val="Heading1"/>
        <w:spacing w:before="0"/>
        <w:rPr>
          <w:rFonts w:ascii="Arial" w:hAnsi="Arial" w:cs="Arial"/>
          <w:color w:val="auto"/>
          <w:sz w:val="28"/>
          <w:szCs w:val="28"/>
        </w:rPr>
      </w:pPr>
      <w:r w:rsidRPr="00F63432">
        <w:rPr>
          <w:rFonts w:ascii="Arial" w:hAnsi="Arial" w:cs="Arial"/>
          <w:color w:val="auto"/>
          <w:sz w:val="28"/>
          <w:szCs w:val="28"/>
        </w:rPr>
        <w:t>Minutes</w:t>
      </w:r>
      <w:r w:rsidR="00B02663" w:rsidRPr="00F63432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9E59A5" w:rsidRPr="00F63432" w:rsidRDefault="009E59A5" w:rsidP="00B1005B">
      <w:pPr>
        <w:pStyle w:val="Heading1"/>
        <w:spacing w:before="0"/>
        <w:rPr>
          <w:rFonts w:ascii="Arial" w:hAnsi="Arial" w:cs="Arial"/>
          <w:color w:val="auto"/>
          <w:sz w:val="28"/>
          <w:szCs w:val="28"/>
        </w:rPr>
      </w:pPr>
      <w:r w:rsidRPr="00F63432">
        <w:rPr>
          <w:rFonts w:ascii="Arial" w:hAnsi="Arial" w:cs="Arial"/>
          <w:color w:val="auto"/>
          <w:sz w:val="28"/>
          <w:szCs w:val="28"/>
        </w:rPr>
        <w:t>Iowa Commission for the Blind</w:t>
      </w:r>
      <w:r w:rsidRPr="00F63432">
        <w:rPr>
          <w:rFonts w:ascii="Arial" w:hAnsi="Arial" w:cs="Arial"/>
          <w:color w:val="auto"/>
          <w:sz w:val="28"/>
          <w:szCs w:val="28"/>
        </w:rPr>
        <w:cr/>
      </w:r>
      <w:r w:rsidR="00F63432" w:rsidRPr="00F63432">
        <w:rPr>
          <w:rFonts w:ascii="Arial" w:hAnsi="Arial" w:cs="Arial"/>
          <w:color w:val="auto"/>
          <w:sz w:val="28"/>
          <w:szCs w:val="28"/>
        </w:rPr>
        <w:t>July 16</w:t>
      </w:r>
      <w:r w:rsidR="00FE3139" w:rsidRPr="00F63432">
        <w:rPr>
          <w:rFonts w:ascii="Arial" w:hAnsi="Arial" w:cs="Arial"/>
          <w:color w:val="auto"/>
          <w:sz w:val="28"/>
          <w:szCs w:val="28"/>
        </w:rPr>
        <w:t>, 2019</w:t>
      </w:r>
    </w:p>
    <w:p w:rsidR="004D07FF" w:rsidRPr="00F63432" w:rsidRDefault="004D07FF" w:rsidP="00B1005B">
      <w:pPr>
        <w:tabs>
          <w:tab w:val="left" w:pos="1890"/>
        </w:tabs>
        <w:rPr>
          <w:rFonts w:cs="Arial"/>
          <w:sz w:val="28"/>
          <w:szCs w:val="28"/>
        </w:rPr>
      </w:pPr>
    </w:p>
    <w:p w:rsidR="00E93A5A" w:rsidRPr="000729C8" w:rsidRDefault="009E59A5" w:rsidP="00B2331E">
      <w:pPr>
        <w:pStyle w:val="ListParagraph"/>
        <w:numPr>
          <w:ilvl w:val="0"/>
          <w:numId w:val="14"/>
        </w:numPr>
        <w:tabs>
          <w:tab w:val="left" w:pos="1890"/>
        </w:tabs>
        <w:rPr>
          <w:rFonts w:cs="Arial"/>
          <w:sz w:val="28"/>
          <w:szCs w:val="28"/>
        </w:rPr>
      </w:pPr>
      <w:r w:rsidRPr="000729C8">
        <w:rPr>
          <w:rFonts w:cs="Arial"/>
          <w:sz w:val="28"/>
          <w:szCs w:val="28"/>
        </w:rPr>
        <w:t xml:space="preserve">Call to order and determination of quorum.  The </w:t>
      </w:r>
      <w:r w:rsidR="00C36B06" w:rsidRPr="000729C8">
        <w:rPr>
          <w:rFonts w:cs="Arial"/>
          <w:sz w:val="28"/>
          <w:szCs w:val="28"/>
        </w:rPr>
        <w:t>special</w:t>
      </w:r>
      <w:r w:rsidRPr="000729C8">
        <w:rPr>
          <w:rFonts w:cs="Arial"/>
          <w:sz w:val="28"/>
          <w:szCs w:val="28"/>
        </w:rPr>
        <w:t xml:space="preserve"> meeting of the Iowa Commission for the Bl</w:t>
      </w:r>
      <w:r w:rsidR="0040659E" w:rsidRPr="000729C8">
        <w:rPr>
          <w:rFonts w:cs="Arial"/>
          <w:sz w:val="28"/>
          <w:szCs w:val="28"/>
        </w:rPr>
        <w:t xml:space="preserve">ind was called to order at </w:t>
      </w:r>
      <w:r w:rsidR="00C36B06" w:rsidRPr="000729C8">
        <w:rPr>
          <w:rFonts w:cs="Arial"/>
          <w:sz w:val="28"/>
          <w:szCs w:val="28"/>
        </w:rPr>
        <w:t>9</w:t>
      </w:r>
      <w:r w:rsidR="00535A79" w:rsidRPr="000729C8">
        <w:rPr>
          <w:rFonts w:cs="Arial"/>
          <w:sz w:val="28"/>
          <w:szCs w:val="28"/>
        </w:rPr>
        <w:t>:00 a</w:t>
      </w:r>
      <w:r w:rsidRPr="000729C8">
        <w:rPr>
          <w:rFonts w:cs="Arial"/>
          <w:sz w:val="28"/>
          <w:szCs w:val="28"/>
        </w:rPr>
        <w:t>.m., by Sandi Ryan, with the following members present:  Sandi Ryan, chair, Joe Van Lent, member, and Ryan Brems</w:t>
      </w:r>
      <w:r w:rsidR="00FE3139" w:rsidRPr="000729C8">
        <w:rPr>
          <w:rFonts w:cs="Arial"/>
          <w:sz w:val="28"/>
          <w:szCs w:val="28"/>
        </w:rPr>
        <w:t xml:space="preserve"> </w:t>
      </w:r>
      <w:r w:rsidRPr="000729C8">
        <w:rPr>
          <w:rFonts w:cs="Arial"/>
          <w:sz w:val="28"/>
          <w:szCs w:val="28"/>
        </w:rPr>
        <w:t>member</w:t>
      </w:r>
      <w:r w:rsidR="00C36B06" w:rsidRPr="000729C8">
        <w:rPr>
          <w:rFonts w:cs="Arial"/>
          <w:sz w:val="28"/>
          <w:szCs w:val="28"/>
        </w:rPr>
        <w:t xml:space="preserve"> (telephonically)</w:t>
      </w:r>
      <w:r w:rsidRPr="000729C8">
        <w:rPr>
          <w:rFonts w:cs="Arial"/>
          <w:sz w:val="28"/>
          <w:szCs w:val="28"/>
        </w:rPr>
        <w:t xml:space="preserve">, which was a quorum. Others in attendance: Emily Wharton, </w:t>
      </w:r>
      <w:r w:rsidR="00C36B06" w:rsidRPr="000729C8">
        <w:rPr>
          <w:rFonts w:cs="Arial"/>
          <w:sz w:val="28"/>
          <w:szCs w:val="28"/>
        </w:rPr>
        <w:t>Alan Bickel</w:t>
      </w:r>
      <w:r w:rsidR="00710F53" w:rsidRPr="000729C8">
        <w:rPr>
          <w:rFonts w:cs="Arial"/>
          <w:sz w:val="28"/>
          <w:szCs w:val="28"/>
        </w:rPr>
        <w:t>l</w:t>
      </w:r>
      <w:r w:rsidR="00C36B06" w:rsidRPr="000729C8">
        <w:rPr>
          <w:rFonts w:cs="Arial"/>
          <w:sz w:val="28"/>
          <w:szCs w:val="28"/>
        </w:rPr>
        <w:t xml:space="preserve">, Melba Urban, Peggy Elliot, </w:t>
      </w:r>
      <w:r w:rsidRPr="000729C8">
        <w:rPr>
          <w:rFonts w:cs="Arial"/>
          <w:sz w:val="28"/>
          <w:szCs w:val="28"/>
        </w:rPr>
        <w:t xml:space="preserve">Shawn Mayo, </w:t>
      </w:r>
      <w:r w:rsidR="00C36B06" w:rsidRPr="000729C8">
        <w:rPr>
          <w:rFonts w:cs="Arial"/>
          <w:sz w:val="28"/>
          <w:szCs w:val="28"/>
        </w:rPr>
        <w:t xml:space="preserve">Frank Strong, </w:t>
      </w:r>
      <w:r w:rsidR="000729C8" w:rsidRPr="000729C8">
        <w:rPr>
          <w:rFonts w:cs="Arial"/>
          <w:sz w:val="28"/>
          <w:szCs w:val="28"/>
        </w:rPr>
        <w:t>Scot</w:t>
      </w:r>
      <w:r w:rsidR="00DB68A5">
        <w:rPr>
          <w:rFonts w:cs="Arial"/>
          <w:sz w:val="28"/>
          <w:szCs w:val="28"/>
        </w:rPr>
        <w:t>t</w:t>
      </w:r>
      <w:r w:rsidR="000729C8" w:rsidRPr="000729C8">
        <w:rPr>
          <w:rFonts w:cs="Arial"/>
          <w:sz w:val="28"/>
          <w:szCs w:val="28"/>
        </w:rPr>
        <w:t xml:space="preserve"> Van Gorp, </w:t>
      </w:r>
      <w:r w:rsidR="00D0452C" w:rsidRPr="000729C8">
        <w:rPr>
          <w:rFonts w:cs="Arial"/>
          <w:sz w:val="28"/>
          <w:szCs w:val="28"/>
        </w:rPr>
        <w:t xml:space="preserve">Don Shepard, </w:t>
      </w:r>
      <w:r w:rsidR="00D0452C" w:rsidRPr="000729C8">
        <w:rPr>
          <w:rFonts w:cs="Arial"/>
          <w:sz w:val="28"/>
          <w:szCs w:val="28"/>
        </w:rPr>
        <w:t xml:space="preserve">Roger </w:t>
      </w:r>
      <w:proofErr w:type="spellStart"/>
      <w:r w:rsidR="00D0452C" w:rsidRPr="000729C8">
        <w:rPr>
          <w:rFonts w:cs="Arial"/>
          <w:sz w:val="28"/>
          <w:szCs w:val="28"/>
        </w:rPr>
        <w:t>Erpelding</w:t>
      </w:r>
      <w:proofErr w:type="spellEnd"/>
      <w:r w:rsidR="00D0452C" w:rsidRPr="000729C8">
        <w:rPr>
          <w:rFonts w:cs="Arial"/>
          <w:sz w:val="28"/>
          <w:szCs w:val="28"/>
        </w:rPr>
        <w:t>,</w:t>
      </w:r>
      <w:r w:rsidR="00D0452C" w:rsidRPr="000729C8">
        <w:rPr>
          <w:rFonts w:cs="Arial"/>
          <w:sz w:val="28"/>
          <w:szCs w:val="28"/>
        </w:rPr>
        <w:t xml:space="preserve"> </w:t>
      </w:r>
      <w:r w:rsidR="00D0452C" w:rsidRPr="000729C8">
        <w:rPr>
          <w:rFonts w:cs="Arial"/>
          <w:sz w:val="28"/>
          <w:szCs w:val="28"/>
        </w:rPr>
        <w:t xml:space="preserve">Jim Witte, </w:t>
      </w:r>
      <w:r w:rsidR="00D0452C" w:rsidRPr="000729C8">
        <w:rPr>
          <w:rFonts w:cs="Arial"/>
          <w:sz w:val="28"/>
          <w:szCs w:val="28"/>
        </w:rPr>
        <w:t>Becky Criswell, James</w:t>
      </w:r>
      <w:r w:rsidR="009A51F0">
        <w:rPr>
          <w:rFonts w:cs="Arial"/>
          <w:sz w:val="28"/>
          <w:szCs w:val="28"/>
        </w:rPr>
        <w:t xml:space="preserve"> </w:t>
      </w:r>
      <w:proofErr w:type="spellStart"/>
      <w:r w:rsidR="009A51F0">
        <w:rPr>
          <w:rFonts w:cs="Arial"/>
          <w:sz w:val="28"/>
          <w:szCs w:val="28"/>
        </w:rPr>
        <w:t>Tigges</w:t>
      </w:r>
      <w:proofErr w:type="spellEnd"/>
      <w:r w:rsidR="009A51F0">
        <w:rPr>
          <w:rFonts w:cs="Arial"/>
          <w:sz w:val="28"/>
          <w:szCs w:val="28"/>
        </w:rPr>
        <w:t xml:space="preserve">, </w:t>
      </w:r>
      <w:r w:rsidR="00D0452C" w:rsidRPr="000729C8">
        <w:rPr>
          <w:rFonts w:cs="Arial"/>
          <w:sz w:val="28"/>
          <w:szCs w:val="28"/>
        </w:rPr>
        <w:t xml:space="preserve">Sandy </w:t>
      </w:r>
      <w:proofErr w:type="spellStart"/>
      <w:r w:rsidR="00D0452C" w:rsidRPr="000729C8">
        <w:rPr>
          <w:rFonts w:cs="Arial"/>
          <w:sz w:val="28"/>
          <w:szCs w:val="28"/>
        </w:rPr>
        <w:t>Tigges</w:t>
      </w:r>
      <w:proofErr w:type="spellEnd"/>
      <w:r w:rsidR="00D0452C" w:rsidRPr="000729C8">
        <w:rPr>
          <w:rFonts w:cs="Arial"/>
          <w:sz w:val="28"/>
          <w:szCs w:val="28"/>
        </w:rPr>
        <w:t>, Kevin Slayton,</w:t>
      </w:r>
      <w:r w:rsidR="00D0452C" w:rsidRPr="000729C8">
        <w:rPr>
          <w:rFonts w:cs="Arial"/>
          <w:sz w:val="28"/>
          <w:szCs w:val="28"/>
        </w:rPr>
        <w:t xml:space="preserve"> </w:t>
      </w:r>
      <w:r w:rsidR="00D0452C" w:rsidRPr="000729C8">
        <w:rPr>
          <w:rFonts w:cs="Arial"/>
          <w:sz w:val="28"/>
          <w:szCs w:val="28"/>
        </w:rPr>
        <w:t>Jo Ann Slayton,</w:t>
      </w:r>
      <w:r w:rsidR="00D0452C" w:rsidRPr="000729C8">
        <w:rPr>
          <w:rFonts w:cs="Arial"/>
          <w:sz w:val="28"/>
          <w:szCs w:val="28"/>
        </w:rPr>
        <w:t xml:space="preserve"> Janice Eggers, Bob Sheets, Mary Sheets, Connie Urban, </w:t>
      </w:r>
      <w:r w:rsidR="00D0452C" w:rsidRPr="000729C8">
        <w:rPr>
          <w:rFonts w:cs="Arial"/>
          <w:sz w:val="28"/>
          <w:szCs w:val="28"/>
        </w:rPr>
        <w:t>Keri Osterhaus,</w:t>
      </w:r>
      <w:r w:rsidR="00D0452C" w:rsidRPr="000729C8">
        <w:rPr>
          <w:rFonts w:cs="Arial"/>
          <w:sz w:val="28"/>
          <w:szCs w:val="28"/>
        </w:rPr>
        <w:t xml:space="preserve"> Sarah Willeford, Leslie Heinzler, Tiffany Frankel, Gene Frankel, </w:t>
      </w:r>
      <w:r w:rsidR="009A51F0">
        <w:rPr>
          <w:rFonts w:cs="Arial"/>
          <w:sz w:val="28"/>
          <w:szCs w:val="28"/>
        </w:rPr>
        <w:t xml:space="preserve">Helen Stevens, Katherine Witte, </w:t>
      </w:r>
      <w:r w:rsidR="00D0452C" w:rsidRPr="000729C8">
        <w:rPr>
          <w:rFonts w:cs="Arial"/>
          <w:sz w:val="28"/>
          <w:szCs w:val="28"/>
        </w:rPr>
        <w:t>Ja</w:t>
      </w:r>
      <w:r w:rsidR="00D0452C" w:rsidRPr="000729C8">
        <w:rPr>
          <w:rFonts w:cs="Arial"/>
          <w:sz w:val="28"/>
          <w:szCs w:val="28"/>
        </w:rPr>
        <w:t>m</w:t>
      </w:r>
      <w:r w:rsidR="00D0452C" w:rsidRPr="000729C8">
        <w:rPr>
          <w:rFonts w:cs="Arial"/>
          <w:sz w:val="28"/>
          <w:szCs w:val="28"/>
        </w:rPr>
        <w:t>es</w:t>
      </w:r>
      <w:r w:rsidR="00D0452C" w:rsidRPr="000729C8">
        <w:rPr>
          <w:rFonts w:cs="Arial"/>
          <w:sz w:val="28"/>
          <w:szCs w:val="28"/>
        </w:rPr>
        <w:t xml:space="preserve"> </w:t>
      </w:r>
      <w:proofErr w:type="spellStart"/>
      <w:r w:rsidR="00D0452C" w:rsidRPr="000729C8">
        <w:rPr>
          <w:rFonts w:cs="Arial"/>
          <w:sz w:val="28"/>
          <w:szCs w:val="28"/>
        </w:rPr>
        <w:t>Omvig</w:t>
      </w:r>
      <w:proofErr w:type="spellEnd"/>
      <w:r w:rsidR="00D0452C" w:rsidRPr="000729C8">
        <w:rPr>
          <w:rFonts w:cs="Arial"/>
          <w:sz w:val="28"/>
          <w:szCs w:val="28"/>
        </w:rPr>
        <w:t xml:space="preserve">, Sharon </w:t>
      </w:r>
      <w:proofErr w:type="spellStart"/>
      <w:r w:rsidR="00D0452C" w:rsidRPr="000729C8">
        <w:rPr>
          <w:rFonts w:cs="Arial"/>
          <w:sz w:val="28"/>
          <w:szCs w:val="28"/>
        </w:rPr>
        <w:t>Omvig</w:t>
      </w:r>
      <w:proofErr w:type="spellEnd"/>
      <w:r w:rsidR="00D0452C" w:rsidRPr="000729C8">
        <w:rPr>
          <w:rFonts w:cs="Arial"/>
          <w:sz w:val="28"/>
          <w:szCs w:val="28"/>
        </w:rPr>
        <w:t>,</w:t>
      </w:r>
      <w:r w:rsidR="00D0452C" w:rsidRPr="000729C8">
        <w:rPr>
          <w:rFonts w:cs="Arial"/>
          <w:sz w:val="28"/>
          <w:szCs w:val="28"/>
        </w:rPr>
        <w:t xml:space="preserve"> Linda </w:t>
      </w:r>
      <w:proofErr w:type="spellStart"/>
      <w:r w:rsidR="00D0452C" w:rsidRPr="000729C8">
        <w:rPr>
          <w:rFonts w:cs="Arial"/>
          <w:sz w:val="28"/>
          <w:szCs w:val="28"/>
        </w:rPr>
        <w:t>Bowding</w:t>
      </w:r>
      <w:proofErr w:type="spellEnd"/>
      <w:r w:rsidR="00D0452C" w:rsidRPr="000729C8">
        <w:rPr>
          <w:rFonts w:cs="Arial"/>
          <w:sz w:val="28"/>
          <w:szCs w:val="28"/>
        </w:rPr>
        <w:t xml:space="preserve">, </w:t>
      </w:r>
      <w:r w:rsidR="00D0452C" w:rsidRPr="000729C8">
        <w:rPr>
          <w:rFonts w:cs="Arial"/>
          <w:sz w:val="28"/>
          <w:szCs w:val="28"/>
        </w:rPr>
        <w:t>Carrie Chapman,</w:t>
      </w:r>
      <w:r w:rsidR="00D0452C" w:rsidRPr="000729C8">
        <w:rPr>
          <w:rFonts w:cs="Arial"/>
          <w:sz w:val="28"/>
          <w:szCs w:val="28"/>
        </w:rPr>
        <w:t xml:space="preserve"> Lori Trujillo, Brandy </w:t>
      </w:r>
      <w:proofErr w:type="spellStart"/>
      <w:r w:rsidR="00D0452C" w:rsidRPr="000729C8">
        <w:rPr>
          <w:rFonts w:cs="Arial"/>
          <w:sz w:val="28"/>
          <w:szCs w:val="28"/>
        </w:rPr>
        <w:t>Stevenecker</w:t>
      </w:r>
      <w:proofErr w:type="spellEnd"/>
      <w:r w:rsidR="00D0452C" w:rsidRPr="000729C8">
        <w:rPr>
          <w:rFonts w:cs="Arial"/>
          <w:sz w:val="28"/>
          <w:szCs w:val="28"/>
        </w:rPr>
        <w:t xml:space="preserve">, </w:t>
      </w:r>
      <w:r w:rsidR="00D0452C" w:rsidRPr="000729C8">
        <w:rPr>
          <w:rFonts w:cs="Arial"/>
          <w:sz w:val="28"/>
          <w:szCs w:val="28"/>
        </w:rPr>
        <w:t xml:space="preserve">Nyla </w:t>
      </w:r>
      <w:proofErr w:type="spellStart"/>
      <w:r w:rsidR="00D0452C" w:rsidRPr="000729C8">
        <w:rPr>
          <w:rFonts w:cs="Arial"/>
          <w:sz w:val="28"/>
          <w:szCs w:val="28"/>
        </w:rPr>
        <w:t>Wisecup</w:t>
      </w:r>
      <w:proofErr w:type="spellEnd"/>
      <w:r w:rsidR="00D0452C" w:rsidRPr="000729C8">
        <w:rPr>
          <w:rFonts w:cs="Arial"/>
          <w:sz w:val="28"/>
          <w:szCs w:val="28"/>
        </w:rPr>
        <w:t xml:space="preserve">, </w:t>
      </w:r>
      <w:r w:rsidR="00D0452C" w:rsidRPr="000729C8">
        <w:rPr>
          <w:rFonts w:cs="Arial"/>
          <w:sz w:val="28"/>
          <w:szCs w:val="28"/>
        </w:rPr>
        <w:t>Lora Van Lent.  T</w:t>
      </w:r>
      <w:r w:rsidR="00C36B06" w:rsidRPr="000729C8">
        <w:rPr>
          <w:rFonts w:cs="Arial"/>
          <w:sz w:val="28"/>
          <w:szCs w:val="28"/>
        </w:rPr>
        <w:t>elephonica</w:t>
      </w:r>
      <w:r w:rsidR="00890AC6" w:rsidRPr="000729C8">
        <w:rPr>
          <w:rFonts w:cs="Arial"/>
          <w:sz w:val="28"/>
          <w:szCs w:val="28"/>
        </w:rPr>
        <w:t xml:space="preserve">lly:  </w:t>
      </w:r>
      <w:r w:rsidR="00D0452C" w:rsidRPr="000729C8">
        <w:rPr>
          <w:rFonts w:cs="Arial"/>
          <w:sz w:val="28"/>
          <w:szCs w:val="28"/>
        </w:rPr>
        <w:t xml:space="preserve">April </w:t>
      </w:r>
      <w:proofErr w:type="spellStart"/>
      <w:r w:rsidR="00D0452C" w:rsidRPr="000729C8">
        <w:rPr>
          <w:rFonts w:cs="Arial"/>
          <w:sz w:val="28"/>
          <w:szCs w:val="28"/>
        </w:rPr>
        <w:t>Enderton</w:t>
      </w:r>
      <w:proofErr w:type="spellEnd"/>
      <w:r w:rsidR="00D0452C" w:rsidRPr="000729C8">
        <w:rPr>
          <w:rFonts w:cs="Arial"/>
          <w:sz w:val="28"/>
          <w:szCs w:val="28"/>
        </w:rPr>
        <w:t>,</w:t>
      </w:r>
      <w:r w:rsidR="00D0452C" w:rsidRPr="000729C8">
        <w:rPr>
          <w:rFonts w:cs="Arial"/>
          <w:sz w:val="28"/>
          <w:szCs w:val="28"/>
        </w:rPr>
        <w:t xml:space="preserve"> </w:t>
      </w:r>
      <w:proofErr w:type="spellStart"/>
      <w:r w:rsidR="00D0452C" w:rsidRPr="000729C8">
        <w:rPr>
          <w:rFonts w:cs="Arial"/>
          <w:sz w:val="28"/>
          <w:szCs w:val="28"/>
        </w:rPr>
        <w:t>Creig</w:t>
      </w:r>
      <w:proofErr w:type="spellEnd"/>
      <w:r w:rsidR="00D0452C" w:rsidRPr="000729C8">
        <w:rPr>
          <w:rFonts w:cs="Arial"/>
          <w:sz w:val="28"/>
          <w:szCs w:val="28"/>
        </w:rPr>
        <w:t xml:space="preserve"> Slayton,</w:t>
      </w:r>
      <w:r w:rsidR="00D0452C" w:rsidRPr="000729C8">
        <w:rPr>
          <w:rFonts w:cs="Arial"/>
          <w:sz w:val="28"/>
          <w:szCs w:val="28"/>
        </w:rPr>
        <w:t xml:space="preserve"> </w:t>
      </w:r>
      <w:r w:rsidR="00D0452C" w:rsidRPr="000729C8">
        <w:rPr>
          <w:rFonts w:cs="Arial"/>
          <w:sz w:val="28"/>
          <w:szCs w:val="28"/>
        </w:rPr>
        <w:t xml:space="preserve">Mike </w:t>
      </w:r>
      <w:proofErr w:type="spellStart"/>
      <w:r w:rsidR="00D0452C" w:rsidRPr="000729C8">
        <w:rPr>
          <w:rFonts w:cs="Arial"/>
          <w:sz w:val="28"/>
          <w:szCs w:val="28"/>
        </w:rPr>
        <w:t>Hoenig</w:t>
      </w:r>
      <w:proofErr w:type="spellEnd"/>
      <w:r w:rsidR="00D0452C" w:rsidRPr="000729C8">
        <w:rPr>
          <w:rFonts w:cs="Arial"/>
          <w:sz w:val="28"/>
          <w:szCs w:val="28"/>
        </w:rPr>
        <w:t xml:space="preserve">, Barb Ray, Cindy Ray, Jim </w:t>
      </w:r>
      <w:proofErr w:type="spellStart"/>
      <w:r w:rsidR="00D0452C" w:rsidRPr="000729C8">
        <w:rPr>
          <w:rFonts w:cs="Arial"/>
          <w:sz w:val="28"/>
          <w:szCs w:val="28"/>
        </w:rPr>
        <w:t>Brickhe</w:t>
      </w:r>
      <w:r w:rsidR="000729C8" w:rsidRPr="000729C8">
        <w:rPr>
          <w:rFonts w:cs="Arial"/>
          <w:sz w:val="28"/>
          <w:szCs w:val="28"/>
        </w:rPr>
        <w:t>aven</w:t>
      </w:r>
      <w:proofErr w:type="spellEnd"/>
      <w:r w:rsidR="000729C8" w:rsidRPr="000729C8">
        <w:rPr>
          <w:rFonts w:cs="Arial"/>
          <w:sz w:val="28"/>
          <w:szCs w:val="28"/>
        </w:rPr>
        <w:t xml:space="preserve">, Gladys </w:t>
      </w:r>
      <w:proofErr w:type="spellStart"/>
      <w:r w:rsidR="000729C8" w:rsidRPr="000729C8">
        <w:rPr>
          <w:rFonts w:cs="Arial"/>
          <w:sz w:val="28"/>
          <w:szCs w:val="28"/>
        </w:rPr>
        <w:t>Everland</w:t>
      </w:r>
      <w:proofErr w:type="spellEnd"/>
      <w:r w:rsidR="000729C8" w:rsidRPr="000729C8">
        <w:rPr>
          <w:rFonts w:cs="Arial"/>
          <w:sz w:val="28"/>
          <w:szCs w:val="28"/>
        </w:rPr>
        <w:t xml:space="preserve">, Don Wirth, </w:t>
      </w:r>
      <w:r w:rsidR="000729C8" w:rsidRPr="000729C8">
        <w:rPr>
          <w:rFonts w:cs="Arial"/>
          <w:sz w:val="28"/>
          <w:szCs w:val="28"/>
        </w:rPr>
        <w:t>Michael Barber,</w:t>
      </w:r>
      <w:r w:rsidR="000729C8" w:rsidRPr="000729C8">
        <w:rPr>
          <w:rFonts w:cs="Arial"/>
          <w:sz w:val="28"/>
          <w:szCs w:val="28"/>
        </w:rPr>
        <w:t xml:space="preserve"> </w:t>
      </w:r>
      <w:r w:rsidR="000729C8">
        <w:rPr>
          <w:rFonts w:cs="Arial"/>
          <w:sz w:val="28"/>
          <w:szCs w:val="28"/>
        </w:rPr>
        <w:t xml:space="preserve">and </w:t>
      </w:r>
      <w:r w:rsidR="000729C8" w:rsidRPr="000729C8">
        <w:rPr>
          <w:rFonts w:cs="Arial"/>
          <w:sz w:val="28"/>
          <w:szCs w:val="28"/>
        </w:rPr>
        <w:t xml:space="preserve">Norma </w:t>
      </w:r>
      <w:proofErr w:type="spellStart"/>
      <w:r w:rsidR="000729C8" w:rsidRPr="000729C8">
        <w:rPr>
          <w:rFonts w:cs="Arial"/>
          <w:sz w:val="28"/>
          <w:szCs w:val="28"/>
        </w:rPr>
        <w:t>Boge</w:t>
      </w:r>
      <w:proofErr w:type="spellEnd"/>
      <w:r w:rsidR="000729C8">
        <w:rPr>
          <w:rFonts w:cs="Arial"/>
          <w:sz w:val="28"/>
          <w:szCs w:val="28"/>
        </w:rPr>
        <w:t xml:space="preserve">, </w:t>
      </w:r>
      <w:r w:rsidR="00DB68A5">
        <w:rPr>
          <w:rFonts w:cs="Arial"/>
          <w:sz w:val="28"/>
          <w:szCs w:val="28"/>
        </w:rPr>
        <w:t xml:space="preserve">and </w:t>
      </w:r>
      <w:r w:rsidR="000729C8">
        <w:rPr>
          <w:rFonts w:cs="Arial"/>
          <w:sz w:val="28"/>
          <w:szCs w:val="28"/>
        </w:rPr>
        <w:t>Mary Francis Evans</w:t>
      </w:r>
      <w:r w:rsidR="000729C8" w:rsidRPr="000729C8">
        <w:rPr>
          <w:rFonts w:cs="Arial"/>
          <w:sz w:val="28"/>
          <w:szCs w:val="28"/>
        </w:rPr>
        <w:t xml:space="preserve">. </w:t>
      </w:r>
      <w:r w:rsidR="00E15234" w:rsidRPr="000729C8">
        <w:rPr>
          <w:rFonts w:cs="Arial"/>
          <w:sz w:val="28"/>
          <w:szCs w:val="28"/>
        </w:rPr>
        <w:t>Thank you and welcome.</w:t>
      </w:r>
      <w:r w:rsidR="00817C0B" w:rsidRPr="000729C8">
        <w:rPr>
          <w:rFonts w:cs="Arial"/>
          <w:sz w:val="28"/>
          <w:szCs w:val="28"/>
        </w:rPr>
        <w:t xml:space="preserve">  </w:t>
      </w:r>
    </w:p>
    <w:p w:rsidR="00E93A5A" w:rsidRPr="00F63432" w:rsidRDefault="00E93A5A" w:rsidP="00B1005B">
      <w:pPr>
        <w:tabs>
          <w:tab w:val="left" w:pos="1890"/>
        </w:tabs>
        <w:rPr>
          <w:rFonts w:cs="Arial"/>
          <w:sz w:val="28"/>
          <w:szCs w:val="28"/>
        </w:rPr>
      </w:pPr>
      <w:bookmarkStart w:id="0" w:name="_GoBack"/>
      <w:bookmarkEnd w:id="0"/>
    </w:p>
    <w:p w:rsidR="006F29A2" w:rsidRPr="00F63432" w:rsidRDefault="006F29A2" w:rsidP="006F29A2">
      <w:pPr>
        <w:pStyle w:val="ListParagraph"/>
        <w:numPr>
          <w:ilvl w:val="0"/>
          <w:numId w:val="14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F63432">
        <w:rPr>
          <w:rFonts w:cs="Arial"/>
          <w:sz w:val="28"/>
          <w:szCs w:val="28"/>
        </w:rPr>
        <w:t>Agency Director Report - Ms. Wharton shared:</w:t>
      </w:r>
    </w:p>
    <w:p w:rsidR="006F29A2" w:rsidRPr="00F63432" w:rsidRDefault="005733B1" w:rsidP="005D1C45">
      <w:pPr>
        <w:pStyle w:val="ListParagraph"/>
        <w:numPr>
          <w:ilvl w:val="1"/>
          <w:numId w:val="16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Iowa Department for the Blind b</w:t>
      </w:r>
      <w:r w:rsidR="000D44E0">
        <w:rPr>
          <w:rFonts w:cs="Arial"/>
          <w:sz w:val="28"/>
          <w:szCs w:val="28"/>
        </w:rPr>
        <w:t>uilding space</w:t>
      </w:r>
      <w:r>
        <w:rPr>
          <w:rFonts w:cs="Arial"/>
          <w:sz w:val="28"/>
          <w:szCs w:val="28"/>
        </w:rPr>
        <w:t xml:space="preserve"> and use, including the career commons and youth library space.</w:t>
      </w:r>
    </w:p>
    <w:p w:rsidR="00C31213" w:rsidRPr="00F63432" w:rsidRDefault="000D44E0" w:rsidP="005D1C45">
      <w:pPr>
        <w:pStyle w:val="ListParagraph"/>
        <w:numPr>
          <w:ilvl w:val="1"/>
          <w:numId w:val="16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Aides and Devices Store</w:t>
      </w:r>
      <w:r w:rsidR="0076297E">
        <w:rPr>
          <w:rFonts w:cs="Arial"/>
          <w:sz w:val="28"/>
          <w:szCs w:val="28"/>
        </w:rPr>
        <w:t xml:space="preserve"> closing</w:t>
      </w:r>
      <w:r>
        <w:rPr>
          <w:rFonts w:cs="Arial"/>
          <w:sz w:val="28"/>
          <w:szCs w:val="28"/>
        </w:rPr>
        <w:t xml:space="preserve">. </w:t>
      </w:r>
    </w:p>
    <w:p w:rsidR="00C31213" w:rsidRPr="00F63432" w:rsidRDefault="000D44E0" w:rsidP="005D1C45">
      <w:pPr>
        <w:pStyle w:val="ListParagraph"/>
        <w:numPr>
          <w:ilvl w:val="1"/>
          <w:numId w:val="16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Community Forums</w:t>
      </w:r>
      <w:r w:rsidR="0076297E">
        <w:rPr>
          <w:rFonts w:cs="Arial"/>
          <w:sz w:val="28"/>
          <w:szCs w:val="28"/>
        </w:rPr>
        <w:t xml:space="preserve"> starting tomorrow</w:t>
      </w:r>
      <w:r>
        <w:rPr>
          <w:rFonts w:cs="Arial"/>
          <w:sz w:val="28"/>
          <w:szCs w:val="28"/>
        </w:rPr>
        <w:t xml:space="preserve">.  </w:t>
      </w:r>
    </w:p>
    <w:p w:rsidR="00C31213" w:rsidRPr="00F63432" w:rsidRDefault="000D44E0" w:rsidP="005D1C45">
      <w:pPr>
        <w:pStyle w:val="ListParagraph"/>
        <w:numPr>
          <w:ilvl w:val="1"/>
          <w:numId w:val="16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Client Intake Specialist and </w:t>
      </w:r>
      <w:r w:rsidR="00C31213" w:rsidRPr="00F63432">
        <w:rPr>
          <w:rFonts w:cs="Arial"/>
          <w:sz w:val="28"/>
          <w:szCs w:val="28"/>
        </w:rPr>
        <w:t>Independent Living Teachers.</w:t>
      </w:r>
    </w:p>
    <w:p w:rsidR="00C67248" w:rsidRPr="00F63432" w:rsidRDefault="0072013C" w:rsidP="00C67248">
      <w:pPr>
        <w:pStyle w:val="ListParagraph"/>
        <w:numPr>
          <w:ilvl w:val="1"/>
          <w:numId w:val="16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Information sharing and transparency.</w:t>
      </w:r>
    </w:p>
    <w:p w:rsidR="00976767" w:rsidRPr="000D44E0" w:rsidRDefault="000D44E0" w:rsidP="000D44E0">
      <w:pPr>
        <w:pStyle w:val="ListParagraph"/>
        <w:numPr>
          <w:ilvl w:val="1"/>
          <w:numId w:val="16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0D44E0">
        <w:rPr>
          <w:rFonts w:cs="Arial"/>
          <w:sz w:val="28"/>
          <w:szCs w:val="28"/>
        </w:rPr>
        <w:t>Library name change</w:t>
      </w:r>
      <w:r w:rsidR="0072013C">
        <w:rPr>
          <w:rFonts w:cs="Arial"/>
          <w:sz w:val="28"/>
          <w:szCs w:val="28"/>
        </w:rPr>
        <w:t xml:space="preserve"> to</w:t>
      </w:r>
      <w:r>
        <w:rPr>
          <w:rFonts w:cs="Arial"/>
          <w:sz w:val="28"/>
          <w:szCs w:val="28"/>
        </w:rPr>
        <w:t xml:space="preserve"> </w:t>
      </w:r>
      <w:r w:rsidR="0072013C">
        <w:rPr>
          <w:rFonts w:cs="Arial"/>
          <w:sz w:val="28"/>
          <w:szCs w:val="28"/>
        </w:rPr>
        <w:t xml:space="preserve">Iowa Library for Accessible Statewide Services </w:t>
      </w:r>
      <w:r>
        <w:rPr>
          <w:rFonts w:cs="Arial"/>
          <w:sz w:val="28"/>
          <w:szCs w:val="28"/>
        </w:rPr>
        <w:t xml:space="preserve">and </w:t>
      </w:r>
      <w:r w:rsidR="0072013C">
        <w:rPr>
          <w:rFonts w:cs="Arial"/>
          <w:sz w:val="28"/>
          <w:szCs w:val="28"/>
        </w:rPr>
        <w:t>alternate recommendation</w:t>
      </w:r>
      <w:r w:rsidRPr="000D44E0">
        <w:rPr>
          <w:rFonts w:cs="Arial"/>
          <w:sz w:val="28"/>
          <w:szCs w:val="28"/>
        </w:rPr>
        <w:t xml:space="preserve"> Iowa Department for the Blind Library for Accessible Services</w:t>
      </w:r>
      <w:r w:rsidRPr="000D44E0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 </w:t>
      </w:r>
    </w:p>
    <w:p w:rsidR="00C31213" w:rsidRPr="00F63432" w:rsidRDefault="00C31213" w:rsidP="00C31213">
      <w:pPr>
        <w:pStyle w:val="ListParagraph"/>
        <w:tabs>
          <w:tab w:val="left" w:pos="0"/>
          <w:tab w:val="left" w:pos="1890"/>
        </w:tabs>
        <w:ind w:left="1080"/>
        <w:rPr>
          <w:rFonts w:cs="Arial"/>
          <w:sz w:val="28"/>
          <w:szCs w:val="28"/>
        </w:rPr>
      </w:pPr>
    </w:p>
    <w:p w:rsidR="00B77F9D" w:rsidRPr="00411C6F" w:rsidRDefault="00E15234" w:rsidP="009935FB">
      <w:pPr>
        <w:pStyle w:val="ListParagraph"/>
        <w:numPr>
          <w:ilvl w:val="0"/>
          <w:numId w:val="14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411C6F">
        <w:rPr>
          <w:rFonts w:cs="Arial"/>
          <w:sz w:val="28"/>
          <w:szCs w:val="28"/>
        </w:rPr>
        <w:t>Public Comment</w:t>
      </w:r>
      <w:r w:rsidR="00A1346B" w:rsidRPr="00411C6F">
        <w:rPr>
          <w:rFonts w:cs="Arial"/>
          <w:sz w:val="28"/>
          <w:szCs w:val="28"/>
        </w:rPr>
        <w:t xml:space="preserve"> </w:t>
      </w:r>
      <w:r w:rsidR="00817C0B" w:rsidRPr="00411C6F">
        <w:rPr>
          <w:rFonts w:cs="Arial"/>
          <w:sz w:val="28"/>
          <w:szCs w:val="28"/>
        </w:rPr>
        <w:t xml:space="preserve">– </w:t>
      </w:r>
      <w:r w:rsidR="006F29A2" w:rsidRPr="00411C6F">
        <w:rPr>
          <w:rFonts w:cs="Arial"/>
          <w:sz w:val="28"/>
          <w:szCs w:val="28"/>
        </w:rPr>
        <w:t xml:space="preserve">The following addressed the board: </w:t>
      </w:r>
      <w:r w:rsidR="00B77F9D" w:rsidRPr="00411C6F">
        <w:rPr>
          <w:rFonts w:cs="Arial"/>
          <w:sz w:val="28"/>
          <w:szCs w:val="28"/>
        </w:rPr>
        <w:t>Jo Ann Slayton</w:t>
      </w:r>
      <w:r w:rsidR="00710F53" w:rsidRPr="00411C6F">
        <w:rPr>
          <w:rFonts w:cs="Arial"/>
          <w:sz w:val="28"/>
          <w:szCs w:val="28"/>
        </w:rPr>
        <w:t xml:space="preserve">; </w:t>
      </w:r>
      <w:proofErr w:type="spellStart"/>
      <w:r w:rsidR="00B77F9D" w:rsidRPr="00411C6F">
        <w:rPr>
          <w:rFonts w:cs="Arial"/>
          <w:sz w:val="28"/>
          <w:szCs w:val="28"/>
        </w:rPr>
        <w:t>Creig</w:t>
      </w:r>
      <w:proofErr w:type="spellEnd"/>
      <w:r w:rsidR="00B77F9D" w:rsidRPr="00411C6F">
        <w:rPr>
          <w:rFonts w:cs="Arial"/>
          <w:sz w:val="28"/>
          <w:szCs w:val="28"/>
        </w:rPr>
        <w:t xml:space="preserve"> Slayton</w:t>
      </w:r>
      <w:r w:rsidR="00710F53" w:rsidRPr="00411C6F">
        <w:rPr>
          <w:rFonts w:cs="Arial"/>
          <w:sz w:val="28"/>
          <w:szCs w:val="28"/>
        </w:rPr>
        <w:t xml:space="preserve">; </w:t>
      </w:r>
      <w:r w:rsidR="00B77F9D" w:rsidRPr="00411C6F">
        <w:rPr>
          <w:rFonts w:cs="Arial"/>
          <w:sz w:val="28"/>
          <w:szCs w:val="28"/>
        </w:rPr>
        <w:t xml:space="preserve">Mike </w:t>
      </w:r>
      <w:proofErr w:type="spellStart"/>
      <w:r w:rsidR="00B77F9D" w:rsidRPr="00411C6F">
        <w:rPr>
          <w:rFonts w:cs="Arial"/>
          <w:sz w:val="28"/>
          <w:szCs w:val="28"/>
        </w:rPr>
        <w:t>Hoenig</w:t>
      </w:r>
      <w:proofErr w:type="spellEnd"/>
      <w:r w:rsidR="00710F53" w:rsidRPr="00411C6F">
        <w:rPr>
          <w:rFonts w:cs="Arial"/>
          <w:sz w:val="28"/>
          <w:szCs w:val="28"/>
        </w:rPr>
        <w:t xml:space="preserve">; </w:t>
      </w:r>
      <w:r w:rsidR="004B47E2" w:rsidRPr="00411C6F">
        <w:rPr>
          <w:rFonts w:cs="Arial"/>
          <w:sz w:val="28"/>
          <w:szCs w:val="28"/>
        </w:rPr>
        <w:t xml:space="preserve">Scott Van Gorp, President, National </w:t>
      </w:r>
      <w:r w:rsidR="00710F53" w:rsidRPr="00411C6F">
        <w:rPr>
          <w:rFonts w:cs="Arial"/>
          <w:sz w:val="28"/>
          <w:szCs w:val="28"/>
        </w:rPr>
        <w:t xml:space="preserve">Federation of the Blind of Iowa; </w:t>
      </w:r>
      <w:r w:rsidR="004B47E2" w:rsidRPr="00411C6F">
        <w:rPr>
          <w:rFonts w:cs="Arial"/>
          <w:sz w:val="28"/>
          <w:szCs w:val="28"/>
        </w:rPr>
        <w:t xml:space="preserve">Sharon </w:t>
      </w:r>
      <w:proofErr w:type="spellStart"/>
      <w:r w:rsidR="004B47E2" w:rsidRPr="00411C6F">
        <w:rPr>
          <w:rFonts w:cs="Arial"/>
          <w:sz w:val="28"/>
          <w:szCs w:val="28"/>
        </w:rPr>
        <w:t>Omvig</w:t>
      </w:r>
      <w:proofErr w:type="spellEnd"/>
      <w:r w:rsidR="004B47E2" w:rsidRPr="00411C6F">
        <w:rPr>
          <w:rFonts w:cs="Arial"/>
          <w:sz w:val="28"/>
          <w:szCs w:val="28"/>
        </w:rPr>
        <w:t xml:space="preserve"> read a statement</w:t>
      </w:r>
      <w:r w:rsidR="0072448E" w:rsidRPr="00411C6F">
        <w:rPr>
          <w:rFonts w:cs="Arial"/>
          <w:sz w:val="28"/>
          <w:szCs w:val="28"/>
        </w:rPr>
        <w:t xml:space="preserve"> for Jim </w:t>
      </w:r>
      <w:proofErr w:type="spellStart"/>
      <w:r w:rsidR="0072448E" w:rsidRPr="00411C6F">
        <w:rPr>
          <w:rFonts w:cs="Arial"/>
          <w:sz w:val="28"/>
          <w:szCs w:val="28"/>
        </w:rPr>
        <w:t>Omvig</w:t>
      </w:r>
      <w:proofErr w:type="spellEnd"/>
      <w:r w:rsidR="00411C6F" w:rsidRPr="00411C6F">
        <w:rPr>
          <w:rFonts w:cs="Arial"/>
          <w:sz w:val="28"/>
          <w:szCs w:val="28"/>
        </w:rPr>
        <w:t xml:space="preserve">; </w:t>
      </w:r>
      <w:r w:rsidR="00B77F9D" w:rsidRPr="00411C6F">
        <w:rPr>
          <w:rFonts w:cs="Arial"/>
          <w:sz w:val="28"/>
          <w:szCs w:val="28"/>
        </w:rPr>
        <w:t>Carrie Chapman, President, I</w:t>
      </w:r>
      <w:r w:rsidR="00411C6F" w:rsidRPr="00411C6F">
        <w:rPr>
          <w:rFonts w:cs="Arial"/>
          <w:sz w:val="28"/>
          <w:szCs w:val="28"/>
        </w:rPr>
        <w:t xml:space="preserve">owa Council of the United Blind; </w:t>
      </w:r>
      <w:r w:rsidR="00B77F9D" w:rsidRPr="00411C6F">
        <w:rPr>
          <w:rFonts w:cs="Arial"/>
          <w:sz w:val="28"/>
          <w:szCs w:val="28"/>
        </w:rPr>
        <w:t>Don Wirth</w:t>
      </w:r>
      <w:r w:rsidR="00411C6F" w:rsidRPr="00411C6F">
        <w:rPr>
          <w:rFonts w:cs="Arial"/>
          <w:sz w:val="28"/>
          <w:szCs w:val="28"/>
        </w:rPr>
        <w:t xml:space="preserve">; </w:t>
      </w:r>
      <w:r w:rsidR="00B77F9D" w:rsidRPr="00411C6F">
        <w:rPr>
          <w:rFonts w:cs="Arial"/>
          <w:sz w:val="28"/>
          <w:szCs w:val="28"/>
        </w:rPr>
        <w:t>Kevin Slayton</w:t>
      </w:r>
      <w:r w:rsidR="00411C6F" w:rsidRPr="00411C6F">
        <w:rPr>
          <w:rFonts w:cs="Arial"/>
          <w:sz w:val="28"/>
          <w:szCs w:val="28"/>
        </w:rPr>
        <w:t xml:space="preserve">; </w:t>
      </w:r>
      <w:r w:rsidR="00B77F9D" w:rsidRPr="00411C6F">
        <w:rPr>
          <w:rFonts w:cs="Arial"/>
          <w:sz w:val="28"/>
          <w:szCs w:val="28"/>
        </w:rPr>
        <w:t>Michael Barber, Library Consumer Advisory Committee Chair</w:t>
      </w:r>
      <w:r w:rsidR="00411C6F" w:rsidRPr="00411C6F">
        <w:rPr>
          <w:rFonts w:cs="Arial"/>
          <w:sz w:val="28"/>
          <w:szCs w:val="28"/>
        </w:rPr>
        <w:t xml:space="preserve">; </w:t>
      </w:r>
      <w:r w:rsidR="00B77F9D" w:rsidRPr="00411C6F">
        <w:rPr>
          <w:rFonts w:cs="Arial"/>
          <w:sz w:val="28"/>
          <w:szCs w:val="28"/>
        </w:rPr>
        <w:t xml:space="preserve">Nyla </w:t>
      </w:r>
      <w:proofErr w:type="spellStart"/>
      <w:r w:rsidR="00B77F9D" w:rsidRPr="00411C6F">
        <w:rPr>
          <w:rFonts w:cs="Arial"/>
          <w:sz w:val="28"/>
          <w:szCs w:val="28"/>
        </w:rPr>
        <w:t>Wisecup</w:t>
      </w:r>
      <w:proofErr w:type="spellEnd"/>
      <w:r w:rsidR="00411C6F">
        <w:rPr>
          <w:rFonts w:cs="Arial"/>
          <w:sz w:val="28"/>
          <w:szCs w:val="28"/>
        </w:rPr>
        <w:t xml:space="preserve">; </w:t>
      </w:r>
    </w:p>
    <w:p w:rsidR="005F1033" w:rsidRPr="00710F53" w:rsidRDefault="00B77F9D" w:rsidP="00710F53">
      <w:pPr>
        <w:ind w:left="720"/>
        <w:rPr>
          <w:rFonts w:cs="Arial"/>
          <w:sz w:val="28"/>
          <w:szCs w:val="28"/>
        </w:rPr>
      </w:pPr>
      <w:proofErr w:type="spellStart"/>
      <w:r w:rsidRPr="00710F53">
        <w:rPr>
          <w:rFonts w:cs="Arial"/>
          <w:sz w:val="28"/>
          <w:szCs w:val="28"/>
        </w:rPr>
        <w:t>Melva</w:t>
      </w:r>
      <w:proofErr w:type="spellEnd"/>
      <w:r w:rsidRPr="00710F53">
        <w:rPr>
          <w:rFonts w:cs="Arial"/>
          <w:sz w:val="28"/>
          <w:szCs w:val="28"/>
        </w:rPr>
        <w:t xml:space="preserve"> Urban</w:t>
      </w:r>
      <w:r w:rsidR="00411C6F">
        <w:rPr>
          <w:rFonts w:cs="Arial"/>
          <w:sz w:val="28"/>
          <w:szCs w:val="28"/>
        </w:rPr>
        <w:t xml:space="preserve">; </w:t>
      </w:r>
      <w:r w:rsidRPr="00710F53">
        <w:rPr>
          <w:rFonts w:cs="Arial"/>
          <w:sz w:val="28"/>
          <w:szCs w:val="28"/>
        </w:rPr>
        <w:t>Shawn Mayo</w:t>
      </w:r>
      <w:r w:rsidR="00411C6F">
        <w:rPr>
          <w:rFonts w:cs="Arial"/>
          <w:sz w:val="28"/>
          <w:szCs w:val="28"/>
        </w:rPr>
        <w:t xml:space="preserve">; </w:t>
      </w:r>
      <w:r w:rsidRPr="00710F53">
        <w:rPr>
          <w:rFonts w:cs="Arial"/>
          <w:sz w:val="28"/>
          <w:szCs w:val="28"/>
        </w:rPr>
        <w:t>Peggy Elliot</w:t>
      </w:r>
      <w:r w:rsidR="00411C6F">
        <w:rPr>
          <w:rFonts w:cs="Arial"/>
          <w:sz w:val="28"/>
          <w:szCs w:val="28"/>
        </w:rPr>
        <w:t xml:space="preserve">; </w:t>
      </w:r>
      <w:r w:rsidR="005F1033" w:rsidRPr="00710F53">
        <w:rPr>
          <w:rFonts w:cs="Arial"/>
          <w:sz w:val="28"/>
          <w:szCs w:val="28"/>
        </w:rPr>
        <w:t>Becky Criswell</w:t>
      </w:r>
      <w:r w:rsidR="00411C6F">
        <w:rPr>
          <w:rFonts w:cs="Arial"/>
          <w:sz w:val="28"/>
          <w:szCs w:val="28"/>
        </w:rPr>
        <w:t xml:space="preserve">; Jean </w:t>
      </w:r>
      <w:proofErr w:type="spellStart"/>
      <w:r w:rsidR="00411C6F">
        <w:rPr>
          <w:rFonts w:cs="Arial"/>
          <w:sz w:val="28"/>
          <w:szCs w:val="28"/>
        </w:rPr>
        <w:t>Frankell</w:t>
      </w:r>
      <w:proofErr w:type="spellEnd"/>
      <w:r w:rsidR="00411C6F">
        <w:rPr>
          <w:rFonts w:cs="Arial"/>
          <w:sz w:val="28"/>
          <w:szCs w:val="28"/>
        </w:rPr>
        <w:t xml:space="preserve">; </w:t>
      </w:r>
      <w:r w:rsidR="00710F53" w:rsidRPr="00710F53">
        <w:rPr>
          <w:rFonts w:cs="Arial"/>
          <w:sz w:val="28"/>
          <w:szCs w:val="28"/>
        </w:rPr>
        <w:t xml:space="preserve">Mrs. </w:t>
      </w:r>
      <w:proofErr w:type="spellStart"/>
      <w:r w:rsidR="005F1033" w:rsidRPr="00710F53">
        <w:rPr>
          <w:rFonts w:cs="Arial"/>
          <w:sz w:val="28"/>
          <w:szCs w:val="28"/>
        </w:rPr>
        <w:t>Everland</w:t>
      </w:r>
      <w:proofErr w:type="spellEnd"/>
      <w:r w:rsidR="00411C6F">
        <w:rPr>
          <w:rFonts w:cs="Arial"/>
          <w:sz w:val="28"/>
          <w:szCs w:val="28"/>
        </w:rPr>
        <w:t xml:space="preserve">; </w:t>
      </w:r>
      <w:r w:rsidR="005F1033" w:rsidRPr="00710F53">
        <w:rPr>
          <w:rFonts w:cs="Arial"/>
          <w:sz w:val="28"/>
          <w:szCs w:val="28"/>
        </w:rPr>
        <w:t xml:space="preserve">Norma </w:t>
      </w:r>
      <w:proofErr w:type="spellStart"/>
      <w:r w:rsidR="005F1033" w:rsidRPr="00710F53">
        <w:rPr>
          <w:rFonts w:cs="Arial"/>
          <w:sz w:val="28"/>
          <w:szCs w:val="28"/>
        </w:rPr>
        <w:t>Boge</w:t>
      </w:r>
      <w:proofErr w:type="spellEnd"/>
      <w:r w:rsidR="00411C6F">
        <w:rPr>
          <w:rFonts w:cs="Arial"/>
          <w:sz w:val="28"/>
          <w:szCs w:val="28"/>
        </w:rPr>
        <w:t xml:space="preserve">; and </w:t>
      </w:r>
      <w:r w:rsidR="00C11A84" w:rsidRPr="00710F53">
        <w:rPr>
          <w:rFonts w:cs="Arial"/>
          <w:sz w:val="28"/>
          <w:szCs w:val="28"/>
        </w:rPr>
        <w:t>Jo Ann Slayton</w:t>
      </w:r>
      <w:r w:rsidR="00411C6F">
        <w:rPr>
          <w:rFonts w:cs="Arial"/>
          <w:sz w:val="28"/>
          <w:szCs w:val="28"/>
        </w:rPr>
        <w:t>.</w:t>
      </w:r>
    </w:p>
    <w:p w:rsidR="00C11A84" w:rsidRPr="00F63432" w:rsidRDefault="00C11A84" w:rsidP="00C11A84">
      <w:pPr>
        <w:rPr>
          <w:rFonts w:cs="Arial"/>
          <w:sz w:val="28"/>
          <w:szCs w:val="28"/>
        </w:rPr>
      </w:pPr>
    </w:p>
    <w:p w:rsidR="00F63432" w:rsidRDefault="001F7853" w:rsidP="00C11A84">
      <w:pPr>
        <w:pStyle w:val="ListParagraph"/>
        <w:numPr>
          <w:ilvl w:val="0"/>
          <w:numId w:val="1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Director Wharton Comments:</w:t>
      </w:r>
    </w:p>
    <w:p w:rsidR="00F63432" w:rsidRDefault="000D44E0" w:rsidP="00F63432">
      <w:pPr>
        <w:pStyle w:val="ListParagraph"/>
        <w:numPr>
          <w:ilvl w:val="1"/>
          <w:numId w:val="1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Aides and Devices </w:t>
      </w:r>
      <w:r w:rsidR="00C11A84" w:rsidRPr="00F63432">
        <w:rPr>
          <w:rFonts w:cs="Arial"/>
          <w:sz w:val="28"/>
          <w:szCs w:val="28"/>
        </w:rPr>
        <w:t xml:space="preserve">store is a convenience not a courtesy.  </w:t>
      </w:r>
    </w:p>
    <w:p w:rsidR="00F63432" w:rsidRDefault="000D44E0" w:rsidP="00F63432">
      <w:pPr>
        <w:pStyle w:val="ListParagraph"/>
        <w:numPr>
          <w:ilvl w:val="1"/>
          <w:numId w:val="1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Library name change</w:t>
      </w:r>
    </w:p>
    <w:p w:rsidR="00F63432" w:rsidRDefault="0072013C" w:rsidP="00F63432">
      <w:pPr>
        <w:pStyle w:val="ListParagraph"/>
        <w:numPr>
          <w:ilvl w:val="1"/>
          <w:numId w:val="1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Independence and role of I</w:t>
      </w:r>
      <w:r w:rsidR="006545F5">
        <w:rPr>
          <w:rFonts w:cs="Arial"/>
          <w:sz w:val="28"/>
          <w:szCs w:val="28"/>
        </w:rPr>
        <w:t xml:space="preserve">ndependent </w:t>
      </w:r>
      <w:r>
        <w:rPr>
          <w:rFonts w:cs="Arial"/>
          <w:sz w:val="28"/>
          <w:szCs w:val="28"/>
        </w:rPr>
        <w:t>L</w:t>
      </w:r>
      <w:r w:rsidR="006545F5">
        <w:rPr>
          <w:rFonts w:cs="Arial"/>
          <w:sz w:val="28"/>
          <w:szCs w:val="28"/>
        </w:rPr>
        <w:t>iving</w:t>
      </w:r>
      <w:r>
        <w:rPr>
          <w:rFonts w:cs="Arial"/>
          <w:sz w:val="28"/>
          <w:szCs w:val="28"/>
        </w:rPr>
        <w:t xml:space="preserve"> staff.</w:t>
      </w:r>
    </w:p>
    <w:p w:rsidR="00C11A84" w:rsidRPr="00F63432" w:rsidRDefault="00C11A84" w:rsidP="00F63432">
      <w:pPr>
        <w:pStyle w:val="ListParagraph"/>
        <w:numPr>
          <w:ilvl w:val="1"/>
          <w:numId w:val="14"/>
        </w:numPr>
        <w:rPr>
          <w:rFonts w:cs="Arial"/>
          <w:sz w:val="28"/>
          <w:szCs w:val="28"/>
        </w:rPr>
      </w:pPr>
      <w:r w:rsidRPr="00F63432">
        <w:rPr>
          <w:rFonts w:cs="Arial"/>
          <w:sz w:val="28"/>
          <w:szCs w:val="28"/>
        </w:rPr>
        <w:t xml:space="preserve">Gifts and Bequests </w:t>
      </w:r>
      <w:r w:rsidR="000D44E0">
        <w:rPr>
          <w:rFonts w:cs="Arial"/>
          <w:sz w:val="28"/>
          <w:szCs w:val="28"/>
        </w:rPr>
        <w:t>program.</w:t>
      </w:r>
      <w:r w:rsidRPr="00F63432">
        <w:rPr>
          <w:rFonts w:cs="Arial"/>
          <w:sz w:val="28"/>
          <w:szCs w:val="28"/>
        </w:rPr>
        <w:t xml:space="preserve">  </w:t>
      </w:r>
    </w:p>
    <w:p w:rsidR="00A1346B" w:rsidRPr="00F63432" w:rsidRDefault="00A1346B" w:rsidP="00A1346B">
      <w:pPr>
        <w:pStyle w:val="ListParagraph"/>
        <w:rPr>
          <w:rFonts w:cs="Arial"/>
          <w:sz w:val="28"/>
          <w:szCs w:val="28"/>
        </w:rPr>
      </w:pPr>
    </w:p>
    <w:p w:rsidR="00FE3139" w:rsidRPr="00F63432" w:rsidRDefault="006F29A2" w:rsidP="005209FD">
      <w:pPr>
        <w:pStyle w:val="ListParagraph"/>
        <w:numPr>
          <w:ilvl w:val="0"/>
          <w:numId w:val="14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F63432">
        <w:rPr>
          <w:rFonts w:cs="Arial"/>
          <w:sz w:val="28"/>
          <w:szCs w:val="28"/>
        </w:rPr>
        <w:t>Commission Questions and Discussion Regarding the Store Closing</w:t>
      </w:r>
    </w:p>
    <w:p w:rsidR="00FE3139" w:rsidRPr="00F63432" w:rsidRDefault="00FE3139" w:rsidP="00FE3139">
      <w:pPr>
        <w:pStyle w:val="ListParagraph"/>
        <w:rPr>
          <w:rFonts w:cs="Arial"/>
          <w:sz w:val="28"/>
          <w:szCs w:val="28"/>
        </w:rPr>
      </w:pPr>
    </w:p>
    <w:p w:rsidR="006F29A2" w:rsidRPr="00F63432" w:rsidRDefault="006F29A2" w:rsidP="006F29A2">
      <w:pPr>
        <w:pStyle w:val="ListParagraph"/>
        <w:numPr>
          <w:ilvl w:val="0"/>
          <w:numId w:val="14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F63432">
        <w:rPr>
          <w:rFonts w:cs="Arial"/>
          <w:sz w:val="28"/>
          <w:szCs w:val="28"/>
        </w:rPr>
        <w:t xml:space="preserve">Commission Questions and Discussion Regarding the </w:t>
      </w:r>
      <w:r w:rsidR="00976767" w:rsidRPr="00F63432">
        <w:rPr>
          <w:rFonts w:cs="Arial"/>
          <w:sz w:val="28"/>
          <w:szCs w:val="28"/>
        </w:rPr>
        <w:t>Library Name Change</w:t>
      </w:r>
    </w:p>
    <w:p w:rsidR="003A4E1B" w:rsidRPr="00F63432" w:rsidRDefault="003A4E1B" w:rsidP="003A4E1B">
      <w:pPr>
        <w:pStyle w:val="ListParagraph"/>
        <w:rPr>
          <w:rFonts w:cs="Arial"/>
          <w:sz w:val="28"/>
          <w:szCs w:val="28"/>
        </w:rPr>
      </w:pPr>
    </w:p>
    <w:p w:rsidR="00D62A85" w:rsidRPr="00F63432" w:rsidRDefault="006F29A2" w:rsidP="00C33E40">
      <w:pPr>
        <w:pStyle w:val="ListParagraph"/>
        <w:numPr>
          <w:ilvl w:val="0"/>
          <w:numId w:val="14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F63432">
        <w:rPr>
          <w:rFonts w:cs="Arial"/>
          <w:sz w:val="28"/>
          <w:szCs w:val="28"/>
        </w:rPr>
        <w:t xml:space="preserve">Iowa </w:t>
      </w:r>
      <w:r w:rsidR="004D1C2E">
        <w:rPr>
          <w:rFonts w:cs="Arial"/>
          <w:sz w:val="28"/>
          <w:szCs w:val="28"/>
        </w:rPr>
        <w:t>Library for Accessible Statewide Services - Mr. Brems moved to table the action and asked Directo</w:t>
      </w:r>
      <w:r w:rsidR="004D1C2E">
        <w:rPr>
          <w:rFonts w:cs="Arial"/>
          <w:sz w:val="28"/>
          <w:szCs w:val="28"/>
        </w:rPr>
        <w:t xml:space="preserve">r Wharton and Library Director </w:t>
      </w:r>
      <w:r w:rsidR="004D1C2E">
        <w:rPr>
          <w:rFonts w:cs="Arial"/>
          <w:sz w:val="28"/>
          <w:szCs w:val="28"/>
        </w:rPr>
        <w:t>Sarah Willeford to work with the Library</w:t>
      </w:r>
      <w:r w:rsidR="004D1C2E">
        <w:rPr>
          <w:rFonts w:cs="Arial"/>
          <w:sz w:val="28"/>
          <w:szCs w:val="28"/>
        </w:rPr>
        <w:t xml:space="preserve"> </w:t>
      </w:r>
      <w:r w:rsidR="004D1C2E">
        <w:rPr>
          <w:rFonts w:cs="Arial"/>
          <w:sz w:val="28"/>
          <w:szCs w:val="28"/>
        </w:rPr>
        <w:t>Consumer Advisory Committee to obtain that committee’s recommendation. Mr. Van Lent seconded, and the motion passed unanimously.</w:t>
      </w:r>
    </w:p>
    <w:p w:rsidR="00CD174E" w:rsidRPr="00F63432" w:rsidRDefault="00CD174E" w:rsidP="00CD174E">
      <w:pPr>
        <w:tabs>
          <w:tab w:val="left" w:pos="0"/>
          <w:tab w:val="left" w:pos="1890"/>
        </w:tabs>
        <w:ind w:left="360"/>
        <w:rPr>
          <w:rFonts w:cs="Arial"/>
          <w:sz w:val="28"/>
          <w:szCs w:val="28"/>
        </w:rPr>
      </w:pPr>
    </w:p>
    <w:p w:rsidR="0022267E" w:rsidRPr="00F63432" w:rsidRDefault="00053F23" w:rsidP="00AF1F09">
      <w:pPr>
        <w:pStyle w:val="ListParagraph"/>
        <w:numPr>
          <w:ilvl w:val="0"/>
          <w:numId w:val="14"/>
        </w:numPr>
        <w:tabs>
          <w:tab w:val="left" w:pos="0"/>
          <w:tab w:val="left" w:pos="1080"/>
          <w:tab w:val="left" w:pos="1890"/>
        </w:tabs>
        <w:rPr>
          <w:rFonts w:cs="Arial"/>
          <w:sz w:val="28"/>
          <w:szCs w:val="28"/>
        </w:rPr>
      </w:pPr>
      <w:r w:rsidRPr="00F63432">
        <w:rPr>
          <w:rFonts w:cs="Arial"/>
          <w:sz w:val="28"/>
          <w:szCs w:val="28"/>
        </w:rPr>
        <w:t>Mr. Van Lent</w:t>
      </w:r>
      <w:r w:rsidR="009E59A5" w:rsidRPr="00F63432">
        <w:rPr>
          <w:rFonts w:cs="Arial"/>
          <w:sz w:val="28"/>
          <w:szCs w:val="28"/>
        </w:rPr>
        <w:t xml:space="preserve"> moved the meeting adjourn. </w:t>
      </w:r>
      <w:r w:rsidRPr="00F63432">
        <w:rPr>
          <w:rFonts w:cs="Arial"/>
          <w:sz w:val="28"/>
          <w:szCs w:val="28"/>
        </w:rPr>
        <w:t xml:space="preserve">Mr. Brems </w:t>
      </w:r>
      <w:r w:rsidR="009E59A5" w:rsidRPr="00F63432">
        <w:rPr>
          <w:rFonts w:cs="Arial"/>
          <w:sz w:val="28"/>
          <w:szCs w:val="28"/>
        </w:rPr>
        <w:t xml:space="preserve">seconded and the motion passed unanimously. The meeting adjourned at </w:t>
      </w:r>
      <w:r w:rsidR="009B21FE" w:rsidRPr="00F63432">
        <w:rPr>
          <w:rFonts w:cs="Arial"/>
          <w:sz w:val="28"/>
          <w:szCs w:val="28"/>
        </w:rPr>
        <w:t>10:54</w:t>
      </w:r>
      <w:r w:rsidR="005921AC" w:rsidRPr="00F63432">
        <w:rPr>
          <w:rFonts w:cs="Arial"/>
          <w:sz w:val="28"/>
          <w:szCs w:val="28"/>
        </w:rPr>
        <w:t xml:space="preserve"> </w:t>
      </w:r>
      <w:r w:rsidR="009B21FE" w:rsidRPr="00F63432">
        <w:rPr>
          <w:rFonts w:cs="Arial"/>
          <w:sz w:val="28"/>
          <w:szCs w:val="28"/>
        </w:rPr>
        <w:t>a</w:t>
      </w:r>
      <w:r w:rsidR="006C7F80" w:rsidRPr="00F63432">
        <w:rPr>
          <w:rFonts w:cs="Arial"/>
          <w:sz w:val="28"/>
          <w:szCs w:val="28"/>
        </w:rPr>
        <w:t>.</w:t>
      </w:r>
      <w:r w:rsidR="0022267E" w:rsidRPr="00F63432">
        <w:rPr>
          <w:rFonts w:cs="Arial"/>
          <w:sz w:val="28"/>
          <w:szCs w:val="28"/>
        </w:rPr>
        <w:t xml:space="preserve">m. </w:t>
      </w:r>
      <w:r w:rsidR="0022267E" w:rsidRPr="00F63432">
        <w:rPr>
          <w:rFonts w:cs="Arial"/>
          <w:sz w:val="28"/>
          <w:szCs w:val="28"/>
        </w:rPr>
        <w:cr/>
      </w:r>
    </w:p>
    <w:p w:rsidR="009E59A5" w:rsidRPr="00F63432" w:rsidRDefault="009E59A5" w:rsidP="0022267E">
      <w:pPr>
        <w:tabs>
          <w:tab w:val="left" w:pos="0"/>
          <w:tab w:val="left" w:pos="900"/>
          <w:tab w:val="left" w:pos="1890"/>
        </w:tabs>
        <w:rPr>
          <w:rFonts w:cs="Arial"/>
          <w:sz w:val="28"/>
          <w:szCs w:val="28"/>
        </w:rPr>
      </w:pPr>
      <w:r w:rsidRPr="00F63432">
        <w:rPr>
          <w:rFonts w:cs="Arial"/>
          <w:sz w:val="28"/>
          <w:szCs w:val="28"/>
        </w:rPr>
        <w:t xml:space="preserve">Respectfully Submitted, </w:t>
      </w:r>
    </w:p>
    <w:p w:rsidR="0022267E" w:rsidRPr="00F63432" w:rsidRDefault="0022267E" w:rsidP="0022267E">
      <w:pPr>
        <w:tabs>
          <w:tab w:val="left" w:pos="0"/>
          <w:tab w:val="left" w:pos="900"/>
          <w:tab w:val="left" w:pos="1890"/>
        </w:tabs>
        <w:rPr>
          <w:rFonts w:cs="Arial"/>
          <w:sz w:val="28"/>
          <w:szCs w:val="28"/>
        </w:rPr>
      </w:pPr>
    </w:p>
    <w:p w:rsidR="0022267E" w:rsidRPr="00F63432" w:rsidRDefault="0022267E" w:rsidP="0022267E">
      <w:pPr>
        <w:tabs>
          <w:tab w:val="left" w:pos="0"/>
          <w:tab w:val="left" w:pos="900"/>
          <w:tab w:val="left" w:pos="1890"/>
        </w:tabs>
        <w:rPr>
          <w:rFonts w:cs="Arial"/>
          <w:sz w:val="28"/>
          <w:szCs w:val="28"/>
        </w:rPr>
      </w:pPr>
    </w:p>
    <w:p w:rsidR="004D07FF" w:rsidRPr="00F63432" w:rsidRDefault="009E59A5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F63432">
        <w:rPr>
          <w:rFonts w:cs="Arial"/>
          <w:sz w:val="28"/>
          <w:szCs w:val="28"/>
        </w:rPr>
        <w:t>Sandi Ryan, Chairperson</w:t>
      </w:r>
    </w:p>
    <w:p w:rsidR="004D07FF" w:rsidRPr="00F63432" w:rsidRDefault="009E59A5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F63432">
        <w:rPr>
          <w:rFonts w:cs="Arial"/>
          <w:sz w:val="28"/>
          <w:szCs w:val="28"/>
        </w:rPr>
        <w:t>Commission for the Blind</w:t>
      </w:r>
    </w:p>
    <w:p w:rsidR="004D07FF" w:rsidRPr="00F63432" w:rsidRDefault="004D07FF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</w:p>
    <w:p w:rsidR="00E569E8" w:rsidRPr="00F63432" w:rsidRDefault="00E569E8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</w:p>
    <w:p w:rsidR="00277BB5" w:rsidRPr="00F63432" w:rsidRDefault="004D07FF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F63432">
        <w:rPr>
          <w:rFonts w:cs="Arial"/>
          <w:sz w:val="28"/>
          <w:szCs w:val="28"/>
        </w:rPr>
        <w:t>J</w:t>
      </w:r>
      <w:r w:rsidR="00AD0864" w:rsidRPr="00F63432">
        <w:rPr>
          <w:rFonts w:cs="Arial"/>
          <w:sz w:val="28"/>
          <w:szCs w:val="28"/>
        </w:rPr>
        <w:t>anice Eggers</w:t>
      </w:r>
      <w:r w:rsidR="009E59A5" w:rsidRPr="00F63432">
        <w:rPr>
          <w:rFonts w:cs="Arial"/>
          <w:sz w:val="28"/>
          <w:szCs w:val="28"/>
        </w:rPr>
        <w:cr/>
        <w:t>Secretary to the Commission/</w:t>
      </w:r>
      <w:r w:rsidR="00AD0864" w:rsidRPr="00F63432">
        <w:rPr>
          <w:rFonts w:cs="Arial"/>
          <w:sz w:val="28"/>
          <w:szCs w:val="28"/>
        </w:rPr>
        <w:t xml:space="preserve"> Executive </w:t>
      </w:r>
      <w:r w:rsidR="009E59A5" w:rsidRPr="00F63432">
        <w:rPr>
          <w:rFonts w:cs="Arial"/>
          <w:sz w:val="28"/>
          <w:szCs w:val="28"/>
        </w:rPr>
        <w:t xml:space="preserve">Secretary </w:t>
      </w:r>
    </w:p>
    <w:p w:rsidR="009E59A5" w:rsidRPr="00F63432" w:rsidRDefault="009E59A5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F63432">
        <w:rPr>
          <w:rFonts w:cs="Arial"/>
          <w:sz w:val="28"/>
          <w:szCs w:val="28"/>
        </w:rPr>
        <w:t xml:space="preserve">Department for the Blind </w:t>
      </w:r>
    </w:p>
    <w:p w:rsidR="009E59A5" w:rsidRPr="00F63432" w:rsidRDefault="009E59A5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F63432">
        <w:rPr>
          <w:rFonts w:cs="Arial"/>
          <w:sz w:val="28"/>
          <w:szCs w:val="28"/>
        </w:rPr>
        <w:t>/</w:t>
      </w:r>
      <w:r w:rsidR="00AD0864" w:rsidRPr="00F63432">
        <w:rPr>
          <w:rFonts w:cs="Arial"/>
          <w:sz w:val="28"/>
          <w:szCs w:val="28"/>
        </w:rPr>
        <w:t>jce</w:t>
      </w:r>
    </w:p>
    <w:sectPr w:rsidR="009E59A5" w:rsidRPr="00F634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197"/>
    <w:multiLevelType w:val="hybridMultilevel"/>
    <w:tmpl w:val="1F1CE4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D135A"/>
    <w:multiLevelType w:val="hybridMultilevel"/>
    <w:tmpl w:val="0B6C7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15408DD6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CAC"/>
    <w:multiLevelType w:val="hybridMultilevel"/>
    <w:tmpl w:val="D7127F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C3713"/>
    <w:multiLevelType w:val="hybridMultilevel"/>
    <w:tmpl w:val="1BCE2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15408DD6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BFE"/>
    <w:multiLevelType w:val="hybridMultilevel"/>
    <w:tmpl w:val="132861B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733B0"/>
    <w:multiLevelType w:val="hybridMultilevel"/>
    <w:tmpl w:val="376CA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5408DD6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63EF0"/>
    <w:multiLevelType w:val="hybridMultilevel"/>
    <w:tmpl w:val="5802CF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D2A35"/>
    <w:multiLevelType w:val="hybridMultilevel"/>
    <w:tmpl w:val="EE7CBF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A3DA9"/>
    <w:multiLevelType w:val="hybridMultilevel"/>
    <w:tmpl w:val="8084CE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124B8"/>
    <w:multiLevelType w:val="hybridMultilevel"/>
    <w:tmpl w:val="04942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64783"/>
    <w:multiLevelType w:val="hybridMultilevel"/>
    <w:tmpl w:val="3B22D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5408DD6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30888"/>
    <w:multiLevelType w:val="hybridMultilevel"/>
    <w:tmpl w:val="153E54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5408DD6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2F79"/>
    <w:multiLevelType w:val="hybridMultilevel"/>
    <w:tmpl w:val="D598A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50F85"/>
    <w:multiLevelType w:val="hybridMultilevel"/>
    <w:tmpl w:val="C2107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5408DD6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662C3"/>
    <w:multiLevelType w:val="hybridMultilevel"/>
    <w:tmpl w:val="4EEC18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86BC9"/>
    <w:multiLevelType w:val="hybridMultilevel"/>
    <w:tmpl w:val="C0F03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D4BB6"/>
    <w:multiLevelType w:val="hybridMultilevel"/>
    <w:tmpl w:val="78A85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12704"/>
    <w:multiLevelType w:val="hybridMultilevel"/>
    <w:tmpl w:val="73227910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8EB426A"/>
    <w:multiLevelType w:val="hybridMultilevel"/>
    <w:tmpl w:val="FA3EAF6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B737A40"/>
    <w:multiLevelType w:val="hybridMultilevel"/>
    <w:tmpl w:val="615EC918"/>
    <w:lvl w:ilvl="0" w:tplc="15408DD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70443484"/>
    <w:multiLevelType w:val="hybridMultilevel"/>
    <w:tmpl w:val="F11427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7931D6"/>
    <w:multiLevelType w:val="hybridMultilevel"/>
    <w:tmpl w:val="C736F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20358"/>
    <w:multiLevelType w:val="hybridMultilevel"/>
    <w:tmpl w:val="E86AB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43B18"/>
    <w:multiLevelType w:val="hybridMultilevel"/>
    <w:tmpl w:val="7916C7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22"/>
  </w:num>
  <w:num w:numId="8">
    <w:abstractNumId w:val="19"/>
  </w:num>
  <w:num w:numId="9">
    <w:abstractNumId w:val="18"/>
  </w:num>
  <w:num w:numId="10">
    <w:abstractNumId w:val="21"/>
  </w:num>
  <w:num w:numId="11">
    <w:abstractNumId w:val="5"/>
  </w:num>
  <w:num w:numId="12">
    <w:abstractNumId w:val="3"/>
  </w:num>
  <w:num w:numId="13">
    <w:abstractNumId w:val="10"/>
  </w:num>
  <w:num w:numId="14">
    <w:abstractNumId w:val="11"/>
  </w:num>
  <w:num w:numId="15">
    <w:abstractNumId w:val="23"/>
  </w:num>
  <w:num w:numId="16">
    <w:abstractNumId w:val="1"/>
  </w:num>
  <w:num w:numId="17">
    <w:abstractNumId w:val="17"/>
  </w:num>
  <w:num w:numId="18">
    <w:abstractNumId w:val="2"/>
  </w:num>
  <w:num w:numId="19">
    <w:abstractNumId w:val="7"/>
  </w:num>
  <w:num w:numId="20">
    <w:abstractNumId w:val="14"/>
  </w:num>
  <w:num w:numId="21">
    <w:abstractNumId w:val="15"/>
  </w:num>
  <w:num w:numId="22">
    <w:abstractNumId w:val="8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E3"/>
    <w:rsid w:val="000203A8"/>
    <w:rsid w:val="000471E5"/>
    <w:rsid w:val="00052535"/>
    <w:rsid w:val="00053F23"/>
    <w:rsid w:val="000729C8"/>
    <w:rsid w:val="00084A67"/>
    <w:rsid w:val="000D44E0"/>
    <w:rsid w:val="000E0459"/>
    <w:rsid w:val="000E2397"/>
    <w:rsid w:val="001355F5"/>
    <w:rsid w:val="0014610E"/>
    <w:rsid w:val="001D74F8"/>
    <w:rsid w:val="001F72DE"/>
    <w:rsid w:val="001F7853"/>
    <w:rsid w:val="00201E30"/>
    <w:rsid w:val="0022267E"/>
    <w:rsid w:val="00222EF9"/>
    <w:rsid w:val="00225C65"/>
    <w:rsid w:val="00225CAD"/>
    <w:rsid w:val="0022783A"/>
    <w:rsid w:val="002536F9"/>
    <w:rsid w:val="00274D06"/>
    <w:rsid w:val="00277BB5"/>
    <w:rsid w:val="0029091F"/>
    <w:rsid w:val="00292E26"/>
    <w:rsid w:val="002A20F0"/>
    <w:rsid w:val="002B4369"/>
    <w:rsid w:val="002B5013"/>
    <w:rsid w:val="002C2996"/>
    <w:rsid w:val="0033661E"/>
    <w:rsid w:val="0034006D"/>
    <w:rsid w:val="00367D64"/>
    <w:rsid w:val="003767A6"/>
    <w:rsid w:val="00385394"/>
    <w:rsid w:val="003874FD"/>
    <w:rsid w:val="00395FB9"/>
    <w:rsid w:val="003A4E1B"/>
    <w:rsid w:val="003A7145"/>
    <w:rsid w:val="00400550"/>
    <w:rsid w:val="0040659E"/>
    <w:rsid w:val="00411C6F"/>
    <w:rsid w:val="00412A23"/>
    <w:rsid w:val="00417CE7"/>
    <w:rsid w:val="00487845"/>
    <w:rsid w:val="004A6EEB"/>
    <w:rsid w:val="004B47E2"/>
    <w:rsid w:val="004D07FF"/>
    <w:rsid w:val="004D09D7"/>
    <w:rsid w:val="004D1C2E"/>
    <w:rsid w:val="004F0CB1"/>
    <w:rsid w:val="004F1F31"/>
    <w:rsid w:val="00506640"/>
    <w:rsid w:val="00506E09"/>
    <w:rsid w:val="00511DE3"/>
    <w:rsid w:val="00513FF5"/>
    <w:rsid w:val="005225C8"/>
    <w:rsid w:val="00523833"/>
    <w:rsid w:val="00531C5B"/>
    <w:rsid w:val="00535A79"/>
    <w:rsid w:val="005733B1"/>
    <w:rsid w:val="005921AC"/>
    <w:rsid w:val="005A2534"/>
    <w:rsid w:val="005D1C45"/>
    <w:rsid w:val="005D38E3"/>
    <w:rsid w:val="005F1033"/>
    <w:rsid w:val="00610A72"/>
    <w:rsid w:val="00610FEF"/>
    <w:rsid w:val="00643A0D"/>
    <w:rsid w:val="006545F5"/>
    <w:rsid w:val="00654A57"/>
    <w:rsid w:val="00683251"/>
    <w:rsid w:val="006C0A9C"/>
    <w:rsid w:val="006C2990"/>
    <w:rsid w:val="006C7F80"/>
    <w:rsid w:val="006D7B34"/>
    <w:rsid w:val="006E23C5"/>
    <w:rsid w:val="006E31A0"/>
    <w:rsid w:val="006F29A2"/>
    <w:rsid w:val="00704806"/>
    <w:rsid w:val="00710F53"/>
    <w:rsid w:val="00711FDC"/>
    <w:rsid w:val="0072013C"/>
    <w:rsid w:val="0072448E"/>
    <w:rsid w:val="007276B0"/>
    <w:rsid w:val="00743C26"/>
    <w:rsid w:val="00747CA7"/>
    <w:rsid w:val="0076297E"/>
    <w:rsid w:val="0078645C"/>
    <w:rsid w:val="0079690F"/>
    <w:rsid w:val="007A4A89"/>
    <w:rsid w:val="007A6890"/>
    <w:rsid w:val="007A699C"/>
    <w:rsid w:val="007B0890"/>
    <w:rsid w:val="007B6E69"/>
    <w:rsid w:val="007C2AC0"/>
    <w:rsid w:val="00817C0B"/>
    <w:rsid w:val="00817F7F"/>
    <w:rsid w:val="0083625B"/>
    <w:rsid w:val="00870DA6"/>
    <w:rsid w:val="0087115C"/>
    <w:rsid w:val="00880CC2"/>
    <w:rsid w:val="008834FB"/>
    <w:rsid w:val="00890AC6"/>
    <w:rsid w:val="008A7D63"/>
    <w:rsid w:val="00952039"/>
    <w:rsid w:val="009546FE"/>
    <w:rsid w:val="0096108B"/>
    <w:rsid w:val="00976767"/>
    <w:rsid w:val="009803CA"/>
    <w:rsid w:val="0098328F"/>
    <w:rsid w:val="009A51F0"/>
    <w:rsid w:val="009B21FE"/>
    <w:rsid w:val="009B4D6F"/>
    <w:rsid w:val="009D5FF1"/>
    <w:rsid w:val="009E59A5"/>
    <w:rsid w:val="009F5FC2"/>
    <w:rsid w:val="009F6086"/>
    <w:rsid w:val="00A01523"/>
    <w:rsid w:val="00A1346B"/>
    <w:rsid w:val="00A209EB"/>
    <w:rsid w:val="00A654EB"/>
    <w:rsid w:val="00A81872"/>
    <w:rsid w:val="00AD0833"/>
    <w:rsid w:val="00AD0864"/>
    <w:rsid w:val="00AF1F09"/>
    <w:rsid w:val="00B02663"/>
    <w:rsid w:val="00B1005B"/>
    <w:rsid w:val="00B10545"/>
    <w:rsid w:val="00B12B40"/>
    <w:rsid w:val="00B239DF"/>
    <w:rsid w:val="00B300EE"/>
    <w:rsid w:val="00B32505"/>
    <w:rsid w:val="00B65320"/>
    <w:rsid w:val="00B6775D"/>
    <w:rsid w:val="00B737DC"/>
    <w:rsid w:val="00B77F9D"/>
    <w:rsid w:val="00BB3AB1"/>
    <w:rsid w:val="00BB5B2C"/>
    <w:rsid w:val="00BB6DCF"/>
    <w:rsid w:val="00BD7010"/>
    <w:rsid w:val="00BE2606"/>
    <w:rsid w:val="00C03BAF"/>
    <w:rsid w:val="00C11A84"/>
    <w:rsid w:val="00C31213"/>
    <w:rsid w:val="00C36B06"/>
    <w:rsid w:val="00C37439"/>
    <w:rsid w:val="00C54450"/>
    <w:rsid w:val="00C67248"/>
    <w:rsid w:val="00CD174E"/>
    <w:rsid w:val="00CD59FC"/>
    <w:rsid w:val="00D001CC"/>
    <w:rsid w:val="00D032D6"/>
    <w:rsid w:val="00D0452C"/>
    <w:rsid w:val="00D11512"/>
    <w:rsid w:val="00D225F4"/>
    <w:rsid w:val="00D31B20"/>
    <w:rsid w:val="00D4414A"/>
    <w:rsid w:val="00D62A85"/>
    <w:rsid w:val="00D668A8"/>
    <w:rsid w:val="00D67C81"/>
    <w:rsid w:val="00D82F2F"/>
    <w:rsid w:val="00D97577"/>
    <w:rsid w:val="00DB68A5"/>
    <w:rsid w:val="00DD21C1"/>
    <w:rsid w:val="00E018C9"/>
    <w:rsid w:val="00E14FB0"/>
    <w:rsid w:val="00E15234"/>
    <w:rsid w:val="00E17866"/>
    <w:rsid w:val="00E3756A"/>
    <w:rsid w:val="00E45F0B"/>
    <w:rsid w:val="00E569E8"/>
    <w:rsid w:val="00E65B1E"/>
    <w:rsid w:val="00E93A5A"/>
    <w:rsid w:val="00E944AD"/>
    <w:rsid w:val="00ED1737"/>
    <w:rsid w:val="00EE3E66"/>
    <w:rsid w:val="00EF16A2"/>
    <w:rsid w:val="00F07A51"/>
    <w:rsid w:val="00F1660A"/>
    <w:rsid w:val="00F17C6F"/>
    <w:rsid w:val="00F203FA"/>
    <w:rsid w:val="00F37D89"/>
    <w:rsid w:val="00F63432"/>
    <w:rsid w:val="00F71DE7"/>
    <w:rsid w:val="00F904BD"/>
    <w:rsid w:val="00F90BAC"/>
    <w:rsid w:val="00FB0792"/>
    <w:rsid w:val="00FE3139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A0D66"/>
  <w15:chartTrackingRefBased/>
  <w15:docId w15:val="{5928F16D-C2EB-491A-8F77-4733DDE9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7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3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6B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412A2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Geisinger</dc:creator>
  <cp:keywords/>
  <dc:description/>
  <cp:lastModifiedBy>Janice Eggers</cp:lastModifiedBy>
  <cp:revision>11</cp:revision>
  <cp:lastPrinted>2019-08-29T16:20:00Z</cp:lastPrinted>
  <dcterms:created xsi:type="dcterms:W3CDTF">2019-08-29T16:39:00Z</dcterms:created>
  <dcterms:modified xsi:type="dcterms:W3CDTF">2019-08-29T19:10:00Z</dcterms:modified>
</cp:coreProperties>
</file>