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0EC2"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National Federation of the Blind of Iowa</w:t>
      </w:r>
    </w:p>
    <w:p w14:paraId="37681679" w14:textId="5BB1D6FB"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BoldMT" w:hAnsi="TimesNewRomanPS-BoldMT" w:cs="TimesNewRomanPS-BoldMT"/>
          <w:b/>
          <w:bCs/>
          <w:kern w:val="0"/>
        </w:rPr>
      </w:pPr>
      <w:r>
        <w:rPr>
          <w:rFonts w:ascii="TimesNewRomanPS-BoldMT" w:hAnsi="TimesNewRomanPS-BoldMT" w:cs="TimesNewRomanPS-BoldMT"/>
          <w:b/>
          <w:bCs/>
          <w:kern w:val="0"/>
        </w:rPr>
        <w:t>202</w:t>
      </w:r>
      <w:r w:rsidR="00992865">
        <w:rPr>
          <w:rFonts w:ascii="TimesNewRomanPS-BoldMT" w:hAnsi="TimesNewRomanPS-BoldMT" w:cs="TimesNewRomanPS-BoldMT"/>
          <w:b/>
          <w:bCs/>
          <w:kern w:val="0"/>
        </w:rPr>
        <w:t>6</w:t>
      </w:r>
      <w:r>
        <w:rPr>
          <w:rFonts w:ascii="TimesNewRomanPS-BoldMT" w:hAnsi="TimesNewRomanPS-BoldMT" w:cs="TimesNewRomanPS-BoldMT"/>
          <w:b/>
          <w:bCs/>
          <w:kern w:val="0"/>
        </w:rPr>
        <w:t xml:space="preserve"> Legislative Session</w:t>
      </w:r>
      <w:r w:rsidR="00201FB4">
        <w:rPr>
          <w:rFonts w:ascii="TimesNewRomanPS-BoldMT" w:hAnsi="TimesNewRomanPS-BoldMT" w:cs="TimesNewRomanPS-BoldMT"/>
          <w:b/>
          <w:bCs/>
          <w:kern w:val="0"/>
        </w:rPr>
        <w:t xml:space="preserve"> Priorities</w:t>
      </w:r>
    </w:p>
    <w:p w14:paraId="2F32EC4F"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0"/>
        </w:rPr>
      </w:pPr>
    </w:p>
    <w:p w14:paraId="4FA0700F" w14:textId="77777777" w:rsidR="00C23993" w:rsidRDefault="00C23993">
      <w:pPr>
        <w:widowControl w:val="0"/>
        <w:autoSpaceDE w:val="0"/>
        <w:autoSpaceDN w:val="0"/>
        <w:adjustRightInd w:val="0"/>
        <w:spacing w:after="0" w:line="240" w:lineRule="auto"/>
        <w:rPr>
          <w:rFonts w:ascii="TimesNewRomanPSMT" w:hAnsi="TimesNewRomanPSMT" w:cs="TimesNewRomanPSMT"/>
          <w:color w:val="000000"/>
          <w:kern w:val="0"/>
        </w:rPr>
      </w:pPr>
      <w:r>
        <w:rPr>
          <w:rFonts w:ascii="TimesNewRomanPSMT" w:hAnsi="TimesNewRomanPSMT" w:cs="TimesNewRomanPSMT"/>
          <w:color w:val="000000"/>
          <w:kern w:val="0"/>
        </w:rPr>
        <w:t>The National Federation of the Blind of Iowa (NFBI) is a nonprofit membership advocacy organization with members and local chapters throughout the state</w:t>
      </w:r>
      <w:r w:rsidR="00201FB4">
        <w:rPr>
          <w:rFonts w:ascii="TimesNewRomanPSMT" w:hAnsi="TimesNewRomanPSMT" w:cs="TimesNewRomanPSMT"/>
          <w:color w:val="000000"/>
          <w:kern w:val="0"/>
        </w:rPr>
        <w:t xml:space="preserve"> </w:t>
      </w:r>
      <w:r>
        <w:rPr>
          <w:rFonts w:ascii="TimesNewRomanPSMT" w:hAnsi="TimesNewRomanPSMT" w:cs="TimesNewRomanPSMT"/>
          <w:color w:val="000000"/>
          <w:kern w:val="0"/>
        </w:rPr>
        <w:t xml:space="preserve">and is an affiliate of the National Federation of the Blind, the Nation’s largest organization of blind individuals. NFBI advocates for issues that are important to blind and low-vision </w:t>
      </w:r>
      <w:r w:rsidR="00201FB4">
        <w:rPr>
          <w:rFonts w:ascii="TimesNewRomanPSMT" w:hAnsi="TimesNewRomanPSMT" w:cs="TimesNewRomanPSMT"/>
          <w:color w:val="000000"/>
          <w:kern w:val="0"/>
        </w:rPr>
        <w:t>I</w:t>
      </w:r>
      <w:r>
        <w:rPr>
          <w:rFonts w:ascii="TimesNewRomanPSMT" w:hAnsi="TimesNewRomanPSMT" w:cs="TimesNewRomanPSMT"/>
          <w:color w:val="000000"/>
          <w:kern w:val="0"/>
        </w:rPr>
        <w:t xml:space="preserve">owans, including but not limited to accessible voting, quality education, accessible prescription labels, and equal access in general. NFBI also </w:t>
      </w:r>
      <w:r>
        <w:rPr>
          <w:rFonts w:ascii="Times-Roman" w:hAnsi="Times-Roman" w:cs="Times-Roman"/>
          <w:color w:val="000000"/>
          <w:kern w:val="0"/>
        </w:rPr>
        <w:t>provides information and support to anyone who can benefit, including families with blind children, older Iowans who are losing vision</w:t>
      </w:r>
      <w:r>
        <w:rPr>
          <w:rFonts w:ascii="TimesNewRomanPSMT" w:hAnsi="TimesNewRomanPSMT" w:cs="TimesNewRomanPSMT"/>
          <w:color w:val="000000"/>
          <w:kern w:val="0"/>
        </w:rPr>
        <w:t xml:space="preserve"> along with their families, and the public at large. </w:t>
      </w:r>
    </w:p>
    <w:p w14:paraId="58F7D5BA"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p>
    <w:p w14:paraId="36CF1816"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BoldMT" w:hAnsi="TimesNewRomanPS-BoldMT" w:cs="TimesNewRomanPS-BoldMT"/>
          <w:b/>
          <w:bCs/>
          <w:kern w:val="1"/>
        </w:rPr>
        <w:t>Accessible Prescription Medication Labeling</w:t>
      </w:r>
    </w:p>
    <w:p w14:paraId="41DBE3D3"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ab/>
        <w:t>Labeling medications in braille, large print, or with audio tags</w:t>
      </w:r>
      <w:r w:rsidR="00201FB4">
        <w:rPr>
          <w:rFonts w:ascii="TimesNewRomanPSMT" w:hAnsi="TimesNewRomanPSMT" w:cs="TimesNewRomanPSMT"/>
          <w:kern w:val="1"/>
        </w:rPr>
        <w:t>*</w:t>
      </w:r>
      <w:r>
        <w:rPr>
          <w:rFonts w:ascii="TimesNewRomanPSMT" w:hAnsi="TimesNewRomanPSMT" w:cs="TimesNewRomanPSMT"/>
          <w:kern w:val="1"/>
        </w:rPr>
        <w:t xml:space="preserve"> allows blind and older Iowans to independently manage their medications to take care of themselves safely and responsibly. This service helps enable individuals to remain living alone, avoid expensive support services, and/or take care of family members.</w:t>
      </w:r>
    </w:p>
    <w:p w14:paraId="36E53618" w14:textId="77777777" w:rsidR="00992865" w:rsidRDefault="00992865" w:rsidP="00992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ab/>
        <w:t xml:space="preserve">Please support </w:t>
      </w:r>
      <w:r w:rsidRPr="00D93BE0">
        <w:rPr>
          <w:rFonts w:ascii="TimesNewRomanPSMT" w:hAnsi="TimesNewRomanPSMT" w:cs="TimesNewRomanPSMT"/>
          <w:kern w:val="1"/>
          <w:highlight w:val="yellow"/>
        </w:rPr>
        <w:t>HF2033</w:t>
      </w:r>
      <w:r>
        <w:rPr>
          <w:rFonts w:ascii="TimesNewRomanPSMT" w:hAnsi="TimesNewRomanPSMT" w:cs="TimesNewRomanPSMT"/>
          <w:kern w:val="1"/>
        </w:rPr>
        <w:t>. The cost for implementation at a small pharmacy is in the hundreds of dollars, billable to insurance, significantly less than the cost of home health attendants or skilled nursing facilities.</w:t>
      </w:r>
    </w:p>
    <w:p w14:paraId="2BBFFBB5" w14:textId="77777777" w:rsidR="00201FB4" w:rsidRDefault="00201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p>
    <w:p w14:paraId="7F28115D" w14:textId="77777777" w:rsidR="00201FB4" w:rsidRDefault="00201F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 xml:space="preserve">*Audio tags allow a machine or smart phone to speak all relative information about the prescription out loud. This helps avoid medication errors which can be both dangerous and costly. </w:t>
      </w:r>
    </w:p>
    <w:p w14:paraId="3F2F08FB"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p>
    <w:p w14:paraId="0A786A1E"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BoldMT" w:hAnsi="TimesNewRomanPS-BoldMT" w:cs="TimesNewRomanPS-BoldMT"/>
          <w:b/>
          <w:bCs/>
          <w:kern w:val="1"/>
        </w:rPr>
        <w:t>Accessible Absentee Voting</w:t>
      </w:r>
    </w:p>
    <w:p w14:paraId="7F7293E5" w14:textId="77777777" w:rsidR="00992865" w:rsidRDefault="00992865" w:rsidP="009928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ab/>
        <w:t xml:space="preserve">The ability to complete the absentee voting process from start to finish in an accessible electronic format will ensure that blind and low vision Iowans are able to vote privately. While not our preferred approach, the National Federation of the Blind of Iowa supports the pilot programs put forth by the Secretary of State’s office for disabled Iowans and members of the military that work toward this goal including </w:t>
      </w:r>
      <w:r w:rsidRPr="00D93BE0">
        <w:rPr>
          <w:rFonts w:ascii="TimesNewRomanPSMT" w:hAnsi="TimesNewRomanPSMT" w:cs="TimesNewRomanPSMT"/>
          <w:kern w:val="1"/>
          <w:highlight w:val="yellow"/>
        </w:rPr>
        <w:t>HF2118</w:t>
      </w:r>
      <w:r>
        <w:rPr>
          <w:rFonts w:ascii="TimesNewRomanPSMT" w:hAnsi="TimesNewRomanPSMT" w:cs="TimesNewRomanPSMT"/>
          <w:kern w:val="1"/>
        </w:rPr>
        <w:t>.</w:t>
      </w:r>
    </w:p>
    <w:p w14:paraId="30ADCE67"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p>
    <w:p w14:paraId="16D424BB"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BoldMT" w:hAnsi="TimesNewRomanPS-BoldMT" w:cs="TimesNewRomanPS-BoldMT"/>
          <w:b/>
          <w:bCs/>
          <w:kern w:val="1"/>
        </w:rPr>
        <w:t>Iowa Department for the Blind</w:t>
      </w:r>
    </w:p>
    <w:p w14:paraId="6391CF35" w14:textId="05017B62"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ab/>
        <w:t xml:space="preserve">A strong </w:t>
      </w:r>
      <w:r w:rsidR="00992865">
        <w:rPr>
          <w:rFonts w:ascii="TimesNewRomanPSMT" w:hAnsi="TimesNewRomanPSMT" w:cs="TimesNewRomanPSMT"/>
          <w:kern w:val="1"/>
        </w:rPr>
        <w:t xml:space="preserve">independent </w:t>
      </w:r>
      <w:r>
        <w:rPr>
          <w:rFonts w:ascii="TimesNewRomanPSMT" w:hAnsi="TimesNewRomanPSMT" w:cs="TimesNewRomanPSMT"/>
          <w:kern w:val="1"/>
        </w:rPr>
        <w:t>Department for the Blind is necessary for empowering blind and low vision Iowans to obtain employment and contribute to Iowa’s economy, as well as live independently. Effective services from the department save Iowa taxpayers money in the long run.</w:t>
      </w:r>
    </w:p>
    <w:p w14:paraId="6BC703B6"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p>
    <w:p w14:paraId="4CE646B1"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For additional information or with questions contact:</w:t>
      </w:r>
    </w:p>
    <w:p w14:paraId="3932CB98"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Helen Mejia</w:t>
      </w:r>
    </w:p>
    <w:p w14:paraId="6CB95125"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President, National Federation of the blind of Iowa</w:t>
      </w:r>
    </w:p>
    <w:p w14:paraId="1C6AEADC"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hmejia@nfbi.org</w:t>
      </w:r>
    </w:p>
    <w:p w14:paraId="4CC0BB7C" w14:textId="77777777" w:rsidR="00C23993" w:rsidRDefault="00C239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NewRomanPSMT" w:hAnsi="TimesNewRomanPSMT" w:cs="TimesNewRomanPSMT"/>
          <w:kern w:val="1"/>
        </w:rPr>
      </w:pPr>
      <w:r>
        <w:rPr>
          <w:rFonts w:ascii="TimesNewRomanPSMT" w:hAnsi="TimesNewRomanPSMT" w:cs="TimesNewRomanPSMT"/>
          <w:kern w:val="1"/>
        </w:rPr>
        <w:t>(570) 983-7867</w:t>
      </w:r>
    </w:p>
    <w:sectPr w:rsidR="00C2399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sDel="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B4"/>
    <w:rsid w:val="00201FB4"/>
    <w:rsid w:val="002050E9"/>
    <w:rsid w:val="00602831"/>
    <w:rsid w:val="00992865"/>
    <w:rsid w:val="00B642DB"/>
    <w:rsid w:val="00C23993"/>
    <w:rsid w:val="00D9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41258"/>
  <w14:defaultImageDpi w14:val="0"/>
  <w15:docId w15:val="{4193FAB9-2F47-4D96-B5B8-0F217849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2050</Characters>
  <Application>Microsoft Office Word</Application>
  <DocSecurity>4</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Stevens</dc:creator>
  <cp:keywords/>
  <dc:description/>
  <cp:lastModifiedBy>Crowe, Carlyn [HHS]</cp:lastModifiedBy>
  <cp:revision>2</cp:revision>
  <cp:lastPrinted>2026-02-10T16:53:00Z</cp:lastPrinted>
  <dcterms:created xsi:type="dcterms:W3CDTF">2026-02-10T16:59:00Z</dcterms:created>
  <dcterms:modified xsi:type="dcterms:W3CDTF">2026-02-10T16:59:00Z</dcterms:modified>
</cp:coreProperties>
</file>